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35DE" w14:textId="77777777" w:rsidR="00F32CC6" w:rsidRDefault="00F32CC6" w:rsidP="00F32CC6">
      <w:pPr>
        <w:spacing w:before="100" w:beforeAutospacing="1" w:after="100" w:afterAutospacing="1"/>
        <w:rPr>
          <w:rFonts w:ascii="Arial" w:hAnsi="Arial" w:cs="Arial"/>
        </w:rPr>
      </w:pPr>
      <w:r>
        <w:rPr>
          <w:rFonts w:ascii="Arial" w:hAnsi="Arial" w:cs="Arial"/>
        </w:rPr>
        <w:t>Dear students</w:t>
      </w:r>
    </w:p>
    <w:p w14:paraId="77B4C231" w14:textId="479DDE44" w:rsidR="00F32CC6" w:rsidRDefault="00F32CC6" w:rsidP="00F32CC6">
      <w:pPr>
        <w:spacing w:before="100" w:beforeAutospacing="1" w:after="100" w:afterAutospacing="1"/>
        <w:rPr>
          <w:rFonts w:ascii="Arial" w:hAnsi="Arial" w:cs="Arial"/>
        </w:rPr>
      </w:pPr>
      <w:r>
        <w:rPr>
          <w:rFonts w:ascii="Arial" w:hAnsi="Arial" w:cs="Arial"/>
        </w:rPr>
        <w:t>The University and College Union has called a strike from Wednesday 1</w:t>
      </w:r>
      <w:r w:rsidRPr="007D0E38">
        <w:rPr>
          <w:rFonts w:ascii="Arial" w:hAnsi="Arial" w:cs="Arial"/>
          <w:vertAlign w:val="superscript"/>
        </w:rPr>
        <w:t>st</w:t>
      </w:r>
      <w:r>
        <w:rPr>
          <w:rFonts w:ascii="Arial" w:hAnsi="Arial" w:cs="Arial"/>
        </w:rPr>
        <w:t xml:space="preserve"> to Friday 3</w:t>
      </w:r>
      <w:r w:rsidRPr="007D0E38">
        <w:rPr>
          <w:rFonts w:ascii="Arial" w:hAnsi="Arial" w:cs="Arial"/>
          <w:vertAlign w:val="superscript"/>
        </w:rPr>
        <w:t>rd</w:t>
      </w:r>
      <w:r>
        <w:rPr>
          <w:rFonts w:ascii="Arial" w:hAnsi="Arial" w:cs="Arial"/>
        </w:rPr>
        <w:t xml:space="preserve"> December 2021. </w:t>
      </w:r>
    </w:p>
    <w:p w14:paraId="0E64AF7F" w14:textId="3DFD654F" w:rsidR="00F32CC6" w:rsidRPr="00F32CC6" w:rsidRDefault="00F32CC6" w:rsidP="00F32CC6">
      <w:pPr>
        <w:spacing w:before="100" w:beforeAutospacing="1" w:after="100" w:afterAutospacing="1"/>
        <w:rPr>
          <w:rFonts w:ascii="Arial" w:hAnsi="Arial" w:cs="Arial"/>
        </w:rPr>
      </w:pPr>
      <w:r>
        <w:rPr>
          <w:rFonts w:ascii="Arial" w:hAnsi="Arial" w:cs="Arial"/>
        </w:rPr>
        <w:t xml:space="preserve">You will have already heard about the strike from the Vice Chancellor. Here is the view from the staff actually affected by and involved in this industrial action. </w:t>
      </w:r>
    </w:p>
    <w:p w14:paraId="22E444E5" w14:textId="79ABCDCC" w:rsidR="00F32CC6" w:rsidRDefault="00F32CC6" w:rsidP="00F32CC6">
      <w:pPr>
        <w:spacing w:before="100" w:beforeAutospacing="1" w:after="100" w:afterAutospacing="1"/>
      </w:pPr>
      <w:r>
        <w:rPr>
          <w:rFonts w:ascii="Arial" w:hAnsi="Arial" w:cs="Arial"/>
          <w:bCs/>
          <w:color w:val="000000"/>
        </w:rPr>
        <w:t>The background to this</w:t>
      </w:r>
      <w:r>
        <w:rPr>
          <w:rFonts w:ascii="Arial" w:hAnsi="Arial" w:cs="Arial"/>
          <w:bCs/>
          <w:color w:val="000000"/>
        </w:rPr>
        <w:t xml:space="preserve"> industrial action</w:t>
      </w:r>
      <w:r>
        <w:rPr>
          <w:rFonts w:ascii="Arial" w:hAnsi="Arial" w:cs="Arial"/>
          <w:bCs/>
          <w:color w:val="000000"/>
        </w:rPr>
        <w:t xml:space="preserve"> is summed up by these points: In higher education in the UK</w:t>
      </w:r>
      <w:r>
        <w:rPr>
          <w:rFonts w:ascii="Arial" w:hAnsi="Arial" w:cs="Arial"/>
          <w:bCs/>
          <w:color w:val="000000"/>
        </w:rPr>
        <w:t>…</w:t>
      </w:r>
    </w:p>
    <w:p w14:paraId="2A33C1E3" w14:textId="77777777" w:rsidR="00F32CC6" w:rsidRPr="007D0E38" w:rsidRDefault="00F32CC6" w:rsidP="00F32CC6">
      <w:pPr>
        <w:numPr>
          <w:ilvl w:val="0"/>
          <w:numId w:val="1"/>
        </w:numPr>
        <w:spacing w:before="100" w:beforeAutospacing="1" w:after="100" w:afterAutospacing="1" w:line="240" w:lineRule="auto"/>
        <w:rPr>
          <w:rFonts w:ascii="Tahoma" w:hAnsi="Tahoma" w:cs="Tahoma"/>
          <w:sz w:val="20"/>
          <w:szCs w:val="20"/>
        </w:rPr>
      </w:pPr>
      <w:r>
        <w:rPr>
          <w:rFonts w:ascii="Arial" w:hAnsi="Arial" w:cs="Arial"/>
          <w:color w:val="000000"/>
        </w:rPr>
        <w:t>t</w:t>
      </w:r>
      <w:r w:rsidRPr="007D0E38">
        <w:rPr>
          <w:rFonts w:ascii="Arial" w:hAnsi="Arial" w:cs="Arial"/>
          <w:color w:val="000000"/>
        </w:rPr>
        <w:t>he pay gap between Black and white staff is 17%</w:t>
      </w:r>
    </w:p>
    <w:p w14:paraId="1EA1D9E3" w14:textId="77777777" w:rsidR="00F32CC6" w:rsidRDefault="00F32CC6" w:rsidP="00F32CC6">
      <w:pPr>
        <w:numPr>
          <w:ilvl w:val="0"/>
          <w:numId w:val="1"/>
        </w:numPr>
        <w:spacing w:before="100" w:beforeAutospacing="1" w:after="100" w:afterAutospacing="1" w:line="240" w:lineRule="auto"/>
        <w:rPr>
          <w:rFonts w:ascii="Tahoma" w:hAnsi="Tahoma" w:cs="Tahoma"/>
          <w:sz w:val="20"/>
          <w:szCs w:val="20"/>
        </w:rPr>
      </w:pPr>
      <w:r>
        <w:rPr>
          <w:rFonts w:ascii="Arial" w:hAnsi="Arial" w:cs="Arial"/>
          <w:color w:val="000000"/>
        </w:rPr>
        <w:t>women are paid on average 15.1% less than men</w:t>
      </w:r>
    </w:p>
    <w:p w14:paraId="4230AAB0" w14:textId="77777777" w:rsidR="00F32CC6" w:rsidRDefault="00F32CC6" w:rsidP="00F32CC6">
      <w:pPr>
        <w:numPr>
          <w:ilvl w:val="0"/>
          <w:numId w:val="1"/>
        </w:numPr>
        <w:spacing w:before="100" w:beforeAutospacing="1" w:after="100" w:afterAutospacing="1" w:line="240" w:lineRule="auto"/>
        <w:rPr>
          <w:rFonts w:ascii="Tahoma" w:hAnsi="Tahoma" w:cs="Tahoma"/>
          <w:sz w:val="20"/>
          <w:szCs w:val="20"/>
        </w:rPr>
      </w:pPr>
      <w:r>
        <w:rPr>
          <w:rFonts w:ascii="Arial" w:hAnsi="Arial" w:cs="Arial"/>
          <w:color w:val="000000"/>
        </w:rPr>
        <w:t>the disability pay gap is 9%</w:t>
      </w:r>
    </w:p>
    <w:p w14:paraId="6010F7E1" w14:textId="77777777" w:rsidR="00F32CC6" w:rsidRDefault="00F32CC6" w:rsidP="00F32CC6">
      <w:pPr>
        <w:numPr>
          <w:ilvl w:val="0"/>
          <w:numId w:val="1"/>
        </w:numPr>
        <w:spacing w:before="100" w:beforeAutospacing="1" w:after="100" w:afterAutospacing="1" w:line="240" w:lineRule="auto"/>
        <w:rPr>
          <w:rFonts w:ascii="Tahoma" w:hAnsi="Tahoma" w:cs="Tahoma"/>
          <w:sz w:val="20"/>
          <w:szCs w:val="20"/>
        </w:rPr>
      </w:pPr>
      <w:r>
        <w:rPr>
          <w:rFonts w:ascii="Arial" w:hAnsi="Arial" w:cs="Arial"/>
          <w:color w:val="000000"/>
        </w:rPr>
        <w:t>salaries have fallen against inflation by over 20% since 2009</w:t>
      </w:r>
    </w:p>
    <w:p w14:paraId="060259B2" w14:textId="77777777" w:rsidR="00F32CC6" w:rsidRPr="007D0E38" w:rsidRDefault="00F32CC6" w:rsidP="00F32CC6">
      <w:pPr>
        <w:numPr>
          <w:ilvl w:val="0"/>
          <w:numId w:val="1"/>
        </w:numPr>
        <w:spacing w:before="100" w:beforeAutospacing="1" w:after="100" w:afterAutospacing="1" w:line="240" w:lineRule="auto"/>
        <w:rPr>
          <w:rFonts w:ascii="Tahoma" w:hAnsi="Tahoma" w:cs="Tahoma"/>
          <w:sz w:val="20"/>
          <w:szCs w:val="20"/>
        </w:rPr>
      </w:pPr>
      <w:r>
        <w:rPr>
          <w:rFonts w:ascii="Arial" w:hAnsi="Arial" w:cs="Arial"/>
          <w:color w:val="000000"/>
        </w:rPr>
        <w:t>academic staff work over 50 hours during a typical week</w:t>
      </w:r>
    </w:p>
    <w:p w14:paraId="2337A4CF" w14:textId="77777777" w:rsidR="00F32CC6" w:rsidRDefault="00F32CC6" w:rsidP="00F32CC6">
      <w:pPr>
        <w:numPr>
          <w:ilvl w:val="0"/>
          <w:numId w:val="1"/>
        </w:numPr>
        <w:spacing w:before="100" w:beforeAutospacing="1" w:after="100" w:afterAutospacing="1" w:line="240" w:lineRule="auto"/>
        <w:rPr>
          <w:rFonts w:ascii="Tahoma" w:hAnsi="Tahoma" w:cs="Tahoma"/>
          <w:sz w:val="20"/>
          <w:szCs w:val="20"/>
        </w:rPr>
      </w:pPr>
      <w:r>
        <w:rPr>
          <w:rFonts w:ascii="Arial" w:hAnsi="Arial" w:cs="Arial"/>
          <w:color w:val="000000"/>
        </w:rPr>
        <w:t>four fifths of staff report struggling with workload and poor mental health</w:t>
      </w:r>
    </w:p>
    <w:p w14:paraId="28BA53F2" w14:textId="77777777" w:rsidR="00F32CC6" w:rsidRDefault="00F32CC6" w:rsidP="00F32CC6">
      <w:pPr>
        <w:numPr>
          <w:ilvl w:val="0"/>
          <w:numId w:val="1"/>
        </w:numPr>
        <w:spacing w:before="100" w:beforeAutospacing="1" w:after="100" w:afterAutospacing="1" w:line="240" w:lineRule="auto"/>
        <w:rPr>
          <w:rFonts w:ascii="Tahoma" w:hAnsi="Tahoma" w:cs="Tahoma"/>
          <w:sz w:val="20"/>
          <w:szCs w:val="20"/>
        </w:rPr>
      </w:pPr>
      <w:r>
        <w:rPr>
          <w:rFonts w:ascii="Arial" w:hAnsi="Arial" w:cs="Arial"/>
          <w:color w:val="000000"/>
        </w:rPr>
        <w:t>a third of all academic staff are on fixed-term contracts</w:t>
      </w:r>
    </w:p>
    <w:p w14:paraId="55D01C3B" w14:textId="6BA17EF1" w:rsidR="00F32CC6" w:rsidRDefault="00F32CC6" w:rsidP="00F32CC6">
      <w:pPr>
        <w:spacing w:before="100" w:beforeAutospacing="1" w:after="100" w:afterAutospacing="1"/>
        <w:rPr>
          <w:rFonts w:ascii="Arial" w:hAnsi="Arial" w:cs="Arial"/>
          <w:bCs/>
          <w:color w:val="000000"/>
        </w:rPr>
      </w:pPr>
      <w:r>
        <w:rPr>
          <w:rFonts w:ascii="Arial" w:hAnsi="Arial" w:cs="Arial"/>
          <w:bCs/>
          <w:color w:val="000000"/>
        </w:rPr>
        <w:t xml:space="preserve">This is unacceptable. </w:t>
      </w:r>
    </w:p>
    <w:p w14:paraId="33254C05" w14:textId="7262904E" w:rsidR="00BC7C45" w:rsidRPr="00BC7C45" w:rsidRDefault="00F32CC6" w:rsidP="00BC7C45">
      <w:pPr>
        <w:spacing w:before="100" w:beforeAutospacing="1" w:after="100" w:afterAutospacing="1"/>
        <w:rPr>
          <w:rFonts w:ascii="Arial" w:hAnsi="Arial" w:cs="Arial"/>
          <w:bCs/>
          <w:color w:val="000000"/>
        </w:rPr>
      </w:pPr>
      <w:r>
        <w:rPr>
          <w:rFonts w:ascii="Arial" w:hAnsi="Arial" w:cs="Arial"/>
          <w:bCs/>
          <w:color w:val="000000"/>
        </w:rPr>
        <w:t xml:space="preserve">Vice Chancellors will try to ‘divide and conquer’ students and staff, often by claiming to be disappointed by the action and the impact it will have on students. Strike action will undoubtedly have an impact on you. But </w:t>
      </w:r>
      <w:r>
        <w:rPr>
          <w:rFonts w:ascii="Arial" w:hAnsi="Arial" w:cs="Arial"/>
          <w:bCs/>
          <w:i/>
          <w:iCs/>
          <w:color w:val="000000"/>
        </w:rPr>
        <w:t xml:space="preserve">things staying as they are now </w:t>
      </w:r>
      <w:r>
        <w:rPr>
          <w:rFonts w:ascii="Arial" w:hAnsi="Arial" w:cs="Arial"/>
          <w:bCs/>
          <w:color w:val="000000"/>
        </w:rPr>
        <w:t xml:space="preserve">will have a worse and longer-term impact than any strike action. </w:t>
      </w:r>
    </w:p>
    <w:p w14:paraId="51ADE6C9" w14:textId="51DEA627" w:rsidR="002711A2" w:rsidRDefault="00BC7C45" w:rsidP="00BC7C45">
      <w:pPr>
        <w:spacing w:before="100" w:beforeAutospacing="1" w:after="100" w:afterAutospacing="1"/>
        <w:rPr>
          <w:rFonts w:ascii="Arial" w:hAnsi="Arial" w:cs="Arial"/>
          <w:color w:val="000000"/>
        </w:rPr>
      </w:pPr>
      <w:r>
        <w:rPr>
          <w:rFonts w:ascii="Arial" w:hAnsi="Arial" w:cs="Arial"/>
          <w:color w:val="000000"/>
        </w:rPr>
        <w:t>That is why t</w:t>
      </w:r>
      <w:r>
        <w:rPr>
          <w:rFonts w:ascii="Arial" w:hAnsi="Arial" w:cs="Arial"/>
          <w:color w:val="000000"/>
        </w:rPr>
        <w:t xml:space="preserve">he National Union of Students </w:t>
      </w:r>
      <w:hyperlink r:id="rId5" w:history="1">
        <w:r w:rsidRPr="00BC7C45">
          <w:rPr>
            <w:rStyle w:val="Hyperlink"/>
            <w:rFonts w:ascii="Arial" w:hAnsi="Arial" w:cs="Arial"/>
          </w:rPr>
          <w:t>supports</w:t>
        </w:r>
      </w:hyperlink>
      <w:r>
        <w:rPr>
          <w:rFonts w:ascii="Arial" w:hAnsi="Arial" w:cs="Arial"/>
          <w:color w:val="000000"/>
        </w:rPr>
        <w:t xml:space="preserve"> this strike action, with 73% of students surveyed saying they supported </w:t>
      </w:r>
      <w:r w:rsidR="002711A2">
        <w:rPr>
          <w:rFonts w:ascii="Arial" w:hAnsi="Arial" w:cs="Arial"/>
          <w:color w:val="000000"/>
        </w:rPr>
        <w:t>u</w:t>
      </w:r>
      <w:r>
        <w:rPr>
          <w:rFonts w:ascii="Arial" w:hAnsi="Arial" w:cs="Arial"/>
          <w:color w:val="000000"/>
        </w:rPr>
        <w:t xml:space="preserve">niversity </w:t>
      </w:r>
      <w:r w:rsidR="002711A2">
        <w:rPr>
          <w:rFonts w:ascii="Arial" w:hAnsi="Arial" w:cs="Arial"/>
          <w:color w:val="000000"/>
        </w:rPr>
        <w:t>s</w:t>
      </w:r>
      <w:r>
        <w:rPr>
          <w:rFonts w:ascii="Arial" w:hAnsi="Arial" w:cs="Arial"/>
          <w:color w:val="000000"/>
        </w:rPr>
        <w:t xml:space="preserve">taff taking part in this campaign and strike action. 69% of students have said </w:t>
      </w:r>
      <w:r w:rsidRPr="000A7C66">
        <w:rPr>
          <w:rFonts w:ascii="Arial" w:hAnsi="Arial" w:cs="Arial"/>
          <w:color w:val="000000"/>
        </w:rPr>
        <w:t>they would be willing to take part in some sort of action (a walk-out, a demonstration or a teach-in) to campaign for funded, accessible, lifelong and democratised education.</w:t>
      </w:r>
      <w:r w:rsidR="00614938">
        <w:rPr>
          <w:rFonts w:ascii="Arial" w:hAnsi="Arial" w:cs="Arial"/>
          <w:color w:val="000000"/>
        </w:rPr>
        <w:t xml:space="preserve"> As NUS President Larissa Kennedy </w:t>
      </w:r>
      <w:hyperlink r:id="rId6" w:history="1">
        <w:r w:rsidR="00614938" w:rsidRPr="002711A2">
          <w:rPr>
            <w:rStyle w:val="Hyperlink"/>
            <w:rFonts w:ascii="Arial" w:hAnsi="Arial" w:cs="Arial"/>
          </w:rPr>
          <w:t>put it</w:t>
        </w:r>
      </w:hyperlink>
      <w:r w:rsidR="002711A2">
        <w:rPr>
          <w:rFonts w:ascii="Arial" w:hAnsi="Arial" w:cs="Arial"/>
          <w:color w:val="000000"/>
        </w:rPr>
        <w:t>:</w:t>
      </w:r>
    </w:p>
    <w:p w14:paraId="21CAB1C6" w14:textId="00AB9634" w:rsidR="00614938" w:rsidRDefault="00614938" w:rsidP="002711A2">
      <w:pPr>
        <w:spacing w:before="100" w:beforeAutospacing="1" w:after="100" w:afterAutospacing="1"/>
        <w:ind w:left="720"/>
        <w:rPr>
          <w:rFonts w:ascii="Arial" w:hAnsi="Arial" w:cs="Arial"/>
          <w:color w:val="000000"/>
        </w:rPr>
      </w:pPr>
      <w:r>
        <w:rPr>
          <w:rFonts w:ascii="Arial" w:hAnsi="Arial" w:cs="Arial"/>
          <w:color w:val="000000"/>
        </w:rPr>
        <w:t xml:space="preserve">“our struggles are intertwined … solidarity [to UCU] for taking on a broken education system that harms us all”. </w:t>
      </w:r>
    </w:p>
    <w:p w14:paraId="0F332DFA" w14:textId="5921D712" w:rsidR="00F32CC6" w:rsidRDefault="00F32CC6" w:rsidP="00F32CC6">
      <w:pPr>
        <w:spacing w:before="100" w:beforeAutospacing="1" w:after="100" w:afterAutospacing="1"/>
        <w:rPr>
          <w:rFonts w:ascii="Times New Roman" w:hAnsi="Times New Roman" w:cs="Times New Roman"/>
          <w:sz w:val="24"/>
          <w:szCs w:val="24"/>
        </w:rPr>
      </w:pPr>
      <w:r>
        <w:rPr>
          <w:rFonts w:ascii="Arial" w:hAnsi="Arial" w:cs="Arial"/>
          <w:bCs/>
          <w:color w:val="000000"/>
        </w:rPr>
        <w:t>The industrial action is intended to force the employers who run higher education to improve the situation in four specific areas:</w:t>
      </w:r>
    </w:p>
    <w:p w14:paraId="3977991A" w14:textId="77777777" w:rsidR="00F32CC6" w:rsidRDefault="00F32CC6" w:rsidP="00F32CC6">
      <w:pPr>
        <w:pStyle w:val="ListParagraph"/>
        <w:ind w:left="1080" w:hanging="720"/>
        <w:rPr>
          <w:sz w:val="20"/>
          <w:szCs w:val="20"/>
        </w:rPr>
      </w:pPr>
      <w:r>
        <w:rPr>
          <w:rFonts w:ascii="Garamond" w:eastAsia="Garamond" w:hAnsi="Garamond" w:cs="Garamond"/>
          <w:color w:val="000000"/>
        </w:rPr>
        <w:t>•</w:t>
      </w:r>
      <w:r>
        <w:rPr>
          <w:rFonts w:eastAsia="Garamond"/>
          <w:color w:val="000000"/>
          <w:sz w:val="14"/>
          <w:szCs w:val="14"/>
        </w:rPr>
        <w:t xml:space="preserve">                     </w:t>
      </w:r>
      <w:r>
        <w:rPr>
          <w:rFonts w:ascii="Arial" w:hAnsi="Arial" w:cs="Arial"/>
          <w:color w:val="000000"/>
        </w:rPr>
        <w:t>Inequalities</w:t>
      </w:r>
    </w:p>
    <w:p w14:paraId="3C3946A6" w14:textId="77777777" w:rsidR="00F32CC6" w:rsidRDefault="00F32CC6" w:rsidP="00F32CC6">
      <w:pPr>
        <w:pStyle w:val="ListParagraph"/>
        <w:ind w:left="1080" w:hanging="720"/>
        <w:rPr>
          <w:sz w:val="20"/>
          <w:szCs w:val="20"/>
        </w:rPr>
      </w:pPr>
      <w:r>
        <w:rPr>
          <w:rFonts w:ascii="Garamond" w:eastAsia="Garamond" w:hAnsi="Garamond" w:cs="Garamond"/>
          <w:color w:val="000000"/>
        </w:rPr>
        <w:t>•</w:t>
      </w:r>
      <w:r>
        <w:rPr>
          <w:rFonts w:eastAsia="Garamond"/>
          <w:color w:val="000000"/>
          <w:sz w:val="14"/>
          <w:szCs w:val="14"/>
        </w:rPr>
        <w:t xml:space="preserve">                     </w:t>
      </w:r>
      <w:r>
        <w:rPr>
          <w:rFonts w:ascii="Arial" w:hAnsi="Arial" w:cs="Arial"/>
          <w:color w:val="000000"/>
        </w:rPr>
        <w:t>Casualization</w:t>
      </w:r>
    </w:p>
    <w:p w14:paraId="7C581DBA" w14:textId="77777777" w:rsidR="00F32CC6" w:rsidRDefault="00F32CC6" w:rsidP="00F32CC6">
      <w:pPr>
        <w:pStyle w:val="ListParagraph"/>
        <w:ind w:left="1080" w:hanging="720"/>
        <w:rPr>
          <w:sz w:val="20"/>
          <w:szCs w:val="20"/>
        </w:rPr>
      </w:pPr>
      <w:r>
        <w:rPr>
          <w:rFonts w:ascii="Garamond" w:eastAsia="Garamond" w:hAnsi="Garamond" w:cs="Garamond"/>
          <w:color w:val="000000"/>
        </w:rPr>
        <w:t>•</w:t>
      </w:r>
      <w:r>
        <w:rPr>
          <w:rFonts w:eastAsia="Garamond"/>
          <w:color w:val="000000"/>
          <w:sz w:val="14"/>
          <w:szCs w:val="14"/>
        </w:rPr>
        <w:t xml:space="preserve">                     </w:t>
      </w:r>
      <w:r>
        <w:rPr>
          <w:rFonts w:ascii="Arial" w:hAnsi="Arial" w:cs="Arial"/>
          <w:color w:val="000000"/>
        </w:rPr>
        <w:t>Workload</w:t>
      </w:r>
    </w:p>
    <w:p w14:paraId="5B795717" w14:textId="77777777" w:rsidR="00F32CC6" w:rsidRDefault="00F32CC6" w:rsidP="00F32CC6">
      <w:pPr>
        <w:pStyle w:val="ListParagraph"/>
        <w:ind w:left="1080" w:hanging="720"/>
        <w:rPr>
          <w:sz w:val="20"/>
          <w:szCs w:val="20"/>
        </w:rPr>
      </w:pPr>
      <w:r>
        <w:rPr>
          <w:rFonts w:ascii="Garamond" w:eastAsia="Garamond" w:hAnsi="Garamond" w:cs="Garamond"/>
          <w:color w:val="000000"/>
        </w:rPr>
        <w:t>•</w:t>
      </w:r>
      <w:r>
        <w:rPr>
          <w:rFonts w:eastAsia="Garamond"/>
          <w:color w:val="000000"/>
          <w:sz w:val="14"/>
          <w:szCs w:val="14"/>
        </w:rPr>
        <w:t xml:space="preserve">                     </w:t>
      </w:r>
      <w:r>
        <w:rPr>
          <w:rFonts w:ascii="Arial" w:hAnsi="Arial" w:cs="Arial"/>
          <w:color w:val="000000"/>
        </w:rPr>
        <w:t xml:space="preserve">Salaries </w:t>
      </w:r>
    </w:p>
    <w:p w14:paraId="00857182" w14:textId="79866232" w:rsidR="00F32CC6" w:rsidRDefault="00F32CC6" w:rsidP="00F32CC6">
      <w:pPr>
        <w:spacing w:before="100" w:beforeAutospacing="1" w:after="100" w:afterAutospacing="1"/>
        <w:rPr>
          <w:rFonts w:ascii="Arial" w:hAnsi="Arial" w:cs="Arial"/>
          <w:color w:val="000000"/>
        </w:rPr>
      </w:pPr>
      <w:r>
        <w:rPr>
          <w:rFonts w:ascii="Arial" w:hAnsi="Arial" w:cs="Arial"/>
          <w:color w:val="000000"/>
        </w:rPr>
        <w:t>To show your support for th</w:t>
      </w:r>
      <w:r w:rsidR="002A5E8F">
        <w:rPr>
          <w:rFonts w:ascii="Arial" w:hAnsi="Arial" w:cs="Arial"/>
          <w:color w:val="000000"/>
        </w:rPr>
        <w:t>is</w:t>
      </w:r>
      <w:r>
        <w:rPr>
          <w:rFonts w:ascii="Arial" w:hAnsi="Arial" w:cs="Arial"/>
          <w:color w:val="000000"/>
        </w:rPr>
        <w:t xml:space="preserve"> strike</w:t>
      </w:r>
      <w:r w:rsidR="002A5E8F">
        <w:rPr>
          <w:rFonts w:ascii="Arial" w:hAnsi="Arial" w:cs="Arial"/>
          <w:color w:val="000000"/>
        </w:rPr>
        <w:t xml:space="preserve"> </w:t>
      </w:r>
      <w:r w:rsidR="00F56B32">
        <w:rPr>
          <w:rFonts w:ascii="Arial" w:hAnsi="Arial" w:cs="Arial"/>
          <w:color w:val="000000"/>
        </w:rPr>
        <w:t>against ‘a broken education system that harms us all’</w:t>
      </w:r>
      <w:r>
        <w:rPr>
          <w:rFonts w:ascii="Arial" w:hAnsi="Arial" w:cs="Arial"/>
          <w:color w:val="000000"/>
        </w:rPr>
        <w:t xml:space="preserve">, sign the National Union of Students’ </w:t>
      </w:r>
      <w:hyperlink r:id="rId7" w:history="1">
        <w:r w:rsidRPr="000A7C66">
          <w:rPr>
            <w:rStyle w:val="Hyperlink"/>
            <w:rFonts w:ascii="Arial" w:hAnsi="Arial" w:cs="Arial"/>
          </w:rPr>
          <w:t>petition</w:t>
        </w:r>
      </w:hyperlink>
      <w:r>
        <w:rPr>
          <w:rFonts w:ascii="Arial" w:hAnsi="Arial" w:cs="Arial"/>
          <w:color w:val="000000"/>
        </w:rPr>
        <w:t xml:space="preserve">. </w:t>
      </w:r>
      <w:r w:rsidR="00F56B32">
        <w:rPr>
          <w:rFonts w:ascii="Arial" w:hAnsi="Arial" w:cs="Arial"/>
          <w:color w:val="000000"/>
        </w:rPr>
        <w:t>Join</w:t>
      </w:r>
      <w:r>
        <w:rPr>
          <w:rFonts w:ascii="Arial" w:hAnsi="Arial" w:cs="Arial"/>
          <w:color w:val="000000"/>
        </w:rPr>
        <w:t xml:space="preserve"> us and enjoy the party atmosphere on the picket line outside your campus every morning of the strike. </w:t>
      </w:r>
      <w:r w:rsidR="00F56B32">
        <w:rPr>
          <w:rFonts w:ascii="Arial" w:hAnsi="Arial" w:cs="Arial"/>
          <w:color w:val="000000"/>
        </w:rPr>
        <w:t xml:space="preserve">Make some noise on social media #OneOfUsAllOfUs #FourFights #FourFightsBrighton </w:t>
      </w:r>
      <w:hyperlink r:id="rId8" w:history="1">
        <w:r w:rsidR="00F56B32" w:rsidRPr="00C916AD">
          <w:rPr>
            <w:rStyle w:val="Hyperlink"/>
            <w:rFonts w:ascii="Arial" w:hAnsi="Arial" w:cs="Arial"/>
          </w:rPr>
          <w:t>@ucu</w:t>
        </w:r>
      </w:hyperlink>
      <w:r w:rsidR="00F56B32">
        <w:rPr>
          <w:rFonts w:ascii="Arial" w:hAnsi="Arial" w:cs="Arial"/>
          <w:color w:val="000000"/>
        </w:rPr>
        <w:t xml:space="preserve"> </w:t>
      </w:r>
      <w:hyperlink r:id="rId9" w:history="1">
        <w:r w:rsidR="00F56B32" w:rsidRPr="00C916AD">
          <w:rPr>
            <w:rStyle w:val="Hyperlink"/>
            <w:rFonts w:ascii="Arial" w:hAnsi="Arial" w:cs="Arial"/>
          </w:rPr>
          <w:t>@BrightonUCU</w:t>
        </w:r>
      </w:hyperlink>
      <w:r w:rsidR="00F56B32">
        <w:rPr>
          <w:rFonts w:ascii="Arial" w:hAnsi="Arial" w:cs="Arial"/>
          <w:color w:val="000000"/>
        </w:rPr>
        <w:t>.</w:t>
      </w:r>
    </w:p>
    <w:p w14:paraId="37F8B18A" w14:textId="3CA65641" w:rsidR="002711A2" w:rsidRPr="002711A2" w:rsidRDefault="002711A2" w:rsidP="00F32CC6">
      <w:pPr>
        <w:spacing w:before="100" w:beforeAutospacing="1" w:after="100" w:afterAutospacing="1"/>
      </w:pPr>
      <w:r>
        <w:rPr>
          <w:rFonts w:ascii="Arial" w:hAnsi="Arial" w:cs="Arial"/>
          <w:color w:val="000000"/>
        </w:rPr>
        <w:t xml:space="preserve">Never forget that my colleagues and I really do care for your education. That’s why we will go on strike to defend it. </w:t>
      </w:r>
    </w:p>
    <w:p w14:paraId="1A604778" w14:textId="77777777" w:rsidR="00F32CC6" w:rsidRDefault="00F32CC6" w:rsidP="00F32CC6">
      <w:pPr>
        <w:spacing w:before="100" w:beforeAutospacing="1" w:after="100" w:afterAutospacing="1"/>
      </w:pPr>
      <w:r>
        <w:rPr>
          <w:rFonts w:ascii="Arial" w:hAnsi="Arial" w:cs="Arial"/>
          <w:color w:val="000000"/>
        </w:rPr>
        <w:lastRenderedPageBreak/>
        <w:t xml:space="preserve">For more information, please visit </w:t>
      </w:r>
      <w:hyperlink r:id="rId10" w:history="1">
        <w:r>
          <w:rPr>
            <w:rStyle w:val="Hyperlink"/>
            <w:rFonts w:ascii="Arial" w:hAnsi="Arial" w:cs="Arial"/>
            <w:color w:val="0000FF"/>
          </w:rPr>
          <w:t>http://blogs.brighton.ac.uk/ucu/</w:t>
        </w:r>
      </w:hyperlink>
    </w:p>
    <w:p w14:paraId="7AA285C2" w14:textId="77777777" w:rsidR="00F32CC6" w:rsidRPr="00433BFB" w:rsidRDefault="00F32CC6" w:rsidP="00F32CC6"/>
    <w:p w14:paraId="47F24D8A" w14:textId="77777777" w:rsidR="00F32CC6" w:rsidRDefault="00F32CC6" w:rsidP="00F32CC6"/>
    <w:p w14:paraId="7A416CCC" w14:textId="77777777" w:rsidR="008040EA" w:rsidRDefault="008040EA"/>
    <w:sectPr w:rsidR="00804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4E3A"/>
    <w:multiLevelType w:val="multilevel"/>
    <w:tmpl w:val="99EE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F1"/>
    <w:rsid w:val="002711A2"/>
    <w:rsid w:val="002A5E8F"/>
    <w:rsid w:val="00614938"/>
    <w:rsid w:val="008040EA"/>
    <w:rsid w:val="00BC7C45"/>
    <w:rsid w:val="00F32CC6"/>
    <w:rsid w:val="00F56B32"/>
    <w:rsid w:val="00F75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3ED4"/>
  <w15:chartTrackingRefBased/>
  <w15:docId w15:val="{870291B0-AC75-4EF5-B9EE-6373456B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CC6"/>
    <w:pPr>
      <w:ind w:left="720"/>
      <w:contextualSpacing/>
    </w:pPr>
  </w:style>
  <w:style w:type="character" w:styleId="Hyperlink">
    <w:name w:val="Hyperlink"/>
    <w:basedOn w:val="DefaultParagraphFont"/>
    <w:uiPriority w:val="99"/>
    <w:unhideWhenUsed/>
    <w:rsid w:val="00F32CC6"/>
    <w:rPr>
      <w:color w:val="0563C1" w:themeColor="hyperlink"/>
      <w:u w:val="single"/>
    </w:rPr>
  </w:style>
  <w:style w:type="character" w:styleId="UnresolvedMention">
    <w:name w:val="Unresolved Mention"/>
    <w:basedOn w:val="DefaultParagraphFont"/>
    <w:uiPriority w:val="99"/>
    <w:semiHidden/>
    <w:unhideWhenUsed/>
    <w:rsid w:val="00BC7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cu" TargetMode="External"/><Relationship Id="rId3" Type="http://schemas.openxmlformats.org/officeDocument/2006/relationships/settings" Target="settings.xml"/><Relationship Id="rId7" Type="http://schemas.openxmlformats.org/officeDocument/2006/relationships/hyperlink" Target="https://email-nus.org.uk/p/5BGA-9DB/strike-let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Larissa_Ken/status/1460666495118319628?s=20" TargetMode="External"/><Relationship Id="rId11" Type="http://schemas.openxmlformats.org/officeDocument/2006/relationships/fontTable" Target="fontTable.xml"/><Relationship Id="rId5" Type="http://schemas.openxmlformats.org/officeDocument/2006/relationships/hyperlink" Target="https://www.nus.org.uk/articles/student-views-on-ucu-strikes-revealed-by-nus" TargetMode="External"/><Relationship Id="rId10" Type="http://schemas.openxmlformats.org/officeDocument/2006/relationships/hyperlink" Target="http://blogs.brighton.ac.uk/ucu/" TargetMode="External"/><Relationship Id="rId4" Type="http://schemas.openxmlformats.org/officeDocument/2006/relationships/webSettings" Target="webSettings.xml"/><Relationship Id="rId9" Type="http://schemas.openxmlformats.org/officeDocument/2006/relationships/hyperlink" Target="https://twitter.com/BrightonU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Burns</dc:creator>
  <cp:keywords/>
  <dc:description/>
  <cp:lastModifiedBy>Ryan Burns</cp:lastModifiedBy>
  <cp:revision>4</cp:revision>
  <dcterms:created xsi:type="dcterms:W3CDTF">2021-11-18T09:52:00Z</dcterms:created>
  <dcterms:modified xsi:type="dcterms:W3CDTF">2021-11-18T10:14:00Z</dcterms:modified>
</cp:coreProperties>
</file>