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418" w:rsidRPr="00B971BF" w:rsidRDefault="00785418" w:rsidP="00577324">
      <w:pPr>
        <w:rPr>
          <w:rFonts w:cstheme="minorHAnsi"/>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225"/>
      </w:tblGrid>
      <w:tr w:rsidR="00577324" w:rsidRPr="00B971BF" w:rsidTr="00B971BF">
        <w:tc>
          <w:tcPr>
            <w:tcW w:w="1791" w:type="dxa"/>
            <w:tcBorders>
              <w:top w:val="single" w:sz="4" w:space="0" w:color="FFFFFF"/>
              <w:left w:val="single" w:sz="4" w:space="0" w:color="FFFFFF"/>
              <w:bottom w:val="single" w:sz="4" w:space="0" w:color="FFFFFF"/>
              <w:right w:val="single" w:sz="4" w:space="0" w:color="FFFFFF"/>
            </w:tcBorders>
          </w:tcPr>
          <w:p w:rsidR="001211EF" w:rsidRDefault="00D969DB" w:rsidP="00616C94">
            <w:pPr>
              <w:spacing w:after="0" w:line="360" w:lineRule="auto"/>
              <w:rPr>
                <w:rFonts w:cstheme="minorHAnsi"/>
                <w:b/>
                <w:sz w:val="24"/>
                <w:szCs w:val="24"/>
                <w:lang w:val="en-US"/>
              </w:rPr>
            </w:pPr>
            <w:r>
              <w:rPr>
                <w:rFonts w:cstheme="minorHAnsi"/>
                <w:b/>
                <w:sz w:val="24"/>
                <w:szCs w:val="24"/>
                <w:lang w:val="en-US"/>
              </w:rPr>
              <w:t>LESSON PLAN</w:t>
            </w:r>
            <w:r>
              <w:rPr>
                <w:rFonts w:cstheme="minorHAnsi"/>
                <w:b/>
                <w:sz w:val="24"/>
                <w:szCs w:val="24"/>
                <w:lang w:val="en-US"/>
              </w:rPr>
              <w:br/>
            </w:r>
            <w:r w:rsidR="00454A97" w:rsidRPr="00B971BF">
              <w:rPr>
                <w:rFonts w:cstheme="minorHAnsi"/>
                <w:b/>
                <w:sz w:val="24"/>
                <w:szCs w:val="24"/>
                <w:lang w:val="en-US"/>
              </w:rPr>
              <w:t>Teache</w:t>
            </w:r>
            <w:r w:rsidR="00577324" w:rsidRPr="00B971BF">
              <w:rPr>
                <w:rFonts w:cstheme="minorHAnsi"/>
                <w:b/>
                <w:sz w:val="24"/>
                <w:szCs w:val="24"/>
                <w:lang w:val="en-US"/>
              </w:rPr>
              <w:t>r:</w:t>
            </w:r>
          </w:p>
          <w:p w:rsidR="00577324" w:rsidRPr="001211EF" w:rsidRDefault="001211EF" w:rsidP="00616C94">
            <w:pPr>
              <w:spacing w:after="0" w:line="360" w:lineRule="auto"/>
              <w:rPr>
                <w:rFonts w:cstheme="minorHAnsi"/>
                <w:i/>
                <w:sz w:val="24"/>
                <w:szCs w:val="24"/>
                <w:lang w:val="en-US"/>
              </w:rPr>
            </w:pPr>
            <w:r w:rsidRPr="001211EF">
              <w:rPr>
                <w:rFonts w:cstheme="minorHAnsi"/>
                <w:i/>
                <w:sz w:val="24"/>
                <w:szCs w:val="24"/>
                <w:lang w:val="en-US"/>
              </w:rPr>
              <w:t xml:space="preserve"> Jack Wallace</w:t>
            </w:r>
          </w:p>
          <w:p w:rsidR="003F7F46" w:rsidRDefault="00577324" w:rsidP="00616C94">
            <w:pPr>
              <w:spacing w:after="0" w:line="360" w:lineRule="auto"/>
              <w:rPr>
                <w:rFonts w:cstheme="minorHAnsi"/>
                <w:b/>
                <w:sz w:val="24"/>
                <w:szCs w:val="24"/>
                <w:lang w:val="en-US"/>
              </w:rPr>
            </w:pPr>
            <w:r w:rsidRPr="00B971BF">
              <w:rPr>
                <w:rFonts w:cstheme="minorHAnsi"/>
                <w:b/>
                <w:sz w:val="24"/>
                <w:szCs w:val="24"/>
                <w:lang w:val="en-US"/>
              </w:rPr>
              <w:t>Date:</w:t>
            </w:r>
            <w:r w:rsidR="001211EF">
              <w:rPr>
                <w:rFonts w:cstheme="minorHAnsi"/>
                <w:b/>
                <w:sz w:val="24"/>
                <w:szCs w:val="24"/>
                <w:lang w:val="en-US"/>
              </w:rPr>
              <w:t xml:space="preserve"> </w:t>
            </w:r>
          </w:p>
          <w:p w:rsidR="00577324" w:rsidRPr="00B971BF" w:rsidRDefault="001211EF" w:rsidP="00616C94">
            <w:pPr>
              <w:spacing w:after="0" w:line="360" w:lineRule="auto"/>
              <w:rPr>
                <w:rFonts w:cstheme="minorHAnsi"/>
                <w:b/>
                <w:sz w:val="24"/>
                <w:szCs w:val="24"/>
                <w:lang w:val="en-US"/>
              </w:rPr>
            </w:pPr>
            <w:r w:rsidRPr="001211EF">
              <w:rPr>
                <w:rFonts w:cstheme="minorHAnsi"/>
                <w:i/>
                <w:sz w:val="24"/>
                <w:szCs w:val="24"/>
                <w:lang w:val="en-US"/>
              </w:rPr>
              <w:t>29/10/19</w:t>
            </w:r>
          </w:p>
          <w:p w:rsidR="001211EF" w:rsidRDefault="00577324" w:rsidP="00616C94">
            <w:pPr>
              <w:spacing w:after="0" w:line="360" w:lineRule="auto"/>
              <w:rPr>
                <w:rFonts w:cstheme="minorHAnsi"/>
                <w:b/>
                <w:sz w:val="24"/>
                <w:szCs w:val="24"/>
                <w:lang w:val="en-US"/>
              </w:rPr>
            </w:pPr>
            <w:r w:rsidRPr="00B971BF">
              <w:rPr>
                <w:rFonts w:cstheme="minorHAnsi"/>
                <w:b/>
                <w:sz w:val="24"/>
                <w:szCs w:val="24"/>
                <w:lang w:val="en-US"/>
              </w:rPr>
              <w:t>Time:</w:t>
            </w:r>
          </w:p>
          <w:p w:rsidR="00577324" w:rsidRPr="001211EF" w:rsidRDefault="001211EF" w:rsidP="00616C94">
            <w:pPr>
              <w:spacing w:after="0" w:line="360" w:lineRule="auto"/>
              <w:rPr>
                <w:rFonts w:cstheme="minorHAnsi"/>
                <w:i/>
                <w:sz w:val="24"/>
                <w:szCs w:val="24"/>
                <w:lang w:val="en-US"/>
              </w:rPr>
            </w:pPr>
            <w:r w:rsidRPr="001211EF">
              <w:rPr>
                <w:rFonts w:cstheme="minorHAnsi"/>
                <w:i/>
                <w:sz w:val="24"/>
                <w:szCs w:val="24"/>
                <w:lang w:val="en-US"/>
              </w:rPr>
              <w:t>10:45 – 12:15</w:t>
            </w:r>
          </w:p>
          <w:p w:rsidR="00577324" w:rsidRPr="00B971BF" w:rsidRDefault="00577324" w:rsidP="00616C94">
            <w:pPr>
              <w:spacing w:after="0" w:line="360" w:lineRule="auto"/>
              <w:rPr>
                <w:rFonts w:cstheme="minorHAnsi"/>
                <w:b/>
                <w:sz w:val="24"/>
                <w:szCs w:val="24"/>
                <w:lang w:val="en-US"/>
              </w:rPr>
            </w:pPr>
            <w:r w:rsidRPr="00B971BF">
              <w:rPr>
                <w:rFonts w:cstheme="minorHAnsi"/>
                <w:b/>
                <w:sz w:val="24"/>
                <w:szCs w:val="24"/>
                <w:lang w:val="en-US"/>
              </w:rPr>
              <w:t>Class / level:</w:t>
            </w:r>
            <w:r w:rsidR="001211EF">
              <w:rPr>
                <w:rFonts w:cstheme="minorHAnsi"/>
                <w:b/>
                <w:sz w:val="24"/>
                <w:szCs w:val="24"/>
                <w:lang w:val="en-US"/>
              </w:rPr>
              <w:br/>
            </w:r>
            <w:r w:rsidR="001211EF" w:rsidRPr="001211EF">
              <w:rPr>
                <w:rFonts w:cstheme="minorHAnsi"/>
                <w:i/>
                <w:sz w:val="24"/>
                <w:szCs w:val="24"/>
                <w:lang w:val="en-US"/>
              </w:rPr>
              <w:t>Pre-Intermediate</w:t>
            </w:r>
          </w:p>
          <w:p w:rsidR="00577324" w:rsidRPr="00B971BF" w:rsidRDefault="00577324" w:rsidP="00616C94">
            <w:pPr>
              <w:spacing w:after="0" w:line="360" w:lineRule="auto"/>
              <w:rPr>
                <w:rFonts w:cstheme="minorHAnsi"/>
                <w:b/>
                <w:sz w:val="24"/>
                <w:szCs w:val="24"/>
                <w:lang w:val="en-US"/>
              </w:rPr>
            </w:pPr>
            <w:r w:rsidRPr="00B971BF">
              <w:rPr>
                <w:rFonts w:cstheme="minorHAnsi"/>
                <w:b/>
                <w:sz w:val="24"/>
                <w:szCs w:val="24"/>
                <w:lang w:val="en-US"/>
              </w:rPr>
              <w:t>Observed by:</w:t>
            </w:r>
            <w:r w:rsidR="001211EF">
              <w:rPr>
                <w:rFonts w:cstheme="minorHAnsi"/>
                <w:b/>
                <w:sz w:val="24"/>
                <w:szCs w:val="24"/>
                <w:lang w:val="en-US"/>
              </w:rPr>
              <w:t xml:space="preserve"> </w:t>
            </w:r>
            <w:r w:rsidR="001211EF" w:rsidRPr="001211EF">
              <w:rPr>
                <w:rFonts w:cstheme="minorHAnsi"/>
                <w:i/>
                <w:sz w:val="24"/>
                <w:szCs w:val="24"/>
                <w:lang w:val="en-US"/>
              </w:rPr>
              <w:t>Freya</w:t>
            </w:r>
          </w:p>
        </w:tc>
        <w:tc>
          <w:tcPr>
            <w:tcW w:w="7225" w:type="dxa"/>
            <w:tcBorders>
              <w:top w:val="single" w:sz="4" w:space="0" w:color="FFFFFF"/>
              <w:left w:val="single" w:sz="4" w:space="0" w:color="FFFFFF"/>
              <w:bottom w:val="single" w:sz="4" w:space="0" w:color="FFFFFF"/>
              <w:right w:val="single" w:sz="4" w:space="0" w:color="FFFFFF"/>
            </w:tcBorders>
          </w:tcPr>
          <w:p w:rsidR="00577324" w:rsidRPr="00B971BF" w:rsidRDefault="00577324" w:rsidP="00616C94">
            <w:pPr>
              <w:spacing w:after="0" w:line="360" w:lineRule="auto"/>
              <w:rPr>
                <w:rFonts w:cstheme="minorHAnsi"/>
                <w:sz w:val="24"/>
                <w:szCs w:val="24"/>
              </w:rPr>
            </w:pPr>
          </w:p>
          <w:p w:rsidR="00577324" w:rsidRPr="00B971BF" w:rsidRDefault="00577324" w:rsidP="00616C94">
            <w:pPr>
              <w:spacing w:after="0" w:line="360" w:lineRule="auto"/>
              <w:rPr>
                <w:rFonts w:cstheme="minorHAnsi"/>
                <w:sz w:val="24"/>
                <w:szCs w:val="24"/>
              </w:rPr>
            </w:pPr>
          </w:p>
        </w:tc>
      </w:tr>
      <w:tr w:rsidR="00577324" w:rsidRPr="00B971BF" w:rsidTr="00B971BF">
        <w:tc>
          <w:tcPr>
            <w:tcW w:w="9016" w:type="dxa"/>
            <w:gridSpan w:val="2"/>
          </w:tcPr>
          <w:p w:rsidR="00577324" w:rsidRPr="00B971BF" w:rsidRDefault="00577324" w:rsidP="00616C94">
            <w:pPr>
              <w:spacing w:after="0"/>
              <w:rPr>
                <w:rFonts w:cstheme="minorHAnsi"/>
                <w:b/>
                <w:sz w:val="24"/>
                <w:szCs w:val="24"/>
                <w:lang w:val="en-US"/>
              </w:rPr>
            </w:pPr>
            <w:r w:rsidRPr="00B971BF">
              <w:rPr>
                <w:rFonts w:cstheme="minorHAnsi"/>
                <w:b/>
                <w:szCs w:val="24"/>
                <w:lang w:val="en-US"/>
              </w:rPr>
              <w:t xml:space="preserve">Group profile: </w:t>
            </w:r>
            <w:r w:rsidR="00AE112B" w:rsidRPr="00B971BF">
              <w:rPr>
                <w:rFonts w:cstheme="minorHAnsi"/>
                <w:b/>
                <w:szCs w:val="24"/>
                <w:lang w:val="en-US"/>
              </w:rPr>
              <w:t xml:space="preserve"> </w:t>
            </w:r>
            <w:r w:rsidR="00AE112B" w:rsidRPr="00B971BF">
              <w:rPr>
                <w:rFonts w:cstheme="minorHAnsi"/>
                <w:szCs w:val="24"/>
                <w:lang w:val="en-US"/>
              </w:rPr>
              <w:t>(the students &amp; backgrounds, their needs, strengths/weaknesses)</w:t>
            </w:r>
          </w:p>
        </w:tc>
      </w:tr>
      <w:tr w:rsidR="00577324" w:rsidRPr="00B971BF" w:rsidTr="00B971BF">
        <w:tc>
          <w:tcPr>
            <w:tcW w:w="9016" w:type="dxa"/>
            <w:gridSpan w:val="2"/>
          </w:tcPr>
          <w:p w:rsidR="00577324" w:rsidRDefault="0096181E" w:rsidP="00616C94">
            <w:pPr>
              <w:spacing w:after="0"/>
              <w:rPr>
                <w:rFonts w:cstheme="minorHAnsi"/>
                <w:lang w:val="en-US"/>
              </w:rPr>
            </w:pPr>
            <w:r w:rsidRPr="00D946D9">
              <w:rPr>
                <w:rFonts w:cstheme="minorHAnsi"/>
                <w:lang w:val="en-US"/>
              </w:rPr>
              <w:t>This class is a fairly strong, mixed nationality class.</w:t>
            </w:r>
            <w:r w:rsidR="001A7C74" w:rsidRPr="00D946D9">
              <w:rPr>
                <w:rFonts w:cstheme="minorHAnsi"/>
                <w:lang w:val="en-US"/>
              </w:rPr>
              <w:t xml:space="preserve"> Some of the students have been here for many months, most of them have joined the class within the last 3 weeks. Half of the class (as of the date of observation) are Arabic speakers, accompanied by 2 Spanish speakers, 3 Thai, 1 Turkish, 1 Chinese and 1 Portuguese speaker. The majority of the class react well to group work and speaking activities. </w:t>
            </w:r>
            <w:r w:rsidR="00692126" w:rsidRPr="00D946D9">
              <w:rPr>
                <w:rFonts w:cstheme="minorHAnsi"/>
                <w:lang w:val="en-US"/>
              </w:rPr>
              <w:t>Two of the Thai students have difficulties with listening, the Colombian student is working hard on overcoming pronunciation issues and four of the Arabic speakers struggle a lot with spelling. Overall the class has a bit of an issue with word order, particularly with adjectives.</w:t>
            </w:r>
            <w:r w:rsidR="00B60A04" w:rsidRPr="00D946D9">
              <w:rPr>
                <w:rFonts w:cstheme="minorHAnsi"/>
                <w:lang w:val="en-US"/>
              </w:rPr>
              <w:t xml:space="preserve"> Two of the Arabic speaking students are new to the class.</w:t>
            </w:r>
          </w:p>
          <w:p w:rsidR="00D946D9" w:rsidRPr="00D946D9" w:rsidRDefault="00D946D9" w:rsidP="00616C94">
            <w:pPr>
              <w:spacing w:after="0"/>
              <w:rPr>
                <w:rFonts w:cstheme="minorHAnsi"/>
                <w:lang w:val="en-US"/>
              </w:rPr>
            </w:pPr>
          </w:p>
          <w:p w:rsidR="00577324" w:rsidRPr="00D946D9" w:rsidRDefault="00577324" w:rsidP="00616C94">
            <w:pPr>
              <w:spacing w:after="0"/>
              <w:rPr>
                <w:rFonts w:cstheme="minorHAnsi"/>
                <w:lang w:val="en-US"/>
              </w:rPr>
            </w:pPr>
            <w:r w:rsidRPr="00D946D9">
              <w:rPr>
                <w:rFonts w:cstheme="minorHAnsi"/>
                <w:lang w:val="en-US"/>
              </w:rPr>
              <w:t xml:space="preserve"> </w:t>
            </w:r>
            <w:r w:rsidR="00D946D9" w:rsidRPr="00D946D9">
              <w:rPr>
                <w:rFonts w:cstheme="minorHAnsi"/>
                <w:lang w:val="en-US"/>
              </w:rPr>
              <w:t xml:space="preserve">As a whole, the class is very competent and understanding of routine activities such as underlining key words, finding word stress and have some knowledge of word transformation and use of English. The one area for consideration is that the majority often </w:t>
            </w:r>
            <w:proofErr w:type="gramStart"/>
            <w:r w:rsidR="00D946D9" w:rsidRPr="00D946D9">
              <w:rPr>
                <w:rFonts w:cstheme="minorHAnsi"/>
                <w:lang w:val="en-US"/>
              </w:rPr>
              <w:t>find</w:t>
            </w:r>
            <w:proofErr w:type="gramEnd"/>
            <w:r w:rsidR="00D946D9" w:rsidRPr="00D946D9">
              <w:rPr>
                <w:rFonts w:cstheme="minorHAnsi"/>
                <w:lang w:val="en-US"/>
              </w:rPr>
              <w:t xml:space="preserve"> activities in the book easy, yet will struggle to implement the rules they learn into everyday contexts when speaking.</w:t>
            </w:r>
          </w:p>
          <w:p w:rsidR="00577324" w:rsidRPr="00B971BF" w:rsidRDefault="00577324" w:rsidP="00616C94">
            <w:pPr>
              <w:spacing w:after="0"/>
              <w:rPr>
                <w:rFonts w:cstheme="minorHAnsi"/>
                <w:sz w:val="24"/>
                <w:szCs w:val="24"/>
                <w:lang w:val="en-US"/>
              </w:rPr>
            </w:pPr>
          </w:p>
        </w:tc>
      </w:tr>
      <w:tr w:rsidR="00577324" w:rsidRPr="00B971BF" w:rsidTr="00B971BF">
        <w:tc>
          <w:tcPr>
            <w:tcW w:w="9016" w:type="dxa"/>
            <w:gridSpan w:val="2"/>
          </w:tcPr>
          <w:p w:rsidR="00577324" w:rsidRPr="00B971BF" w:rsidRDefault="00577324" w:rsidP="00616C94">
            <w:pPr>
              <w:spacing w:after="0"/>
              <w:rPr>
                <w:rFonts w:cstheme="minorHAnsi"/>
                <w:b/>
                <w:sz w:val="24"/>
                <w:szCs w:val="24"/>
                <w:lang w:val="en-US"/>
              </w:rPr>
            </w:pPr>
            <w:r w:rsidRPr="00B971BF">
              <w:rPr>
                <w:rFonts w:cstheme="minorHAnsi"/>
                <w:b/>
                <w:szCs w:val="24"/>
                <w:lang w:val="en-US"/>
              </w:rPr>
              <w:t>Main aim(s):</w:t>
            </w:r>
          </w:p>
        </w:tc>
      </w:tr>
      <w:tr w:rsidR="00577324" w:rsidRPr="00B971BF" w:rsidTr="00B971BF">
        <w:tc>
          <w:tcPr>
            <w:tcW w:w="9016" w:type="dxa"/>
            <w:gridSpan w:val="2"/>
          </w:tcPr>
          <w:p w:rsidR="00577324" w:rsidRPr="00B971BF" w:rsidRDefault="0096181E" w:rsidP="00616C94">
            <w:pPr>
              <w:spacing w:after="0"/>
              <w:rPr>
                <w:rFonts w:cstheme="minorHAnsi"/>
                <w:sz w:val="24"/>
                <w:szCs w:val="24"/>
                <w:lang w:val="en-US"/>
              </w:rPr>
            </w:pPr>
            <w:r>
              <w:rPr>
                <w:rFonts w:cstheme="minorHAnsi"/>
                <w:sz w:val="24"/>
                <w:szCs w:val="24"/>
                <w:lang w:val="en-US"/>
              </w:rPr>
              <w:t>To use adjectives of character to describe people’s personalities / Review the comparative adjective form</w:t>
            </w:r>
          </w:p>
          <w:p w:rsidR="00577324" w:rsidRPr="00B971BF" w:rsidRDefault="00577324" w:rsidP="00616C94">
            <w:pPr>
              <w:spacing w:after="0"/>
              <w:rPr>
                <w:rFonts w:cstheme="minorHAnsi"/>
                <w:sz w:val="24"/>
                <w:szCs w:val="24"/>
                <w:lang w:val="en-US"/>
              </w:rPr>
            </w:pPr>
          </w:p>
        </w:tc>
      </w:tr>
      <w:tr w:rsidR="00577324" w:rsidRPr="00B971BF" w:rsidTr="00B971BF">
        <w:tc>
          <w:tcPr>
            <w:tcW w:w="9016" w:type="dxa"/>
            <w:gridSpan w:val="2"/>
          </w:tcPr>
          <w:p w:rsidR="00577324" w:rsidRPr="00B971BF" w:rsidRDefault="00577324" w:rsidP="00616C94">
            <w:pPr>
              <w:spacing w:after="0"/>
              <w:rPr>
                <w:rFonts w:cstheme="minorHAnsi"/>
                <w:b/>
                <w:sz w:val="24"/>
                <w:szCs w:val="24"/>
                <w:lang w:val="en-US"/>
              </w:rPr>
            </w:pPr>
            <w:r w:rsidRPr="00B971BF">
              <w:rPr>
                <w:rFonts w:cstheme="minorHAnsi"/>
                <w:b/>
                <w:szCs w:val="24"/>
                <w:lang w:val="en-US"/>
              </w:rPr>
              <w:t>Subsidiary aim(s):</w:t>
            </w:r>
          </w:p>
        </w:tc>
      </w:tr>
      <w:tr w:rsidR="00577324" w:rsidRPr="00B971BF" w:rsidTr="00B971BF">
        <w:tc>
          <w:tcPr>
            <w:tcW w:w="9016" w:type="dxa"/>
            <w:gridSpan w:val="2"/>
          </w:tcPr>
          <w:p w:rsidR="00577324" w:rsidRPr="00B971BF" w:rsidRDefault="0096181E" w:rsidP="00616C94">
            <w:pPr>
              <w:spacing w:after="0"/>
              <w:rPr>
                <w:rFonts w:cstheme="minorHAnsi"/>
                <w:sz w:val="24"/>
                <w:szCs w:val="24"/>
                <w:lang w:val="en-US"/>
              </w:rPr>
            </w:pPr>
            <w:proofErr w:type="spellStart"/>
            <w:r>
              <w:rPr>
                <w:rFonts w:cstheme="minorHAnsi"/>
                <w:sz w:val="24"/>
                <w:szCs w:val="24"/>
                <w:lang w:val="en-US"/>
              </w:rPr>
              <w:t>Practise</w:t>
            </w:r>
            <w:proofErr w:type="spellEnd"/>
            <w:r>
              <w:rPr>
                <w:rFonts w:cstheme="minorHAnsi"/>
                <w:sz w:val="24"/>
                <w:szCs w:val="24"/>
                <w:lang w:val="en-US"/>
              </w:rPr>
              <w:t xml:space="preserve"> word stress and pronunciation / </w:t>
            </w:r>
            <w:proofErr w:type="spellStart"/>
            <w:r>
              <w:rPr>
                <w:rFonts w:cstheme="minorHAnsi"/>
                <w:sz w:val="24"/>
                <w:szCs w:val="24"/>
                <w:lang w:val="en-US"/>
              </w:rPr>
              <w:t>Practise</w:t>
            </w:r>
            <w:proofErr w:type="spellEnd"/>
            <w:r>
              <w:rPr>
                <w:rFonts w:cstheme="minorHAnsi"/>
                <w:sz w:val="24"/>
                <w:szCs w:val="24"/>
                <w:lang w:val="en-US"/>
              </w:rPr>
              <w:t xml:space="preserve"> reading for gist and detail </w:t>
            </w:r>
          </w:p>
          <w:p w:rsidR="00577324" w:rsidRPr="00B971BF" w:rsidRDefault="00577324" w:rsidP="00616C94">
            <w:pPr>
              <w:spacing w:after="0"/>
              <w:rPr>
                <w:rFonts w:cstheme="minorHAnsi"/>
                <w:sz w:val="24"/>
                <w:szCs w:val="24"/>
                <w:lang w:val="en-US"/>
              </w:rPr>
            </w:pPr>
          </w:p>
        </w:tc>
      </w:tr>
      <w:tr w:rsidR="00577324" w:rsidRPr="00B971BF" w:rsidTr="00B971BF">
        <w:tc>
          <w:tcPr>
            <w:tcW w:w="9016" w:type="dxa"/>
            <w:gridSpan w:val="2"/>
          </w:tcPr>
          <w:p w:rsidR="00577324" w:rsidRPr="00B971BF" w:rsidRDefault="00577324" w:rsidP="00616C94">
            <w:pPr>
              <w:spacing w:after="0"/>
              <w:rPr>
                <w:rFonts w:cstheme="minorHAnsi"/>
                <w:b/>
                <w:sz w:val="24"/>
                <w:szCs w:val="24"/>
                <w:lang w:val="en-US"/>
              </w:rPr>
            </w:pPr>
            <w:r w:rsidRPr="00B971BF">
              <w:rPr>
                <w:rFonts w:cstheme="minorHAnsi"/>
                <w:b/>
                <w:szCs w:val="24"/>
                <w:lang w:val="en-US"/>
              </w:rPr>
              <w:t>Materials:</w:t>
            </w:r>
            <w:r w:rsidR="00AE112B" w:rsidRPr="00B971BF">
              <w:rPr>
                <w:rFonts w:cstheme="minorHAnsi"/>
                <w:b/>
                <w:szCs w:val="24"/>
                <w:lang w:val="en-US"/>
              </w:rPr>
              <w:t xml:space="preserve"> </w:t>
            </w:r>
            <w:r w:rsidR="00AE112B" w:rsidRPr="000F3E54">
              <w:rPr>
                <w:rFonts w:cstheme="minorHAnsi"/>
                <w:szCs w:val="24"/>
                <w:lang w:val="en-US"/>
              </w:rPr>
              <w:t>(Full list of all resources used)</w:t>
            </w:r>
          </w:p>
        </w:tc>
      </w:tr>
      <w:tr w:rsidR="00577324" w:rsidRPr="00B971BF" w:rsidTr="00B971BF">
        <w:tc>
          <w:tcPr>
            <w:tcW w:w="9016" w:type="dxa"/>
            <w:gridSpan w:val="2"/>
          </w:tcPr>
          <w:p w:rsidR="00577324" w:rsidRPr="00B971BF" w:rsidRDefault="0096181E" w:rsidP="00616C94">
            <w:pPr>
              <w:spacing w:after="0"/>
              <w:rPr>
                <w:rFonts w:cstheme="minorHAnsi"/>
                <w:sz w:val="24"/>
                <w:szCs w:val="24"/>
                <w:lang w:val="en-US"/>
              </w:rPr>
            </w:pPr>
            <w:r>
              <w:rPr>
                <w:rFonts w:cstheme="minorHAnsi"/>
                <w:sz w:val="24"/>
                <w:szCs w:val="24"/>
                <w:lang w:val="en-US"/>
              </w:rPr>
              <w:t>Face2Face Pre-Intermediate p</w:t>
            </w:r>
            <w:r w:rsidR="00B60A04">
              <w:rPr>
                <w:rFonts w:cstheme="minorHAnsi"/>
                <w:sz w:val="24"/>
                <w:szCs w:val="24"/>
                <w:lang w:val="en-US"/>
              </w:rPr>
              <w:t>46</w:t>
            </w:r>
            <w:r>
              <w:rPr>
                <w:rFonts w:cstheme="minorHAnsi"/>
                <w:sz w:val="24"/>
                <w:szCs w:val="24"/>
                <w:lang w:val="en-US"/>
              </w:rPr>
              <w:t xml:space="preserve"> </w:t>
            </w:r>
            <w:r w:rsidR="00B60A04">
              <w:rPr>
                <w:rFonts w:cstheme="minorHAnsi"/>
                <w:sz w:val="24"/>
                <w:szCs w:val="24"/>
                <w:lang w:val="en-US"/>
              </w:rPr>
              <w:t>–</w:t>
            </w:r>
            <w:r>
              <w:rPr>
                <w:rFonts w:cstheme="minorHAnsi"/>
                <w:sz w:val="24"/>
                <w:szCs w:val="24"/>
                <w:lang w:val="en-US"/>
              </w:rPr>
              <w:t xml:space="preserve"> p</w:t>
            </w:r>
            <w:r w:rsidR="00B60A04">
              <w:rPr>
                <w:rFonts w:cstheme="minorHAnsi"/>
                <w:sz w:val="24"/>
                <w:szCs w:val="24"/>
                <w:lang w:val="en-US"/>
              </w:rPr>
              <w:t>47</w:t>
            </w:r>
          </w:p>
          <w:p w:rsidR="00577324" w:rsidRDefault="00577324" w:rsidP="00616C94">
            <w:pPr>
              <w:spacing w:after="0"/>
              <w:rPr>
                <w:rFonts w:cstheme="minorHAnsi"/>
                <w:sz w:val="24"/>
                <w:szCs w:val="24"/>
                <w:lang w:val="en-US"/>
              </w:rPr>
            </w:pPr>
          </w:p>
          <w:p w:rsidR="003F7F46" w:rsidRPr="00B971BF" w:rsidRDefault="003F7F46" w:rsidP="00616C94">
            <w:pPr>
              <w:spacing w:after="0"/>
              <w:rPr>
                <w:rFonts w:cstheme="minorHAnsi"/>
                <w:sz w:val="24"/>
                <w:szCs w:val="24"/>
                <w:lang w:val="en-US"/>
              </w:rPr>
            </w:pPr>
          </w:p>
        </w:tc>
      </w:tr>
      <w:tr w:rsidR="00577324" w:rsidRPr="00B971BF" w:rsidTr="00B971BF">
        <w:tc>
          <w:tcPr>
            <w:tcW w:w="9016" w:type="dxa"/>
            <w:gridSpan w:val="2"/>
          </w:tcPr>
          <w:p w:rsidR="00577324" w:rsidRPr="00B971BF" w:rsidRDefault="00577324" w:rsidP="00616C94">
            <w:pPr>
              <w:spacing w:after="0"/>
              <w:rPr>
                <w:rFonts w:cstheme="minorHAnsi"/>
                <w:sz w:val="24"/>
                <w:szCs w:val="24"/>
                <w:lang w:val="en-US"/>
              </w:rPr>
            </w:pPr>
            <w:r w:rsidRPr="00B971BF">
              <w:rPr>
                <w:rFonts w:cstheme="minorHAnsi"/>
                <w:b/>
                <w:szCs w:val="24"/>
                <w:lang w:val="en-US"/>
              </w:rPr>
              <w:lastRenderedPageBreak/>
              <w:t>Timetable fit:</w:t>
            </w:r>
            <w:r w:rsidR="00AE112B" w:rsidRPr="00B971BF">
              <w:rPr>
                <w:rFonts w:cstheme="minorHAnsi"/>
                <w:b/>
                <w:szCs w:val="24"/>
                <w:lang w:val="en-US"/>
              </w:rPr>
              <w:t xml:space="preserve"> </w:t>
            </w:r>
            <w:r w:rsidR="00AE112B" w:rsidRPr="00B971BF">
              <w:rPr>
                <w:rFonts w:cstheme="minorHAnsi"/>
                <w:szCs w:val="24"/>
                <w:lang w:val="en-US"/>
              </w:rPr>
              <w:t>(how does</w:t>
            </w:r>
            <w:r w:rsidR="00B971BF" w:rsidRPr="00B971BF">
              <w:rPr>
                <w:rFonts w:cstheme="minorHAnsi"/>
                <w:szCs w:val="24"/>
                <w:lang w:val="en-US"/>
              </w:rPr>
              <w:t xml:space="preserve"> this lesson fit into the </w:t>
            </w:r>
            <w:r w:rsidR="00AE112B" w:rsidRPr="00B971BF">
              <w:rPr>
                <w:rFonts w:cstheme="minorHAnsi"/>
                <w:szCs w:val="24"/>
                <w:lang w:val="en-US"/>
              </w:rPr>
              <w:t>scheme of work)</w:t>
            </w:r>
          </w:p>
        </w:tc>
      </w:tr>
      <w:tr w:rsidR="00577324" w:rsidRPr="00B971BF" w:rsidTr="00B971BF">
        <w:tc>
          <w:tcPr>
            <w:tcW w:w="9016" w:type="dxa"/>
            <w:gridSpan w:val="2"/>
          </w:tcPr>
          <w:p w:rsidR="00577324" w:rsidRPr="00B971BF" w:rsidRDefault="0096181E" w:rsidP="00616C94">
            <w:pPr>
              <w:spacing w:after="0"/>
              <w:rPr>
                <w:rFonts w:cstheme="minorHAnsi"/>
                <w:sz w:val="24"/>
                <w:szCs w:val="24"/>
                <w:lang w:val="en-US"/>
              </w:rPr>
            </w:pPr>
            <w:r>
              <w:rPr>
                <w:rFonts w:cstheme="minorHAnsi"/>
                <w:sz w:val="24"/>
                <w:szCs w:val="24"/>
                <w:lang w:val="en-US"/>
              </w:rPr>
              <w:t>This lesson follows an introductory and revision-based first lesson. After reviewing the previous unit and meeting new students, this lesson is aimed at providing an introduction to unit 6 whilst simultaneously reviewing grammatical themes explored in previous weeks.</w:t>
            </w:r>
          </w:p>
          <w:p w:rsidR="00577324" w:rsidRPr="00B971BF" w:rsidRDefault="00036FBA" w:rsidP="00616C94">
            <w:pPr>
              <w:spacing w:after="0"/>
              <w:rPr>
                <w:rFonts w:cstheme="minorHAnsi"/>
                <w:sz w:val="24"/>
                <w:szCs w:val="24"/>
                <w:lang w:val="en-US"/>
              </w:rPr>
            </w:pPr>
            <w:r>
              <w:rPr>
                <w:rFonts w:cstheme="minorHAnsi"/>
                <w:sz w:val="24"/>
                <w:szCs w:val="24"/>
                <w:lang w:val="en-US"/>
              </w:rPr>
              <w:t>The following lesson</w:t>
            </w:r>
            <w:r w:rsidR="00014EC9">
              <w:rPr>
                <w:rFonts w:cstheme="minorHAnsi"/>
                <w:sz w:val="24"/>
                <w:szCs w:val="24"/>
                <w:lang w:val="en-US"/>
              </w:rPr>
              <w:t xml:space="preserve"> on Wednesday</w:t>
            </w:r>
            <w:r>
              <w:rPr>
                <w:rFonts w:cstheme="minorHAnsi"/>
                <w:sz w:val="24"/>
                <w:szCs w:val="24"/>
                <w:lang w:val="en-US"/>
              </w:rPr>
              <w:t xml:space="preserve"> </w:t>
            </w:r>
            <w:r w:rsidR="00014EC9">
              <w:rPr>
                <w:rFonts w:cstheme="minorHAnsi"/>
                <w:sz w:val="24"/>
                <w:szCs w:val="24"/>
                <w:lang w:val="en-US"/>
              </w:rPr>
              <w:t xml:space="preserve">will look at reviewing the family member vocabulary and character adjectives to give the students a strong foundation to talk in depth about relationships. This </w:t>
            </w:r>
            <w:proofErr w:type="gramStart"/>
            <w:r w:rsidR="00014EC9">
              <w:rPr>
                <w:rFonts w:cstheme="minorHAnsi"/>
                <w:sz w:val="24"/>
                <w:szCs w:val="24"/>
                <w:lang w:val="en-US"/>
              </w:rPr>
              <w:t>sessions</w:t>
            </w:r>
            <w:proofErr w:type="gramEnd"/>
            <w:r w:rsidR="00014EC9">
              <w:rPr>
                <w:rFonts w:cstheme="minorHAnsi"/>
                <w:sz w:val="24"/>
                <w:szCs w:val="24"/>
                <w:lang w:val="en-US"/>
              </w:rPr>
              <w:t xml:space="preserve"> review of the comparative forms will link in to the superlative forms in Wednesday’s session by referring back to the rules from the previous day and analyzing how they can be changed to the superlative form.</w:t>
            </w:r>
          </w:p>
          <w:p w:rsidR="00577324" w:rsidRPr="00B971BF" w:rsidRDefault="00577324" w:rsidP="00616C94">
            <w:pPr>
              <w:spacing w:after="0"/>
              <w:rPr>
                <w:rFonts w:cstheme="minorHAnsi"/>
                <w:sz w:val="24"/>
                <w:szCs w:val="24"/>
                <w:lang w:val="en-US"/>
              </w:rPr>
            </w:pPr>
          </w:p>
        </w:tc>
      </w:tr>
      <w:tr w:rsidR="00577324" w:rsidRPr="00B971BF" w:rsidTr="00B971BF">
        <w:tc>
          <w:tcPr>
            <w:tcW w:w="9016" w:type="dxa"/>
            <w:gridSpan w:val="2"/>
          </w:tcPr>
          <w:p w:rsidR="00577324" w:rsidRPr="00B971BF" w:rsidRDefault="00577324" w:rsidP="00616C94">
            <w:pPr>
              <w:spacing w:after="0"/>
              <w:rPr>
                <w:rFonts w:cstheme="minorHAnsi"/>
                <w:b/>
                <w:sz w:val="24"/>
                <w:szCs w:val="24"/>
                <w:lang w:val="en-US"/>
              </w:rPr>
            </w:pPr>
            <w:r w:rsidRPr="00B971BF">
              <w:rPr>
                <w:rFonts w:cstheme="minorHAnsi"/>
                <w:b/>
                <w:szCs w:val="24"/>
                <w:lang w:val="en-US"/>
              </w:rPr>
              <w:t>Anticipated problems and solutions:</w:t>
            </w:r>
          </w:p>
        </w:tc>
      </w:tr>
      <w:tr w:rsidR="00577324" w:rsidRPr="00B971BF" w:rsidTr="00B971BF">
        <w:tc>
          <w:tcPr>
            <w:tcW w:w="9016" w:type="dxa"/>
            <w:gridSpan w:val="2"/>
          </w:tcPr>
          <w:p w:rsidR="00577324" w:rsidRDefault="00577324" w:rsidP="00616C94">
            <w:pPr>
              <w:spacing w:after="0"/>
              <w:rPr>
                <w:rFonts w:cstheme="minorHAnsi"/>
                <w:sz w:val="24"/>
                <w:szCs w:val="24"/>
                <w:lang w:val="en-US"/>
              </w:rPr>
            </w:pPr>
          </w:p>
          <w:p w:rsidR="003B289A" w:rsidRPr="003B289A" w:rsidRDefault="003B289A" w:rsidP="00616C94">
            <w:pPr>
              <w:spacing w:after="0"/>
              <w:rPr>
                <w:rFonts w:cstheme="minorHAnsi"/>
                <w:i/>
                <w:sz w:val="24"/>
                <w:szCs w:val="24"/>
                <w:lang w:val="en-US"/>
              </w:rPr>
            </w:pPr>
            <w:r>
              <w:rPr>
                <w:rFonts w:cstheme="minorHAnsi"/>
                <w:sz w:val="24"/>
                <w:szCs w:val="24"/>
                <w:lang w:val="en-US"/>
              </w:rPr>
              <w:t>Two students will be completely new (</w:t>
            </w:r>
            <w:r>
              <w:rPr>
                <w:rFonts w:cstheme="minorHAnsi"/>
                <w:i/>
                <w:sz w:val="24"/>
                <w:szCs w:val="24"/>
                <w:lang w:val="en-US"/>
              </w:rPr>
              <w:t>sol; introductory session before the observation will aim to settle them into the class routine).</w:t>
            </w:r>
          </w:p>
          <w:p w:rsidR="003B289A" w:rsidRPr="00B971BF" w:rsidRDefault="003B289A" w:rsidP="00616C94">
            <w:pPr>
              <w:spacing w:after="0"/>
              <w:rPr>
                <w:rFonts w:cstheme="minorHAnsi"/>
                <w:sz w:val="24"/>
                <w:szCs w:val="24"/>
                <w:lang w:val="en-US"/>
              </w:rPr>
            </w:pPr>
          </w:p>
          <w:p w:rsidR="00F52DFA" w:rsidRPr="00F52DFA" w:rsidRDefault="00F52DFA" w:rsidP="00F52DFA">
            <w:pPr>
              <w:spacing w:after="0" w:line="240" w:lineRule="auto"/>
              <w:rPr>
                <w:rFonts w:ascii="Times New Roman" w:eastAsia="Times New Roman" w:hAnsi="Times New Roman" w:cs="Times New Roman"/>
                <w:sz w:val="24"/>
                <w:szCs w:val="24"/>
                <w:lang w:eastAsia="en-GB"/>
              </w:rPr>
            </w:pPr>
            <w:r w:rsidRPr="00F52DFA">
              <w:rPr>
                <w:rFonts w:ascii="Calibri" w:eastAsia="Times New Roman" w:hAnsi="Calibri" w:cs="Calibri"/>
                <w:color w:val="000000"/>
                <w:sz w:val="24"/>
                <w:szCs w:val="24"/>
                <w:lang w:eastAsia="en-GB"/>
              </w:rPr>
              <w:t xml:space="preserve">New students might be unfamiliar with the ‘meta-language’ or the adjective forms like the students who have been in the class for a while </w:t>
            </w:r>
            <w:r w:rsidRPr="00F52DFA">
              <w:rPr>
                <w:rFonts w:ascii="Calibri" w:eastAsia="Times New Roman" w:hAnsi="Calibri" w:cs="Calibri"/>
                <w:i/>
                <w:color w:val="000000"/>
                <w:sz w:val="24"/>
                <w:szCs w:val="24"/>
                <w:lang w:eastAsia="en-GB"/>
              </w:rPr>
              <w:t>(sol; group work, elicitation and boarding of difficult structures.)</w:t>
            </w:r>
          </w:p>
          <w:p w:rsidR="00F52DFA" w:rsidRPr="00F52DFA" w:rsidRDefault="00F52DFA" w:rsidP="00F52DFA">
            <w:pPr>
              <w:spacing w:after="0" w:line="240" w:lineRule="auto"/>
              <w:rPr>
                <w:rFonts w:ascii="Times New Roman" w:eastAsia="Times New Roman" w:hAnsi="Times New Roman" w:cs="Times New Roman"/>
                <w:sz w:val="24"/>
                <w:szCs w:val="24"/>
                <w:lang w:eastAsia="en-GB"/>
              </w:rPr>
            </w:pPr>
          </w:p>
          <w:p w:rsidR="00F52DFA" w:rsidRPr="00F52DFA" w:rsidRDefault="00F52DFA" w:rsidP="00F52DFA">
            <w:pPr>
              <w:spacing w:after="0" w:line="240" w:lineRule="auto"/>
              <w:rPr>
                <w:rFonts w:ascii="Times New Roman" w:eastAsia="Times New Roman" w:hAnsi="Times New Roman" w:cs="Times New Roman"/>
                <w:sz w:val="24"/>
                <w:szCs w:val="24"/>
                <w:lang w:eastAsia="en-GB"/>
              </w:rPr>
            </w:pPr>
            <w:r w:rsidRPr="00F52DFA">
              <w:rPr>
                <w:rFonts w:ascii="Calibri" w:eastAsia="Times New Roman" w:hAnsi="Calibri" w:cs="Calibri"/>
                <w:color w:val="000000"/>
                <w:sz w:val="24"/>
                <w:szCs w:val="24"/>
                <w:lang w:eastAsia="en-GB"/>
              </w:rPr>
              <w:t xml:space="preserve">Some students might resort to using translation software immediately in the lead in exercise. </w:t>
            </w:r>
            <w:r w:rsidRPr="00F52DFA">
              <w:rPr>
                <w:rFonts w:ascii="Calibri" w:eastAsia="Times New Roman" w:hAnsi="Calibri" w:cs="Calibri"/>
                <w:i/>
                <w:color w:val="000000"/>
                <w:sz w:val="24"/>
                <w:szCs w:val="24"/>
                <w:lang w:eastAsia="en-GB"/>
              </w:rPr>
              <w:t>(sol; phones on the table, screen down)</w:t>
            </w:r>
          </w:p>
          <w:p w:rsidR="00F52DFA" w:rsidRPr="00F52DFA" w:rsidRDefault="00F52DFA" w:rsidP="00F52DFA">
            <w:pPr>
              <w:spacing w:after="0" w:line="240" w:lineRule="auto"/>
              <w:rPr>
                <w:rFonts w:ascii="Times New Roman" w:eastAsia="Times New Roman" w:hAnsi="Times New Roman" w:cs="Times New Roman"/>
                <w:sz w:val="24"/>
                <w:szCs w:val="24"/>
                <w:lang w:eastAsia="en-GB"/>
              </w:rPr>
            </w:pPr>
          </w:p>
          <w:p w:rsidR="00F52DFA" w:rsidRPr="00F52DFA" w:rsidRDefault="00F52DFA" w:rsidP="00F52DFA">
            <w:pPr>
              <w:spacing w:after="0" w:line="240" w:lineRule="auto"/>
              <w:rPr>
                <w:rFonts w:ascii="Times New Roman" w:eastAsia="Times New Roman" w:hAnsi="Times New Roman" w:cs="Times New Roman"/>
                <w:i/>
                <w:sz w:val="24"/>
                <w:szCs w:val="24"/>
                <w:lang w:eastAsia="en-GB"/>
              </w:rPr>
            </w:pPr>
            <w:r w:rsidRPr="00F52DFA">
              <w:rPr>
                <w:rFonts w:ascii="Calibri" w:eastAsia="Times New Roman" w:hAnsi="Calibri" w:cs="Calibri"/>
                <w:color w:val="000000"/>
                <w:sz w:val="24"/>
                <w:szCs w:val="24"/>
                <w:lang w:eastAsia="en-GB"/>
              </w:rPr>
              <w:t xml:space="preserve">Layout of the classroom may inhibit view of the board for some students </w:t>
            </w:r>
            <w:r w:rsidRPr="00F52DFA">
              <w:rPr>
                <w:rFonts w:ascii="Calibri" w:eastAsia="Times New Roman" w:hAnsi="Calibri" w:cs="Calibri"/>
                <w:i/>
                <w:color w:val="000000"/>
                <w:sz w:val="24"/>
                <w:szCs w:val="24"/>
                <w:lang w:eastAsia="en-GB"/>
              </w:rPr>
              <w:t>(sol; merge the 4 smaller groups into 3 larger groups sitting closer to the board).</w:t>
            </w:r>
          </w:p>
          <w:p w:rsidR="00454A97" w:rsidRDefault="00454A97" w:rsidP="00616C94">
            <w:pPr>
              <w:spacing w:after="0"/>
              <w:rPr>
                <w:rFonts w:cstheme="minorHAnsi"/>
                <w:sz w:val="24"/>
                <w:szCs w:val="24"/>
                <w:lang w:val="en-US"/>
              </w:rPr>
            </w:pPr>
          </w:p>
          <w:p w:rsidR="00D969DB" w:rsidRPr="00B971BF" w:rsidRDefault="00D969DB" w:rsidP="00616C94">
            <w:pPr>
              <w:spacing w:after="0"/>
              <w:rPr>
                <w:rFonts w:cstheme="minorHAnsi"/>
                <w:sz w:val="24"/>
                <w:szCs w:val="24"/>
                <w:lang w:val="en-US"/>
              </w:rPr>
            </w:pPr>
          </w:p>
          <w:p w:rsidR="00454A97" w:rsidRPr="00B971BF" w:rsidRDefault="00454A97" w:rsidP="00616C94">
            <w:pPr>
              <w:spacing w:after="0"/>
              <w:rPr>
                <w:rFonts w:cstheme="minorHAnsi"/>
                <w:sz w:val="24"/>
                <w:szCs w:val="24"/>
                <w:lang w:val="en-US"/>
              </w:rPr>
            </w:pPr>
          </w:p>
        </w:tc>
      </w:tr>
    </w:tbl>
    <w:p w:rsidR="00577324" w:rsidRPr="00B971BF" w:rsidRDefault="00577324" w:rsidP="00577324">
      <w:pPr>
        <w:spacing w:after="0"/>
        <w:rPr>
          <w:rFonts w:cstheme="minorHAnsi"/>
          <w:sz w:val="24"/>
          <w:szCs w:val="24"/>
        </w:rPr>
        <w:sectPr w:rsidR="00577324" w:rsidRPr="00B971BF" w:rsidSect="00037389">
          <w:headerReference w:type="default" r:id="rId9"/>
          <w:footerReference w:type="default" r:id="rId10"/>
          <w:pgSz w:w="11906" w:h="16838"/>
          <w:pgMar w:top="1440" w:right="1440" w:bottom="1440" w:left="1440" w:header="708" w:footer="708" w:gutter="0"/>
          <w:cols w:space="720"/>
          <w:docGrid w:linePitch="299"/>
        </w:sectPr>
      </w:pPr>
    </w:p>
    <w:tbl>
      <w:tblPr>
        <w:tblStyle w:val="TableGrid"/>
        <w:tblW w:w="0" w:type="auto"/>
        <w:tblLook w:val="04A0" w:firstRow="1" w:lastRow="0" w:firstColumn="1" w:lastColumn="0" w:noHBand="0" w:noVBand="1"/>
      </w:tblPr>
      <w:tblGrid>
        <w:gridCol w:w="2960"/>
        <w:gridCol w:w="2029"/>
        <w:gridCol w:w="5733"/>
        <w:gridCol w:w="3452"/>
      </w:tblGrid>
      <w:tr w:rsidR="00F8184E" w:rsidRPr="00B971BF" w:rsidTr="00DE1E73">
        <w:tc>
          <w:tcPr>
            <w:tcW w:w="2960" w:type="dxa"/>
          </w:tcPr>
          <w:p w:rsidR="00F8184E" w:rsidRPr="00B971BF" w:rsidRDefault="00F8184E" w:rsidP="00DE1E73">
            <w:pPr>
              <w:rPr>
                <w:rFonts w:cstheme="minorHAnsi"/>
                <w:b/>
                <w:sz w:val="24"/>
                <w:szCs w:val="24"/>
              </w:rPr>
            </w:pPr>
            <w:r w:rsidRPr="00B971BF">
              <w:rPr>
                <w:rFonts w:cstheme="minorHAnsi"/>
                <w:b/>
                <w:sz w:val="24"/>
                <w:szCs w:val="24"/>
              </w:rPr>
              <w:lastRenderedPageBreak/>
              <w:t>STAGE NAME</w:t>
            </w:r>
          </w:p>
          <w:p w:rsidR="00F8184E" w:rsidRPr="00B971BF" w:rsidRDefault="00F8184E" w:rsidP="00DE1E73">
            <w:pPr>
              <w:rPr>
                <w:rFonts w:cstheme="minorHAnsi"/>
                <w:b/>
                <w:sz w:val="24"/>
                <w:szCs w:val="24"/>
              </w:rPr>
            </w:pPr>
            <w:r w:rsidRPr="00B971BF">
              <w:rPr>
                <w:rFonts w:cstheme="minorHAnsi"/>
                <w:b/>
                <w:sz w:val="24"/>
                <w:szCs w:val="24"/>
              </w:rPr>
              <w:t>TIMING</w:t>
            </w:r>
          </w:p>
          <w:p w:rsidR="00F8184E" w:rsidRPr="00B971BF" w:rsidRDefault="00F8184E" w:rsidP="00DE1E73">
            <w:pPr>
              <w:rPr>
                <w:rFonts w:cstheme="minorHAnsi"/>
                <w:sz w:val="24"/>
                <w:szCs w:val="24"/>
              </w:rPr>
            </w:pPr>
            <w:r w:rsidRPr="00B971BF">
              <w:rPr>
                <w:rFonts w:cstheme="minorHAnsi"/>
                <w:b/>
                <w:sz w:val="24"/>
                <w:szCs w:val="24"/>
              </w:rPr>
              <w:t xml:space="preserve">INTERACTION PATTERN </w:t>
            </w:r>
            <w:r w:rsidRPr="00B971BF">
              <w:rPr>
                <w:rFonts w:cstheme="minorHAnsi"/>
                <w:sz w:val="24"/>
                <w:szCs w:val="24"/>
              </w:rPr>
              <w:t xml:space="preserve">(S-T, T-S, S-S etc.) </w:t>
            </w:r>
          </w:p>
          <w:p w:rsidR="00F8184E" w:rsidRPr="00B971BF" w:rsidRDefault="00F8184E" w:rsidP="00DE1E73">
            <w:pPr>
              <w:rPr>
                <w:rFonts w:cstheme="minorHAnsi"/>
                <w:b/>
                <w:sz w:val="24"/>
                <w:szCs w:val="24"/>
              </w:rPr>
            </w:pPr>
            <w:r w:rsidRPr="00B971BF">
              <w:rPr>
                <w:rFonts w:cstheme="minorHAnsi"/>
                <w:b/>
                <w:sz w:val="24"/>
                <w:szCs w:val="24"/>
              </w:rPr>
              <w:t>(WHAT)</w:t>
            </w:r>
          </w:p>
        </w:tc>
        <w:tc>
          <w:tcPr>
            <w:tcW w:w="2029" w:type="dxa"/>
          </w:tcPr>
          <w:p w:rsidR="00F8184E" w:rsidRPr="00B971BF" w:rsidRDefault="00F8184E" w:rsidP="00DE1E73">
            <w:pPr>
              <w:rPr>
                <w:rFonts w:cstheme="minorHAnsi"/>
                <w:b/>
                <w:sz w:val="24"/>
                <w:szCs w:val="24"/>
              </w:rPr>
            </w:pPr>
            <w:r w:rsidRPr="00B971BF">
              <w:rPr>
                <w:rFonts w:cstheme="minorHAnsi"/>
                <w:b/>
                <w:sz w:val="24"/>
                <w:szCs w:val="24"/>
              </w:rPr>
              <w:t>STAGE AIMS</w:t>
            </w:r>
          </w:p>
          <w:p w:rsidR="00F8184E" w:rsidRPr="00B971BF" w:rsidRDefault="00F8184E" w:rsidP="00DE1E73">
            <w:pPr>
              <w:rPr>
                <w:rFonts w:cstheme="minorHAnsi"/>
                <w:b/>
                <w:sz w:val="24"/>
                <w:szCs w:val="24"/>
              </w:rPr>
            </w:pPr>
            <w:r w:rsidRPr="00B971BF">
              <w:rPr>
                <w:rFonts w:cstheme="minorHAnsi"/>
                <w:b/>
                <w:sz w:val="24"/>
                <w:szCs w:val="24"/>
              </w:rPr>
              <w:t>(LEARNING OBJECTIVES)</w:t>
            </w:r>
          </w:p>
        </w:tc>
        <w:tc>
          <w:tcPr>
            <w:tcW w:w="5733" w:type="dxa"/>
          </w:tcPr>
          <w:p w:rsidR="00F8184E" w:rsidRPr="00B971BF" w:rsidRDefault="00F8184E" w:rsidP="00DE1E73">
            <w:pPr>
              <w:rPr>
                <w:rFonts w:cstheme="minorHAnsi"/>
                <w:b/>
                <w:sz w:val="24"/>
                <w:szCs w:val="24"/>
              </w:rPr>
            </w:pPr>
            <w:r w:rsidRPr="00B971BF">
              <w:rPr>
                <w:rFonts w:cstheme="minorHAnsi"/>
                <w:b/>
                <w:sz w:val="24"/>
                <w:szCs w:val="24"/>
              </w:rPr>
              <w:t>DESCRIPTION/PROCEDURE (HOW)</w:t>
            </w:r>
          </w:p>
          <w:p w:rsidR="00F8184E" w:rsidRPr="00B971BF" w:rsidRDefault="00F8184E" w:rsidP="00DE1E73">
            <w:pPr>
              <w:rPr>
                <w:rFonts w:cstheme="minorHAnsi"/>
                <w:sz w:val="24"/>
                <w:szCs w:val="24"/>
              </w:rPr>
            </w:pPr>
            <w:r w:rsidRPr="00B971BF">
              <w:rPr>
                <w:rFonts w:cstheme="minorHAnsi"/>
                <w:sz w:val="24"/>
                <w:szCs w:val="24"/>
              </w:rPr>
              <w:t>(What teacher says, does etc. – what SS will say do etc.)</w:t>
            </w:r>
          </w:p>
        </w:tc>
        <w:tc>
          <w:tcPr>
            <w:tcW w:w="3452" w:type="dxa"/>
          </w:tcPr>
          <w:p w:rsidR="00F8184E" w:rsidRPr="00B971BF" w:rsidRDefault="00F8184E" w:rsidP="00DE1E73">
            <w:pPr>
              <w:rPr>
                <w:rFonts w:cstheme="minorHAnsi"/>
                <w:b/>
                <w:sz w:val="24"/>
                <w:szCs w:val="24"/>
              </w:rPr>
            </w:pPr>
            <w:r w:rsidRPr="00B971BF">
              <w:rPr>
                <w:rFonts w:cstheme="minorHAnsi"/>
                <w:b/>
                <w:sz w:val="24"/>
                <w:szCs w:val="24"/>
              </w:rPr>
              <w:t>DIFFERENTIATION/ANTICIPATED PROBLEMS &amp; SOLUTIONS</w:t>
            </w:r>
          </w:p>
        </w:tc>
      </w:tr>
      <w:tr w:rsidR="00F8184E" w:rsidRPr="00B971BF" w:rsidTr="00DE1E73">
        <w:tc>
          <w:tcPr>
            <w:tcW w:w="2960" w:type="dxa"/>
          </w:tcPr>
          <w:p w:rsidR="00F8184E" w:rsidRPr="00B971BF" w:rsidRDefault="00F52DFA" w:rsidP="00DE1E73">
            <w:pPr>
              <w:rPr>
                <w:rFonts w:cstheme="minorHAnsi"/>
                <w:sz w:val="24"/>
                <w:szCs w:val="24"/>
              </w:rPr>
            </w:pPr>
            <w:r>
              <w:rPr>
                <w:rFonts w:cstheme="minorHAnsi"/>
                <w:sz w:val="24"/>
                <w:szCs w:val="24"/>
              </w:rPr>
              <w:t>Warmer</w:t>
            </w:r>
            <w:r w:rsidR="004A46C8">
              <w:rPr>
                <w:rFonts w:cstheme="minorHAnsi"/>
                <w:sz w:val="24"/>
                <w:szCs w:val="24"/>
              </w:rPr>
              <w:t xml:space="preserve"> (SS-T) </w:t>
            </w:r>
            <w:r w:rsidR="004A46C8" w:rsidRPr="00CF6D3E">
              <w:rPr>
                <w:rFonts w:cstheme="minorHAnsi"/>
                <w:b/>
                <w:sz w:val="24"/>
                <w:szCs w:val="24"/>
              </w:rPr>
              <w:t>10 mins</w:t>
            </w:r>
          </w:p>
          <w:p w:rsidR="00F8184E" w:rsidRPr="00B971BF" w:rsidRDefault="00F8184E" w:rsidP="00DE1E73">
            <w:pPr>
              <w:rPr>
                <w:rFonts w:cstheme="minorHAnsi"/>
                <w:sz w:val="24"/>
                <w:szCs w:val="24"/>
              </w:rPr>
            </w:pPr>
          </w:p>
          <w:p w:rsidR="00F8184E" w:rsidRPr="00B971BF" w:rsidRDefault="00F8184E" w:rsidP="00DE1E73">
            <w:pPr>
              <w:rPr>
                <w:rFonts w:cstheme="minorHAnsi"/>
                <w:sz w:val="24"/>
                <w:szCs w:val="24"/>
              </w:rPr>
            </w:pPr>
          </w:p>
          <w:p w:rsidR="00F8184E" w:rsidRPr="00B971BF" w:rsidRDefault="00F8184E" w:rsidP="00DE1E73">
            <w:pPr>
              <w:rPr>
                <w:rFonts w:cstheme="minorHAnsi"/>
                <w:sz w:val="24"/>
                <w:szCs w:val="24"/>
              </w:rPr>
            </w:pPr>
          </w:p>
          <w:p w:rsidR="00F8184E" w:rsidRPr="00B971BF" w:rsidRDefault="00F8184E" w:rsidP="00DE1E73">
            <w:pPr>
              <w:rPr>
                <w:rFonts w:cstheme="minorHAnsi"/>
                <w:sz w:val="24"/>
                <w:szCs w:val="24"/>
              </w:rPr>
            </w:pPr>
          </w:p>
          <w:p w:rsidR="00F8184E" w:rsidRPr="00B971BF" w:rsidRDefault="00F8184E" w:rsidP="00DE1E73">
            <w:pPr>
              <w:rPr>
                <w:rFonts w:cstheme="minorHAnsi"/>
                <w:sz w:val="24"/>
                <w:szCs w:val="24"/>
              </w:rPr>
            </w:pPr>
          </w:p>
          <w:p w:rsidR="00F8184E" w:rsidRPr="00B971BF" w:rsidRDefault="00F8184E" w:rsidP="00DE1E73">
            <w:pPr>
              <w:rPr>
                <w:rFonts w:cstheme="minorHAnsi"/>
                <w:sz w:val="24"/>
                <w:szCs w:val="24"/>
              </w:rPr>
            </w:pPr>
          </w:p>
          <w:p w:rsidR="00F8184E" w:rsidRDefault="00F8184E" w:rsidP="00DE1E73">
            <w:pPr>
              <w:rPr>
                <w:rFonts w:cstheme="minorHAnsi"/>
                <w:sz w:val="24"/>
                <w:szCs w:val="24"/>
              </w:rPr>
            </w:pPr>
          </w:p>
          <w:p w:rsidR="002115CC" w:rsidRPr="00B971BF" w:rsidRDefault="002115CC" w:rsidP="00DE1E73">
            <w:pPr>
              <w:rPr>
                <w:rFonts w:cstheme="minorHAnsi"/>
                <w:sz w:val="24"/>
                <w:szCs w:val="24"/>
              </w:rPr>
            </w:pPr>
          </w:p>
          <w:p w:rsidR="00F8184E" w:rsidRPr="00B971BF" w:rsidRDefault="002115CC" w:rsidP="00DE1E73">
            <w:pPr>
              <w:rPr>
                <w:rFonts w:cstheme="minorHAnsi"/>
                <w:sz w:val="24"/>
                <w:szCs w:val="24"/>
              </w:rPr>
            </w:pPr>
            <w:r>
              <w:rPr>
                <w:rFonts w:cstheme="minorHAnsi"/>
                <w:sz w:val="24"/>
                <w:szCs w:val="24"/>
              </w:rPr>
              <w:t xml:space="preserve">Lead-in (SS-SS) </w:t>
            </w:r>
            <w:r w:rsidRPr="00CF6D3E">
              <w:rPr>
                <w:rFonts w:cstheme="minorHAnsi"/>
                <w:b/>
                <w:sz w:val="24"/>
                <w:szCs w:val="24"/>
              </w:rPr>
              <w:t>20 mins</w:t>
            </w:r>
          </w:p>
          <w:p w:rsidR="00F8184E" w:rsidRPr="00B971BF" w:rsidRDefault="00F8184E" w:rsidP="00DE1E73">
            <w:pPr>
              <w:rPr>
                <w:rFonts w:cstheme="minorHAnsi"/>
                <w:sz w:val="24"/>
                <w:szCs w:val="24"/>
              </w:rPr>
            </w:pPr>
          </w:p>
          <w:p w:rsidR="00F8184E" w:rsidRPr="00B971BF" w:rsidRDefault="00F8184E" w:rsidP="00DE1E73">
            <w:pPr>
              <w:rPr>
                <w:rFonts w:cstheme="minorHAnsi"/>
                <w:sz w:val="24"/>
                <w:szCs w:val="24"/>
              </w:rPr>
            </w:pPr>
          </w:p>
          <w:p w:rsidR="00F8184E" w:rsidRPr="00B971BF" w:rsidRDefault="00F8184E" w:rsidP="00DE1E73">
            <w:pPr>
              <w:rPr>
                <w:rFonts w:cstheme="minorHAnsi"/>
                <w:sz w:val="24"/>
                <w:szCs w:val="24"/>
              </w:rPr>
            </w:pPr>
          </w:p>
          <w:p w:rsidR="00F8184E" w:rsidRPr="00B971BF" w:rsidRDefault="00F8184E" w:rsidP="00DE1E73">
            <w:pPr>
              <w:rPr>
                <w:rFonts w:cstheme="minorHAnsi"/>
                <w:sz w:val="24"/>
                <w:szCs w:val="24"/>
              </w:rPr>
            </w:pPr>
          </w:p>
          <w:p w:rsidR="00F8184E" w:rsidRPr="00B971BF" w:rsidRDefault="00F8184E" w:rsidP="00DE1E73">
            <w:pPr>
              <w:rPr>
                <w:rFonts w:cstheme="minorHAnsi"/>
                <w:sz w:val="24"/>
                <w:szCs w:val="24"/>
              </w:rPr>
            </w:pPr>
          </w:p>
          <w:p w:rsidR="00F8184E" w:rsidRPr="00B971BF" w:rsidRDefault="00F8184E" w:rsidP="00DE1E73">
            <w:pPr>
              <w:rPr>
                <w:rFonts w:cstheme="minorHAnsi"/>
                <w:sz w:val="24"/>
                <w:szCs w:val="24"/>
              </w:rPr>
            </w:pPr>
          </w:p>
          <w:p w:rsidR="00F8184E" w:rsidRPr="00B971BF" w:rsidRDefault="00F8184E" w:rsidP="00DE1E73">
            <w:pPr>
              <w:rPr>
                <w:rFonts w:cstheme="minorHAnsi"/>
                <w:sz w:val="24"/>
                <w:szCs w:val="24"/>
              </w:rPr>
            </w:pPr>
          </w:p>
          <w:p w:rsidR="00F8184E" w:rsidRPr="00B971BF" w:rsidRDefault="00F8184E" w:rsidP="00DE1E73">
            <w:pPr>
              <w:rPr>
                <w:rFonts w:cstheme="minorHAnsi"/>
                <w:sz w:val="24"/>
                <w:szCs w:val="24"/>
              </w:rPr>
            </w:pPr>
          </w:p>
          <w:p w:rsidR="00F8184E" w:rsidRPr="00B971BF" w:rsidRDefault="00F8184E" w:rsidP="00DE1E73">
            <w:pPr>
              <w:rPr>
                <w:rFonts w:cstheme="minorHAnsi"/>
                <w:sz w:val="24"/>
                <w:szCs w:val="24"/>
              </w:rPr>
            </w:pPr>
          </w:p>
          <w:p w:rsidR="00F8184E" w:rsidRPr="00B971BF" w:rsidRDefault="00F8184E" w:rsidP="00DE1E73">
            <w:pPr>
              <w:rPr>
                <w:rFonts w:cstheme="minorHAnsi"/>
                <w:sz w:val="24"/>
                <w:szCs w:val="24"/>
              </w:rPr>
            </w:pPr>
          </w:p>
          <w:p w:rsidR="00F8184E" w:rsidRPr="00B971BF" w:rsidRDefault="00F8184E" w:rsidP="00DE1E73">
            <w:pPr>
              <w:rPr>
                <w:rFonts w:cstheme="minorHAnsi"/>
                <w:sz w:val="24"/>
                <w:szCs w:val="24"/>
              </w:rPr>
            </w:pPr>
          </w:p>
          <w:p w:rsidR="00F8184E" w:rsidRPr="00B971BF" w:rsidRDefault="00F8184E" w:rsidP="00DE1E73">
            <w:pPr>
              <w:rPr>
                <w:rFonts w:cstheme="minorHAnsi"/>
                <w:sz w:val="24"/>
                <w:szCs w:val="24"/>
              </w:rPr>
            </w:pPr>
          </w:p>
          <w:p w:rsidR="00F8184E" w:rsidRPr="00B971BF" w:rsidRDefault="00F8184E" w:rsidP="00DE1E73">
            <w:pPr>
              <w:rPr>
                <w:rFonts w:cstheme="minorHAnsi"/>
                <w:sz w:val="24"/>
                <w:szCs w:val="24"/>
              </w:rPr>
            </w:pPr>
          </w:p>
          <w:p w:rsidR="00F8184E" w:rsidRDefault="00F8184E" w:rsidP="00DE1E73">
            <w:pPr>
              <w:rPr>
                <w:rFonts w:cstheme="minorHAnsi"/>
                <w:sz w:val="24"/>
                <w:szCs w:val="24"/>
              </w:rPr>
            </w:pPr>
          </w:p>
          <w:p w:rsidR="00D468EA" w:rsidRDefault="00D468EA" w:rsidP="00DE1E73">
            <w:pPr>
              <w:rPr>
                <w:rFonts w:cstheme="minorHAnsi"/>
                <w:sz w:val="24"/>
                <w:szCs w:val="24"/>
              </w:rPr>
            </w:pPr>
          </w:p>
          <w:p w:rsidR="00D468EA" w:rsidRDefault="00D468EA" w:rsidP="00DE1E73">
            <w:pPr>
              <w:rPr>
                <w:rFonts w:cstheme="minorHAnsi"/>
                <w:sz w:val="24"/>
                <w:szCs w:val="24"/>
              </w:rPr>
            </w:pPr>
          </w:p>
          <w:p w:rsidR="00D468EA" w:rsidRDefault="00D468EA" w:rsidP="00DE1E73">
            <w:pPr>
              <w:rPr>
                <w:rFonts w:cstheme="minorHAnsi"/>
                <w:sz w:val="24"/>
                <w:szCs w:val="24"/>
              </w:rPr>
            </w:pPr>
          </w:p>
          <w:p w:rsidR="00D468EA" w:rsidRDefault="00D468EA" w:rsidP="00DE1E73">
            <w:pPr>
              <w:rPr>
                <w:rFonts w:cstheme="minorHAnsi"/>
                <w:sz w:val="24"/>
                <w:szCs w:val="24"/>
              </w:rPr>
            </w:pPr>
          </w:p>
          <w:p w:rsidR="00D468EA" w:rsidRDefault="00D468EA" w:rsidP="00DE1E73">
            <w:pPr>
              <w:rPr>
                <w:rFonts w:cstheme="minorHAnsi"/>
                <w:sz w:val="24"/>
                <w:szCs w:val="24"/>
              </w:rPr>
            </w:pPr>
          </w:p>
          <w:p w:rsidR="00D468EA" w:rsidRDefault="00D468EA" w:rsidP="00DE1E73">
            <w:pPr>
              <w:rPr>
                <w:rFonts w:cstheme="minorHAnsi"/>
                <w:sz w:val="24"/>
                <w:szCs w:val="24"/>
              </w:rPr>
            </w:pPr>
          </w:p>
          <w:p w:rsidR="00D468EA" w:rsidRDefault="00D468EA" w:rsidP="00DE1E73">
            <w:pPr>
              <w:rPr>
                <w:rFonts w:cstheme="minorHAnsi"/>
                <w:sz w:val="24"/>
                <w:szCs w:val="24"/>
              </w:rPr>
            </w:pPr>
          </w:p>
          <w:p w:rsidR="00D468EA" w:rsidRDefault="00D468EA" w:rsidP="00DE1E73">
            <w:pPr>
              <w:rPr>
                <w:rFonts w:cstheme="minorHAnsi"/>
                <w:sz w:val="24"/>
                <w:szCs w:val="24"/>
              </w:rPr>
            </w:pPr>
          </w:p>
          <w:p w:rsidR="00D468EA" w:rsidRDefault="00D468EA" w:rsidP="00DE1E73">
            <w:pPr>
              <w:rPr>
                <w:rFonts w:cstheme="minorHAnsi"/>
                <w:sz w:val="24"/>
                <w:szCs w:val="24"/>
              </w:rPr>
            </w:pPr>
          </w:p>
          <w:p w:rsidR="00D468EA" w:rsidRDefault="00D468EA" w:rsidP="00DE1E73">
            <w:pPr>
              <w:rPr>
                <w:rFonts w:cstheme="minorHAnsi"/>
                <w:sz w:val="24"/>
                <w:szCs w:val="24"/>
              </w:rPr>
            </w:pPr>
          </w:p>
          <w:p w:rsidR="006C2C51" w:rsidRDefault="006C2C51" w:rsidP="00DE1E73">
            <w:pPr>
              <w:rPr>
                <w:rFonts w:cstheme="minorHAnsi"/>
                <w:sz w:val="24"/>
                <w:szCs w:val="24"/>
              </w:rPr>
            </w:pPr>
            <w:r>
              <w:rPr>
                <w:rFonts w:cstheme="minorHAnsi"/>
                <w:sz w:val="24"/>
                <w:szCs w:val="24"/>
              </w:rPr>
              <w:t>Pronunciation drilling</w:t>
            </w:r>
          </w:p>
          <w:p w:rsidR="00D468EA" w:rsidRDefault="006C2C51" w:rsidP="00DE1E73">
            <w:pPr>
              <w:rPr>
                <w:rFonts w:cstheme="minorHAnsi"/>
                <w:sz w:val="24"/>
                <w:szCs w:val="24"/>
              </w:rPr>
            </w:pPr>
            <w:r>
              <w:rPr>
                <w:rFonts w:cstheme="minorHAnsi"/>
                <w:sz w:val="24"/>
                <w:szCs w:val="24"/>
              </w:rPr>
              <w:t xml:space="preserve">(T-SS) </w:t>
            </w:r>
            <w:r w:rsidRPr="00CF6D3E">
              <w:rPr>
                <w:rFonts w:cstheme="minorHAnsi"/>
                <w:b/>
                <w:sz w:val="24"/>
                <w:szCs w:val="24"/>
              </w:rPr>
              <w:t>5 mins</w:t>
            </w:r>
          </w:p>
          <w:p w:rsidR="00323834" w:rsidRDefault="00323834" w:rsidP="00DE1E73">
            <w:pPr>
              <w:rPr>
                <w:rFonts w:cstheme="minorHAnsi"/>
                <w:sz w:val="24"/>
                <w:szCs w:val="24"/>
              </w:rPr>
            </w:pPr>
          </w:p>
          <w:p w:rsidR="00323834" w:rsidRDefault="00323834" w:rsidP="00DE1E73">
            <w:pPr>
              <w:rPr>
                <w:rFonts w:cstheme="minorHAnsi"/>
                <w:sz w:val="24"/>
                <w:szCs w:val="24"/>
              </w:rPr>
            </w:pPr>
          </w:p>
          <w:p w:rsidR="00323834" w:rsidRDefault="00323834" w:rsidP="00DE1E73">
            <w:pPr>
              <w:rPr>
                <w:rFonts w:cstheme="minorHAnsi"/>
                <w:sz w:val="24"/>
                <w:szCs w:val="24"/>
              </w:rPr>
            </w:pPr>
          </w:p>
          <w:p w:rsidR="00323834" w:rsidRDefault="00323834" w:rsidP="00DE1E73">
            <w:pPr>
              <w:rPr>
                <w:rFonts w:cstheme="minorHAnsi"/>
                <w:sz w:val="24"/>
                <w:szCs w:val="24"/>
              </w:rPr>
            </w:pPr>
          </w:p>
          <w:p w:rsidR="005514E1" w:rsidRDefault="005514E1" w:rsidP="00DE1E73">
            <w:pPr>
              <w:rPr>
                <w:rFonts w:cstheme="minorHAnsi"/>
                <w:sz w:val="24"/>
                <w:szCs w:val="24"/>
              </w:rPr>
            </w:pPr>
          </w:p>
          <w:p w:rsidR="00323834" w:rsidRDefault="00323834" w:rsidP="00DE1E73">
            <w:pPr>
              <w:rPr>
                <w:rFonts w:cstheme="minorHAnsi"/>
                <w:b/>
                <w:sz w:val="24"/>
                <w:szCs w:val="24"/>
              </w:rPr>
            </w:pPr>
            <w:r>
              <w:rPr>
                <w:rFonts w:cstheme="minorHAnsi"/>
                <w:sz w:val="24"/>
                <w:szCs w:val="24"/>
              </w:rPr>
              <w:t xml:space="preserve">Vocabulary practice (SS-SS) (SS-T) </w:t>
            </w:r>
            <w:r w:rsidRPr="00CF6D3E">
              <w:rPr>
                <w:rFonts w:cstheme="minorHAnsi"/>
                <w:b/>
                <w:sz w:val="24"/>
                <w:szCs w:val="24"/>
              </w:rPr>
              <w:t>8 mins</w:t>
            </w:r>
          </w:p>
          <w:p w:rsidR="00CF6D3E" w:rsidRDefault="00CF6D3E" w:rsidP="00DE1E73">
            <w:pPr>
              <w:rPr>
                <w:rFonts w:cstheme="minorHAnsi"/>
                <w:b/>
                <w:sz w:val="24"/>
                <w:szCs w:val="24"/>
              </w:rPr>
            </w:pPr>
          </w:p>
          <w:p w:rsidR="00CF6D3E" w:rsidRDefault="00CF6D3E" w:rsidP="00DE1E73">
            <w:pPr>
              <w:rPr>
                <w:rFonts w:cstheme="minorHAnsi"/>
                <w:b/>
                <w:sz w:val="24"/>
                <w:szCs w:val="24"/>
              </w:rPr>
            </w:pPr>
          </w:p>
          <w:p w:rsidR="00CF6D3E" w:rsidRDefault="00CF6D3E" w:rsidP="00DE1E73">
            <w:pPr>
              <w:rPr>
                <w:rFonts w:cstheme="minorHAnsi"/>
                <w:b/>
                <w:sz w:val="24"/>
                <w:szCs w:val="24"/>
              </w:rPr>
            </w:pPr>
          </w:p>
          <w:p w:rsidR="00CF6D3E" w:rsidRDefault="00CF6D3E" w:rsidP="00DE1E73">
            <w:pPr>
              <w:rPr>
                <w:rFonts w:cstheme="minorHAnsi"/>
                <w:b/>
                <w:sz w:val="24"/>
                <w:szCs w:val="24"/>
              </w:rPr>
            </w:pPr>
          </w:p>
          <w:p w:rsidR="00CF6D3E" w:rsidRDefault="00510780" w:rsidP="00510780">
            <w:pPr>
              <w:rPr>
                <w:rFonts w:cstheme="minorHAnsi"/>
                <w:b/>
                <w:sz w:val="24"/>
                <w:szCs w:val="24"/>
              </w:rPr>
            </w:pPr>
            <w:r>
              <w:rPr>
                <w:rFonts w:cstheme="minorHAnsi"/>
                <w:sz w:val="24"/>
                <w:szCs w:val="24"/>
              </w:rPr>
              <w:t xml:space="preserve">Further speaking practice (SS-SS) (SS-T)  </w:t>
            </w:r>
            <w:r>
              <w:rPr>
                <w:rFonts w:cstheme="minorHAnsi"/>
                <w:b/>
                <w:sz w:val="24"/>
                <w:szCs w:val="24"/>
              </w:rPr>
              <w:t>5 mins</w:t>
            </w:r>
          </w:p>
          <w:p w:rsidR="00CB263E" w:rsidRDefault="00CB263E" w:rsidP="00510780">
            <w:pPr>
              <w:rPr>
                <w:rFonts w:cstheme="minorHAnsi"/>
                <w:b/>
                <w:sz w:val="24"/>
                <w:szCs w:val="24"/>
              </w:rPr>
            </w:pPr>
          </w:p>
          <w:p w:rsidR="00CB263E" w:rsidRDefault="00CB263E" w:rsidP="00510780">
            <w:pPr>
              <w:rPr>
                <w:rFonts w:cstheme="minorHAnsi"/>
                <w:b/>
                <w:sz w:val="24"/>
                <w:szCs w:val="24"/>
              </w:rPr>
            </w:pPr>
          </w:p>
          <w:p w:rsidR="00CB263E" w:rsidRDefault="00CB263E" w:rsidP="00510780">
            <w:pPr>
              <w:rPr>
                <w:rFonts w:cstheme="minorHAnsi"/>
                <w:b/>
                <w:sz w:val="24"/>
                <w:szCs w:val="24"/>
              </w:rPr>
            </w:pPr>
          </w:p>
          <w:p w:rsidR="00CB263E" w:rsidRDefault="00CB263E" w:rsidP="00510780">
            <w:pPr>
              <w:rPr>
                <w:rFonts w:cstheme="minorHAnsi"/>
                <w:b/>
                <w:sz w:val="24"/>
                <w:szCs w:val="24"/>
              </w:rPr>
            </w:pPr>
          </w:p>
          <w:p w:rsidR="00CB263E" w:rsidRDefault="00CB263E" w:rsidP="00510780">
            <w:pPr>
              <w:rPr>
                <w:rFonts w:cstheme="minorHAnsi"/>
                <w:b/>
                <w:sz w:val="24"/>
                <w:szCs w:val="24"/>
              </w:rPr>
            </w:pPr>
          </w:p>
          <w:p w:rsidR="00650D9F" w:rsidRDefault="00650D9F" w:rsidP="00510780">
            <w:pPr>
              <w:rPr>
                <w:rFonts w:cstheme="minorHAnsi"/>
                <w:b/>
                <w:sz w:val="24"/>
                <w:szCs w:val="24"/>
              </w:rPr>
            </w:pPr>
          </w:p>
          <w:p w:rsidR="00DC7A0B" w:rsidRDefault="00CB263E" w:rsidP="00510780">
            <w:pPr>
              <w:rPr>
                <w:rFonts w:cstheme="minorHAnsi"/>
                <w:b/>
                <w:sz w:val="24"/>
                <w:szCs w:val="24"/>
              </w:rPr>
            </w:pPr>
            <w:r w:rsidRPr="00CB263E">
              <w:rPr>
                <w:rFonts w:cstheme="minorHAnsi"/>
                <w:sz w:val="24"/>
                <w:szCs w:val="24"/>
              </w:rPr>
              <w:lastRenderedPageBreak/>
              <w:t>Reading for gist</w:t>
            </w:r>
            <w:r>
              <w:rPr>
                <w:rFonts w:cstheme="minorHAnsi"/>
                <w:b/>
                <w:sz w:val="24"/>
                <w:szCs w:val="24"/>
              </w:rPr>
              <w:t xml:space="preserve"> </w:t>
            </w:r>
            <w:r w:rsidR="00DC7A0B" w:rsidRPr="00DC7A0B">
              <w:rPr>
                <w:rFonts w:cstheme="minorHAnsi"/>
                <w:sz w:val="24"/>
                <w:szCs w:val="24"/>
              </w:rPr>
              <w:t>(SS</w:t>
            </w:r>
            <w:r w:rsidR="00DC7A0B">
              <w:rPr>
                <w:rFonts w:cstheme="minorHAnsi"/>
                <w:sz w:val="24"/>
                <w:szCs w:val="24"/>
              </w:rPr>
              <w:t>-SS</w:t>
            </w:r>
            <w:r w:rsidR="00DC7A0B" w:rsidRPr="00DC7A0B">
              <w:rPr>
                <w:rFonts w:cstheme="minorHAnsi"/>
                <w:sz w:val="24"/>
                <w:szCs w:val="24"/>
              </w:rPr>
              <w:t>)</w:t>
            </w:r>
            <w:r w:rsidR="00DC7A0B">
              <w:rPr>
                <w:rFonts w:cstheme="minorHAnsi"/>
                <w:b/>
                <w:sz w:val="24"/>
                <w:szCs w:val="24"/>
              </w:rPr>
              <w:t xml:space="preserve"> </w:t>
            </w:r>
          </w:p>
          <w:p w:rsidR="00CB263E" w:rsidRDefault="00CB263E" w:rsidP="00510780">
            <w:pPr>
              <w:rPr>
                <w:rFonts w:cstheme="minorHAnsi"/>
                <w:b/>
                <w:sz w:val="24"/>
                <w:szCs w:val="24"/>
              </w:rPr>
            </w:pPr>
            <w:r>
              <w:rPr>
                <w:rFonts w:cstheme="minorHAnsi"/>
                <w:b/>
                <w:sz w:val="24"/>
                <w:szCs w:val="24"/>
              </w:rPr>
              <w:t>15 mins</w:t>
            </w:r>
          </w:p>
          <w:p w:rsidR="0087345B" w:rsidRDefault="0087345B" w:rsidP="00510780">
            <w:pPr>
              <w:rPr>
                <w:rFonts w:cstheme="minorHAnsi"/>
                <w:b/>
                <w:sz w:val="24"/>
                <w:szCs w:val="24"/>
              </w:rPr>
            </w:pPr>
          </w:p>
          <w:p w:rsidR="0087345B" w:rsidRDefault="0087345B" w:rsidP="00510780">
            <w:pPr>
              <w:rPr>
                <w:rFonts w:cstheme="minorHAnsi"/>
                <w:b/>
                <w:sz w:val="24"/>
                <w:szCs w:val="24"/>
              </w:rPr>
            </w:pPr>
          </w:p>
          <w:p w:rsidR="0087345B" w:rsidRDefault="0087345B" w:rsidP="00510780">
            <w:pPr>
              <w:rPr>
                <w:rFonts w:cstheme="minorHAnsi"/>
                <w:b/>
                <w:sz w:val="24"/>
                <w:szCs w:val="24"/>
              </w:rPr>
            </w:pPr>
          </w:p>
          <w:p w:rsidR="0087345B" w:rsidRDefault="0087345B" w:rsidP="00510780">
            <w:pPr>
              <w:rPr>
                <w:rFonts w:cstheme="minorHAnsi"/>
                <w:b/>
                <w:sz w:val="24"/>
                <w:szCs w:val="24"/>
              </w:rPr>
            </w:pPr>
          </w:p>
          <w:p w:rsidR="0087345B" w:rsidRDefault="0087345B" w:rsidP="00510780">
            <w:pPr>
              <w:rPr>
                <w:rFonts w:cstheme="minorHAnsi"/>
                <w:b/>
                <w:sz w:val="24"/>
                <w:szCs w:val="24"/>
              </w:rPr>
            </w:pPr>
          </w:p>
          <w:p w:rsidR="0087345B" w:rsidRDefault="0087345B" w:rsidP="00510780">
            <w:pPr>
              <w:rPr>
                <w:rFonts w:cstheme="minorHAnsi"/>
                <w:b/>
                <w:sz w:val="24"/>
                <w:szCs w:val="24"/>
              </w:rPr>
            </w:pPr>
          </w:p>
          <w:p w:rsidR="0087345B" w:rsidRDefault="0087345B" w:rsidP="00510780">
            <w:pPr>
              <w:rPr>
                <w:rFonts w:cstheme="minorHAnsi"/>
                <w:b/>
                <w:sz w:val="24"/>
                <w:szCs w:val="24"/>
              </w:rPr>
            </w:pPr>
            <w:r w:rsidRPr="0087345B">
              <w:rPr>
                <w:rFonts w:cstheme="minorHAnsi"/>
                <w:sz w:val="24"/>
                <w:szCs w:val="24"/>
              </w:rPr>
              <w:t>Grammar review (</w:t>
            </w:r>
            <w:r w:rsidR="006A186E">
              <w:rPr>
                <w:rFonts w:cstheme="minorHAnsi"/>
                <w:sz w:val="24"/>
                <w:szCs w:val="24"/>
              </w:rPr>
              <w:t>SS-SS</w:t>
            </w:r>
            <w:r w:rsidRPr="0087345B">
              <w:rPr>
                <w:rFonts w:cstheme="minorHAnsi"/>
                <w:sz w:val="24"/>
                <w:szCs w:val="24"/>
              </w:rPr>
              <w:t>)</w:t>
            </w:r>
            <w:r w:rsidR="006A186E">
              <w:rPr>
                <w:rFonts w:cstheme="minorHAnsi"/>
                <w:sz w:val="24"/>
                <w:szCs w:val="24"/>
              </w:rPr>
              <w:t xml:space="preserve"> (SS-T)</w:t>
            </w:r>
            <w:r>
              <w:rPr>
                <w:rFonts w:cstheme="minorHAnsi"/>
                <w:b/>
                <w:sz w:val="24"/>
                <w:szCs w:val="24"/>
              </w:rPr>
              <w:t xml:space="preserve"> 15 mins</w:t>
            </w:r>
          </w:p>
          <w:p w:rsidR="00EC6F2C" w:rsidRDefault="00EC6F2C" w:rsidP="00510780">
            <w:pPr>
              <w:rPr>
                <w:rFonts w:cstheme="minorHAnsi"/>
                <w:b/>
                <w:sz w:val="24"/>
                <w:szCs w:val="24"/>
              </w:rPr>
            </w:pPr>
          </w:p>
          <w:p w:rsidR="00EC6F2C" w:rsidRDefault="00EC6F2C" w:rsidP="00510780">
            <w:pPr>
              <w:rPr>
                <w:rFonts w:cstheme="minorHAnsi"/>
                <w:b/>
                <w:sz w:val="24"/>
                <w:szCs w:val="24"/>
              </w:rPr>
            </w:pPr>
          </w:p>
          <w:p w:rsidR="00EC6F2C" w:rsidRDefault="00EC6F2C" w:rsidP="00510780">
            <w:pPr>
              <w:rPr>
                <w:rFonts w:cstheme="minorHAnsi"/>
                <w:b/>
                <w:sz w:val="24"/>
                <w:szCs w:val="24"/>
              </w:rPr>
            </w:pPr>
          </w:p>
          <w:p w:rsidR="00EC6F2C" w:rsidRDefault="00EC6F2C" w:rsidP="00510780">
            <w:pPr>
              <w:rPr>
                <w:rFonts w:cstheme="minorHAnsi"/>
                <w:b/>
                <w:sz w:val="24"/>
                <w:szCs w:val="24"/>
              </w:rPr>
            </w:pPr>
          </w:p>
          <w:p w:rsidR="00EC6F2C" w:rsidRDefault="00EC6F2C" w:rsidP="00510780">
            <w:pPr>
              <w:rPr>
                <w:rFonts w:cstheme="minorHAnsi"/>
                <w:b/>
                <w:sz w:val="24"/>
                <w:szCs w:val="24"/>
              </w:rPr>
            </w:pPr>
          </w:p>
          <w:p w:rsidR="00EC6F2C" w:rsidRDefault="00EC6F2C" w:rsidP="00510780">
            <w:pPr>
              <w:rPr>
                <w:rFonts w:cstheme="minorHAnsi"/>
                <w:b/>
                <w:sz w:val="24"/>
                <w:szCs w:val="24"/>
              </w:rPr>
            </w:pPr>
          </w:p>
          <w:p w:rsidR="00EC6F2C" w:rsidRDefault="00EC6F2C" w:rsidP="00510780">
            <w:pPr>
              <w:rPr>
                <w:rFonts w:cstheme="minorHAnsi"/>
                <w:b/>
                <w:sz w:val="24"/>
                <w:szCs w:val="24"/>
              </w:rPr>
            </w:pPr>
          </w:p>
          <w:p w:rsidR="00EC6F2C" w:rsidRDefault="00EC6F2C" w:rsidP="00510780">
            <w:pPr>
              <w:rPr>
                <w:rFonts w:cstheme="minorHAnsi"/>
                <w:b/>
                <w:sz w:val="24"/>
                <w:szCs w:val="24"/>
              </w:rPr>
            </w:pPr>
            <w:r w:rsidRPr="00EC6F2C">
              <w:rPr>
                <w:rFonts w:cstheme="minorHAnsi"/>
                <w:sz w:val="24"/>
                <w:szCs w:val="24"/>
              </w:rPr>
              <w:t>Grammar practice (</w:t>
            </w:r>
            <w:r w:rsidR="002142DE">
              <w:rPr>
                <w:rFonts w:cstheme="minorHAnsi"/>
                <w:sz w:val="24"/>
                <w:szCs w:val="24"/>
              </w:rPr>
              <w:t>SS-SS</w:t>
            </w:r>
            <w:r w:rsidRPr="00EC6F2C">
              <w:rPr>
                <w:rFonts w:cstheme="minorHAnsi"/>
                <w:sz w:val="24"/>
                <w:szCs w:val="24"/>
              </w:rPr>
              <w:t>)</w:t>
            </w:r>
            <w:r>
              <w:rPr>
                <w:rFonts w:cstheme="minorHAnsi"/>
                <w:b/>
                <w:sz w:val="24"/>
                <w:szCs w:val="24"/>
              </w:rPr>
              <w:t xml:space="preserve"> 10 – 15 mins</w:t>
            </w:r>
          </w:p>
          <w:p w:rsidR="00DC7A0B" w:rsidRDefault="00DC7A0B" w:rsidP="00510780">
            <w:pPr>
              <w:rPr>
                <w:rFonts w:cstheme="minorHAnsi"/>
                <w:b/>
                <w:sz w:val="24"/>
                <w:szCs w:val="24"/>
              </w:rPr>
            </w:pPr>
          </w:p>
          <w:p w:rsidR="00DE02F4" w:rsidRDefault="00DE02F4" w:rsidP="00510780">
            <w:pPr>
              <w:rPr>
                <w:rFonts w:cstheme="minorHAnsi"/>
                <w:b/>
                <w:sz w:val="24"/>
                <w:szCs w:val="24"/>
              </w:rPr>
            </w:pPr>
          </w:p>
          <w:p w:rsidR="00DE02F4" w:rsidRDefault="00DE02F4" w:rsidP="00510780">
            <w:pPr>
              <w:rPr>
                <w:rFonts w:cstheme="minorHAnsi"/>
                <w:b/>
                <w:sz w:val="24"/>
                <w:szCs w:val="24"/>
              </w:rPr>
            </w:pPr>
          </w:p>
          <w:p w:rsidR="00DC7A0B" w:rsidRDefault="00DC7A0B" w:rsidP="00510780">
            <w:pPr>
              <w:rPr>
                <w:rFonts w:cstheme="minorHAnsi"/>
                <w:b/>
                <w:sz w:val="24"/>
                <w:szCs w:val="24"/>
              </w:rPr>
            </w:pPr>
          </w:p>
          <w:p w:rsidR="00DC7A0B" w:rsidRPr="002142DE" w:rsidRDefault="002142DE" w:rsidP="00510780">
            <w:pPr>
              <w:rPr>
                <w:rFonts w:cstheme="minorHAnsi"/>
                <w:sz w:val="24"/>
                <w:szCs w:val="24"/>
              </w:rPr>
            </w:pPr>
            <w:r w:rsidRPr="002142DE">
              <w:rPr>
                <w:rFonts w:cstheme="minorHAnsi"/>
                <w:sz w:val="24"/>
                <w:szCs w:val="24"/>
              </w:rPr>
              <w:t>Filler -----------------</w:t>
            </w:r>
          </w:p>
          <w:p w:rsidR="00DC7A0B" w:rsidRDefault="00DC7A0B" w:rsidP="00510780">
            <w:pPr>
              <w:rPr>
                <w:rFonts w:cstheme="minorHAnsi"/>
                <w:b/>
                <w:sz w:val="24"/>
                <w:szCs w:val="24"/>
              </w:rPr>
            </w:pPr>
          </w:p>
          <w:p w:rsidR="00DC7A0B" w:rsidRPr="00510780" w:rsidRDefault="00DC7A0B" w:rsidP="00510780">
            <w:pPr>
              <w:rPr>
                <w:rFonts w:cstheme="minorHAnsi"/>
                <w:b/>
                <w:sz w:val="24"/>
                <w:szCs w:val="24"/>
              </w:rPr>
            </w:pPr>
          </w:p>
        </w:tc>
        <w:tc>
          <w:tcPr>
            <w:tcW w:w="2029" w:type="dxa"/>
          </w:tcPr>
          <w:p w:rsidR="00F8184E" w:rsidRDefault="004A46C8" w:rsidP="004A46C8">
            <w:pPr>
              <w:rPr>
                <w:rFonts w:cstheme="minorHAnsi"/>
                <w:sz w:val="24"/>
                <w:szCs w:val="24"/>
              </w:rPr>
            </w:pPr>
            <w:r>
              <w:rPr>
                <w:rFonts w:cstheme="minorHAnsi"/>
                <w:sz w:val="24"/>
                <w:szCs w:val="24"/>
              </w:rPr>
              <w:lastRenderedPageBreak/>
              <w:t xml:space="preserve">To reengage students after the break </w:t>
            </w:r>
          </w:p>
          <w:p w:rsidR="002115CC" w:rsidRDefault="002115CC" w:rsidP="004A46C8">
            <w:pPr>
              <w:rPr>
                <w:rFonts w:cstheme="minorHAnsi"/>
                <w:sz w:val="24"/>
                <w:szCs w:val="24"/>
              </w:rPr>
            </w:pPr>
          </w:p>
          <w:p w:rsidR="002115CC" w:rsidRDefault="002115CC" w:rsidP="004A46C8">
            <w:pPr>
              <w:rPr>
                <w:rFonts w:cstheme="minorHAnsi"/>
                <w:sz w:val="24"/>
                <w:szCs w:val="24"/>
              </w:rPr>
            </w:pPr>
          </w:p>
          <w:p w:rsidR="002115CC" w:rsidRDefault="002115CC" w:rsidP="004A46C8">
            <w:pPr>
              <w:rPr>
                <w:rFonts w:cstheme="minorHAnsi"/>
                <w:sz w:val="24"/>
                <w:szCs w:val="24"/>
              </w:rPr>
            </w:pPr>
          </w:p>
          <w:p w:rsidR="002115CC" w:rsidRDefault="002115CC" w:rsidP="004A46C8">
            <w:pPr>
              <w:rPr>
                <w:rFonts w:cstheme="minorHAnsi"/>
                <w:sz w:val="24"/>
                <w:szCs w:val="24"/>
              </w:rPr>
            </w:pPr>
          </w:p>
          <w:p w:rsidR="002115CC" w:rsidRDefault="002115CC" w:rsidP="004A46C8">
            <w:pPr>
              <w:rPr>
                <w:rFonts w:cstheme="minorHAnsi"/>
                <w:sz w:val="24"/>
                <w:szCs w:val="24"/>
              </w:rPr>
            </w:pPr>
          </w:p>
          <w:p w:rsidR="002115CC" w:rsidRDefault="002115CC" w:rsidP="004A46C8">
            <w:pPr>
              <w:rPr>
                <w:rFonts w:cstheme="minorHAnsi"/>
                <w:sz w:val="24"/>
                <w:szCs w:val="24"/>
              </w:rPr>
            </w:pPr>
          </w:p>
          <w:p w:rsidR="002115CC" w:rsidRDefault="002115CC" w:rsidP="004A46C8">
            <w:pPr>
              <w:rPr>
                <w:rFonts w:cstheme="minorHAnsi"/>
                <w:sz w:val="24"/>
                <w:szCs w:val="24"/>
              </w:rPr>
            </w:pPr>
            <w:r>
              <w:rPr>
                <w:rFonts w:cstheme="minorHAnsi"/>
                <w:sz w:val="24"/>
                <w:szCs w:val="24"/>
              </w:rPr>
              <w:t>To introduce the T/L to the students.</w:t>
            </w:r>
          </w:p>
          <w:p w:rsidR="006C2C51" w:rsidRDefault="006C2C51" w:rsidP="004A46C8">
            <w:pPr>
              <w:rPr>
                <w:rFonts w:cstheme="minorHAnsi"/>
                <w:sz w:val="24"/>
                <w:szCs w:val="24"/>
              </w:rPr>
            </w:pPr>
          </w:p>
          <w:p w:rsidR="006C2C51" w:rsidRDefault="006C2C51" w:rsidP="004A46C8">
            <w:pPr>
              <w:rPr>
                <w:rFonts w:cstheme="minorHAnsi"/>
                <w:sz w:val="24"/>
                <w:szCs w:val="24"/>
              </w:rPr>
            </w:pPr>
          </w:p>
          <w:p w:rsidR="006C2C51" w:rsidRDefault="006C2C51" w:rsidP="004A46C8">
            <w:pPr>
              <w:rPr>
                <w:rFonts w:cstheme="minorHAnsi"/>
                <w:sz w:val="24"/>
                <w:szCs w:val="24"/>
              </w:rPr>
            </w:pPr>
          </w:p>
          <w:p w:rsidR="006C2C51" w:rsidRDefault="006C2C51" w:rsidP="004A46C8">
            <w:pPr>
              <w:rPr>
                <w:rFonts w:cstheme="minorHAnsi"/>
                <w:sz w:val="24"/>
                <w:szCs w:val="24"/>
              </w:rPr>
            </w:pPr>
          </w:p>
          <w:p w:rsidR="006C2C51" w:rsidRDefault="006C2C51" w:rsidP="004A46C8">
            <w:pPr>
              <w:rPr>
                <w:rFonts w:cstheme="minorHAnsi"/>
                <w:sz w:val="24"/>
                <w:szCs w:val="24"/>
              </w:rPr>
            </w:pPr>
          </w:p>
          <w:p w:rsidR="006C2C51" w:rsidRDefault="006C2C51" w:rsidP="004A46C8">
            <w:pPr>
              <w:rPr>
                <w:rFonts w:cstheme="minorHAnsi"/>
                <w:sz w:val="24"/>
                <w:szCs w:val="24"/>
              </w:rPr>
            </w:pPr>
          </w:p>
          <w:p w:rsidR="006C2C51" w:rsidRDefault="006C2C51" w:rsidP="004A46C8">
            <w:pPr>
              <w:rPr>
                <w:rFonts w:cstheme="minorHAnsi"/>
                <w:sz w:val="24"/>
                <w:szCs w:val="24"/>
              </w:rPr>
            </w:pPr>
          </w:p>
          <w:p w:rsidR="006C2C51" w:rsidRDefault="006C2C51" w:rsidP="004A46C8">
            <w:pPr>
              <w:rPr>
                <w:rFonts w:cstheme="minorHAnsi"/>
                <w:sz w:val="24"/>
                <w:szCs w:val="24"/>
              </w:rPr>
            </w:pPr>
          </w:p>
          <w:p w:rsidR="006C2C51" w:rsidRDefault="006C2C51" w:rsidP="004A46C8">
            <w:pPr>
              <w:rPr>
                <w:rFonts w:cstheme="minorHAnsi"/>
                <w:sz w:val="24"/>
                <w:szCs w:val="24"/>
              </w:rPr>
            </w:pPr>
          </w:p>
          <w:p w:rsidR="006C2C51" w:rsidRDefault="006C2C51" w:rsidP="004A46C8">
            <w:pPr>
              <w:rPr>
                <w:rFonts w:cstheme="minorHAnsi"/>
                <w:sz w:val="24"/>
                <w:szCs w:val="24"/>
              </w:rPr>
            </w:pPr>
          </w:p>
          <w:p w:rsidR="006C2C51" w:rsidRDefault="006C2C51" w:rsidP="004A46C8">
            <w:pPr>
              <w:rPr>
                <w:rFonts w:cstheme="minorHAnsi"/>
                <w:sz w:val="24"/>
                <w:szCs w:val="24"/>
              </w:rPr>
            </w:pPr>
          </w:p>
          <w:p w:rsidR="006C2C51" w:rsidRDefault="006C2C51" w:rsidP="004A46C8">
            <w:pPr>
              <w:rPr>
                <w:rFonts w:cstheme="minorHAnsi"/>
                <w:sz w:val="24"/>
                <w:szCs w:val="24"/>
              </w:rPr>
            </w:pPr>
          </w:p>
          <w:p w:rsidR="006C2C51" w:rsidRDefault="006C2C51" w:rsidP="004A46C8">
            <w:pPr>
              <w:rPr>
                <w:rFonts w:cstheme="minorHAnsi"/>
                <w:sz w:val="24"/>
                <w:szCs w:val="24"/>
              </w:rPr>
            </w:pPr>
          </w:p>
          <w:p w:rsidR="006C2C51" w:rsidRDefault="006C2C51" w:rsidP="004A46C8">
            <w:pPr>
              <w:rPr>
                <w:rFonts w:cstheme="minorHAnsi"/>
                <w:sz w:val="24"/>
                <w:szCs w:val="24"/>
              </w:rPr>
            </w:pPr>
          </w:p>
          <w:p w:rsidR="006C2C51" w:rsidRDefault="006C2C51" w:rsidP="004A46C8">
            <w:pPr>
              <w:rPr>
                <w:rFonts w:cstheme="minorHAnsi"/>
                <w:sz w:val="24"/>
                <w:szCs w:val="24"/>
              </w:rPr>
            </w:pPr>
          </w:p>
          <w:p w:rsidR="006C2C51" w:rsidRDefault="006C2C51" w:rsidP="004A46C8">
            <w:pPr>
              <w:rPr>
                <w:rFonts w:cstheme="minorHAnsi"/>
                <w:sz w:val="24"/>
                <w:szCs w:val="24"/>
              </w:rPr>
            </w:pPr>
          </w:p>
          <w:p w:rsidR="006C2C51" w:rsidRDefault="006C2C51" w:rsidP="004A46C8">
            <w:pPr>
              <w:rPr>
                <w:rFonts w:cstheme="minorHAnsi"/>
                <w:sz w:val="24"/>
                <w:szCs w:val="24"/>
              </w:rPr>
            </w:pPr>
          </w:p>
          <w:p w:rsidR="006C2C51" w:rsidRDefault="006C2C51" w:rsidP="004A46C8">
            <w:pPr>
              <w:rPr>
                <w:rFonts w:cstheme="minorHAnsi"/>
                <w:sz w:val="24"/>
                <w:szCs w:val="24"/>
              </w:rPr>
            </w:pPr>
          </w:p>
          <w:p w:rsidR="006C2C51" w:rsidRDefault="006C2C51" w:rsidP="004A46C8">
            <w:pPr>
              <w:rPr>
                <w:rFonts w:cstheme="minorHAnsi"/>
                <w:sz w:val="24"/>
                <w:szCs w:val="24"/>
              </w:rPr>
            </w:pPr>
          </w:p>
          <w:p w:rsidR="006C2C51" w:rsidRDefault="006C2C51" w:rsidP="004A46C8">
            <w:pPr>
              <w:rPr>
                <w:rFonts w:cstheme="minorHAnsi"/>
                <w:sz w:val="24"/>
                <w:szCs w:val="24"/>
              </w:rPr>
            </w:pPr>
          </w:p>
          <w:p w:rsidR="006C2C51" w:rsidRDefault="006C2C51" w:rsidP="004A46C8">
            <w:pPr>
              <w:rPr>
                <w:rFonts w:cstheme="minorHAnsi"/>
                <w:sz w:val="24"/>
                <w:szCs w:val="24"/>
              </w:rPr>
            </w:pPr>
          </w:p>
          <w:p w:rsidR="006C2C51" w:rsidRDefault="006C2C51" w:rsidP="004A46C8">
            <w:pPr>
              <w:rPr>
                <w:rFonts w:cstheme="minorHAnsi"/>
                <w:sz w:val="24"/>
                <w:szCs w:val="24"/>
              </w:rPr>
            </w:pPr>
          </w:p>
          <w:p w:rsidR="006C2C51" w:rsidRDefault="006C2C51" w:rsidP="004A46C8">
            <w:pPr>
              <w:rPr>
                <w:rFonts w:cstheme="minorHAnsi"/>
                <w:sz w:val="24"/>
                <w:szCs w:val="24"/>
              </w:rPr>
            </w:pPr>
            <w:r>
              <w:rPr>
                <w:rFonts w:cstheme="minorHAnsi"/>
                <w:sz w:val="24"/>
                <w:szCs w:val="24"/>
              </w:rPr>
              <w:t xml:space="preserve">To reinforce </w:t>
            </w:r>
            <w:r w:rsidR="0028120F">
              <w:rPr>
                <w:rFonts w:cstheme="minorHAnsi"/>
                <w:sz w:val="24"/>
                <w:szCs w:val="24"/>
              </w:rPr>
              <w:t>clarity in pronunciation of the target language</w:t>
            </w:r>
            <w:r w:rsidR="00CF6D3E">
              <w:rPr>
                <w:rFonts w:cstheme="minorHAnsi"/>
                <w:sz w:val="24"/>
                <w:szCs w:val="24"/>
              </w:rPr>
              <w:t>.</w:t>
            </w:r>
          </w:p>
          <w:p w:rsidR="006C2C51" w:rsidRDefault="006C2C51" w:rsidP="004A46C8">
            <w:pPr>
              <w:rPr>
                <w:rFonts w:cstheme="minorHAnsi"/>
                <w:sz w:val="24"/>
                <w:szCs w:val="24"/>
              </w:rPr>
            </w:pPr>
          </w:p>
          <w:p w:rsidR="006C2C51" w:rsidRDefault="00CF6D3E" w:rsidP="004A46C8">
            <w:pPr>
              <w:rPr>
                <w:rFonts w:cstheme="minorHAnsi"/>
                <w:sz w:val="24"/>
                <w:szCs w:val="24"/>
              </w:rPr>
            </w:pPr>
            <w:r>
              <w:rPr>
                <w:rFonts w:cstheme="minorHAnsi"/>
                <w:sz w:val="24"/>
                <w:szCs w:val="24"/>
              </w:rPr>
              <w:t>To encourage accurate practice of the T/L in a natural spoken exchange.</w:t>
            </w:r>
          </w:p>
          <w:p w:rsidR="006C2C51" w:rsidRDefault="006C2C51" w:rsidP="004A46C8">
            <w:pPr>
              <w:rPr>
                <w:rFonts w:cstheme="minorHAnsi"/>
                <w:sz w:val="24"/>
                <w:szCs w:val="24"/>
              </w:rPr>
            </w:pPr>
          </w:p>
          <w:p w:rsidR="00650D9F" w:rsidRDefault="00650D9F" w:rsidP="004A46C8">
            <w:pPr>
              <w:rPr>
                <w:rFonts w:cstheme="minorHAnsi"/>
                <w:sz w:val="24"/>
                <w:szCs w:val="24"/>
              </w:rPr>
            </w:pPr>
          </w:p>
          <w:p w:rsidR="00510780" w:rsidRDefault="00510780" w:rsidP="00510780">
            <w:pPr>
              <w:rPr>
                <w:rFonts w:cstheme="minorHAnsi"/>
                <w:sz w:val="24"/>
                <w:szCs w:val="24"/>
              </w:rPr>
            </w:pPr>
            <w:r>
              <w:rPr>
                <w:rFonts w:cstheme="minorHAnsi"/>
                <w:sz w:val="24"/>
                <w:szCs w:val="24"/>
              </w:rPr>
              <w:t>To further encourage accurate practice of the T/L in a natural spoken exchange.</w:t>
            </w:r>
          </w:p>
          <w:p w:rsidR="006C2C51" w:rsidRDefault="006C2C51" w:rsidP="004A46C8">
            <w:pPr>
              <w:rPr>
                <w:rFonts w:cstheme="minorHAnsi"/>
                <w:sz w:val="24"/>
                <w:szCs w:val="24"/>
              </w:rPr>
            </w:pPr>
          </w:p>
          <w:p w:rsidR="006C2C51" w:rsidRDefault="00DC7A0B" w:rsidP="004A46C8">
            <w:pPr>
              <w:rPr>
                <w:rFonts w:cstheme="minorHAnsi"/>
                <w:sz w:val="24"/>
                <w:szCs w:val="24"/>
              </w:rPr>
            </w:pPr>
            <w:r>
              <w:rPr>
                <w:rFonts w:cstheme="minorHAnsi"/>
                <w:sz w:val="24"/>
                <w:szCs w:val="24"/>
              </w:rPr>
              <w:t xml:space="preserve">To review the </w:t>
            </w:r>
            <w:r>
              <w:rPr>
                <w:rFonts w:cstheme="minorHAnsi"/>
                <w:sz w:val="24"/>
                <w:szCs w:val="24"/>
              </w:rPr>
              <w:lastRenderedPageBreak/>
              <w:t>practicalities of skimming and gain an overall understanding of the article.</w:t>
            </w:r>
          </w:p>
          <w:p w:rsidR="006C2C51" w:rsidRDefault="006C2C51" w:rsidP="004A46C8">
            <w:pPr>
              <w:rPr>
                <w:rFonts w:cstheme="minorHAnsi"/>
                <w:sz w:val="24"/>
                <w:szCs w:val="24"/>
              </w:rPr>
            </w:pPr>
          </w:p>
          <w:p w:rsidR="006C2C51" w:rsidRDefault="006C2C51" w:rsidP="004A46C8">
            <w:pPr>
              <w:rPr>
                <w:rFonts w:cstheme="minorHAnsi"/>
                <w:sz w:val="24"/>
                <w:szCs w:val="24"/>
              </w:rPr>
            </w:pPr>
          </w:p>
          <w:p w:rsidR="006C2C51" w:rsidRDefault="00213903" w:rsidP="004A46C8">
            <w:pPr>
              <w:rPr>
                <w:rFonts w:cstheme="minorHAnsi"/>
                <w:sz w:val="24"/>
                <w:szCs w:val="24"/>
              </w:rPr>
            </w:pPr>
            <w:r>
              <w:rPr>
                <w:rFonts w:cstheme="minorHAnsi"/>
                <w:sz w:val="24"/>
                <w:szCs w:val="24"/>
              </w:rPr>
              <w:t>To clarify rules for target grammar and allow students to experiment with the varying structure.</w:t>
            </w:r>
          </w:p>
          <w:p w:rsidR="006C2C51" w:rsidRDefault="006C2C51" w:rsidP="004A46C8">
            <w:pPr>
              <w:rPr>
                <w:rFonts w:cstheme="minorHAnsi"/>
                <w:sz w:val="24"/>
                <w:szCs w:val="24"/>
              </w:rPr>
            </w:pPr>
          </w:p>
          <w:p w:rsidR="006C2C51" w:rsidRDefault="006C2C51" w:rsidP="004A46C8">
            <w:pPr>
              <w:rPr>
                <w:rFonts w:cstheme="minorHAnsi"/>
                <w:sz w:val="24"/>
                <w:szCs w:val="24"/>
              </w:rPr>
            </w:pPr>
          </w:p>
          <w:p w:rsidR="002142DE" w:rsidRDefault="00DE02F4" w:rsidP="004A46C8">
            <w:pPr>
              <w:rPr>
                <w:rFonts w:cstheme="minorHAnsi"/>
                <w:sz w:val="24"/>
                <w:szCs w:val="24"/>
              </w:rPr>
            </w:pPr>
            <w:r>
              <w:rPr>
                <w:rFonts w:cstheme="minorHAnsi"/>
                <w:sz w:val="24"/>
                <w:szCs w:val="24"/>
              </w:rPr>
              <w:t>To note grammatical differences between given examples</w:t>
            </w:r>
          </w:p>
          <w:p w:rsidR="002142DE" w:rsidRDefault="002142DE" w:rsidP="004A46C8">
            <w:pPr>
              <w:rPr>
                <w:rFonts w:cstheme="minorHAnsi"/>
                <w:sz w:val="24"/>
                <w:szCs w:val="24"/>
              </w:rPr>
            </w:pPr>
          </w:p>
          <w:p w:rsidR="002142DE" w:rsidRPr="00B971BF" w:rsidRDefault="00752587" w:rsidP="004A46C8">
            <w:pPr>
              <w:rPr>
                <w:rFonts w:cstheme="minorHAnsi"/>
                <w:sz w:val="24"/>
                <w:szCs w:val="24"/>
              </w:rPr>
            </w:pPr>
            <w:r>
              <w:rPr>
                <w:rFonts w:cstheme="minorHAnsi"/>
                <w:sz w:val="24"/>
                <w:szCs w:val="24"/>
              </w:rPr>
              <w:t>To review T/L</w:t>
            </w:r>
          </w:p>
        </w:tc>
        <w:tc>
          <w:tcPr>
            <w:tcW w:w="5733" w:type="dxa"/>
          </w:tcPr>
          <w:p w:rsidR="004A46C8" w:rsidRPr="004A46C8" w:rsidRDefault="004A46C8" w:rsidP="004A46C8">
            <w:pPr>
              <w:rPr>
                <w:rFonts w:ascii="Times New Roman" w:eastAsia="Times New Roman" w:hAnsi="Times New Roman" w:cs="Times New Roman"/>
                <w:sz w:val="24"/>
                <w:szCs w:val="24"/>
                <w:lang w:eastAsia="en-GB"/>
              </w:rPr>
            </w:pPr>
            <w:r w:rsidRPr="004A46C8">
              <w:rPr>
                <w:rFonts w:ascii="Calibri" w:eastAsia="Times New Roman" w:hAnsi="Calibri" w:cs="Calibri"/>
                <w:color w:val="000000"/>
                <w:sz w:val="24"/>
                <w:szCs w:val="24"/>
                <w:lang w:eastAsia="en-GB"/>
              </w:rPr>
              <w:lastRenderedPageBreak/>
              <w:t xml:space="preserve">Split class into three/four groups. Ask </w:t>
            </w:r>
            <w:proofErr w:type="spellStart"/>
            <w:r w:rsidRPr="004A46C8">
              <w:rPr>
                <w:rFonts w:ascii="Calibri" w:eastAsia="Times New Roman" w:hAnsi="Calibri" w:cs="Calibri"/>
                <w:color w:val="000000"/>
                <w:sz w:val="24"/>
                <w:szCs w:val="24"/>
                <w:lang w:eastAsia="en-GB"/>
              </w:rPr>
              <w:t>ss</w:t>
            </w:r>
            <w:proofErr w:type="spellEnd"/>
            <w:r w:rsidRPr="004A46C8">
              <w:rPr>
                <w:rFonts w:ascii="Calibri" w:eastAsia="Times New Roman" w:hAnsi="Calibri" w:cs="Calibri"/>
                <w:color w:val="000000"/>
                <w:sz w:val="24"/>
                <w:szCs w:val="24"/>
                <w:lang w:eastAsia="en-GB"/>
              </w:rPr>
              <w:t xml:space="preserve"> to elect a team leader </w:t>
            </w:r>
            <w:r w:rsidR="00A05300">
              <w:rPr>
                <w:rFonts w:ascii="Calibri" w:eastAsia="Times New Roman" w:hAnsi="Calibri" w:cs="Calibri"/>
                <w:color w:val="000000"/>
                <w:sz w:val="24"/>
                <w:szCs w:val="24"/>
                <w:lang w:eastAsia="en-GB"/>
              </w:rPr>
              <w:t>and make a team name. Ss</w:t>
            </w:r>
            <w:r w:rsidRPr="004A46C8">
              <w:rPr>
                <w:rFonts w:ascii="Calibri" w:eastAsia="Times New Roman" w:hAnsi="Calibri" w:cs="Calibri"/>
                <w:color w:val="000000"/>
                <w:sz w:val="24"/>
                <w:szCs w:val="24"/>
                <w:lang w:eastAsia="en-GB"/>
              </w:rPr>
              <w:t xml:space="preserve"> then must list </w:t>
            </w:r>
            <w:r w:rsidRPr="004A46C8">
              <w:rPr>
                <w:rFonts w:ascii="Calibri" w:eastAsia="Times New Roman" w:hAnsi="Calibri" w:cs="Calibri"/>
                <w:i/>
                <w:iCs/>
                <w:color w:val="000000"/>
                <w:sz w:val="24"/>
                <w:szCs w:val="24"/>
                <w:lang w:eastAsia="en-GB"/>
              </w:rPr>
              <w:t>’10 things’</w:t>
            </w:r>
            <w:r w:rsidRPr="004A46C8">
              <w:rPr>
                <w:rFonts w:ascii="Calibri" w:eastAsia="Times New Roman" w:hAnsi="Calibri" w:cs="Calibri"/>
                <w:color w:val="000000"/>
                <w:sz w:val="24"/>
                <w:szCs w:val="24"/>
                <w:lang w:eastAsia="en-GB"/>
              </w:rPr>
              <w:t xml:space="preserve"> connected to a particular subject:</w:t>
            </w:r>
          </w:p>
          <w:p w:rsidR="004A46C8" w:rsidRPr="004A46C8" w:rsidRDefault="004A46C8" w:rsidP="004A46C8">
            <w:pPr>
              <w:rPr>
                <w:rFonts w:ascii="Times New Roman" w:eastAsia="Times New Roman" w:hAnsi="Times New Roman" w:cs="Times New Roman"/>
                <w:sz w:val="24"/>
                <w:szCs w:val="24"/>
                <w:lang w:eastAsia="en-GB"/>
              </w:rPr>
            </w:pPr>
            <w:r w:rsidRPr="004A46C8">
              <w:rPr>
                <w:rFonts w:ascii="Calibri" w:eastAsia="Times New Roman" w:hAnsi="Calibri" w:cs="Calibri"/>
                <w:color w:val="000000"/>
                <w:sz w:val="24"/>
                <w:szCs w:val="24"/>
                <w:lang w:eastAsia="en-GB"/>
              </w:rPr>
              <w:t>10x things you see in Autumn</w:t>
            </w:r>
          </w:p>
          <w:p w:rsidR="00F8184E" w:rsidRDefault="004A46C8" w:rsidP="004A46C8">
            <w:pPr>
              <w:rPr>
                <w:rFonts w:ascii="Calibri" w:eastAsia="Times New Roman" w:hAnsi="Calibri" w:cs="Calibri"/>
                <w:color w:val="000000"/>
                <w:sz w:val="24"/>
                <w:szCs w:val="24"/>
                <w:lang w:eastAsia="en-GB"/>
              </w:rPr>
            </w:pPr>
            <w:r w:rsidRPr="004A46C8">
              <w:rPr>
                <w:rFonts w:ascii="Calibri" w:eastAsia="Times New Roman" w:hAnsi="Calibri" w:cs="Calibri"/>
                <w:color w:val="000000"/>
                <w:sz w:val="24"/>
                <w:szCs w:val="24"/>
                <w:lang w:eastAsia="en-GB"/>
              </w:rPr>
              <w:t>10x things that are cold</w:t>
            </w:r>
            <w:r w:rsidRPr="004A46C8">
              <w:rPr>
                <w:rFonts w:ascii="Calibri" w:eastAsia="Times New Roman" w:hAnsi="Calibri" w:cs="Calibri"/>
                <w:color w:val="000000"/>
                <w:sz w:val="24"/>
                <w:szCs w:val="24"/>
                <w:lang w:eastAsia="en-GB"/>
              </w:rPr>
              <w:br/>
              <w:t>10x different family members</w:t>
            </w:r>
            <w:r w:rsidRPr="004A46C8">
              <w:rPr>
                <w:rFonts w:ascii="Calibri" w:eastAsia="Times New Roman" w:hAnsi="Calibri" w:cs="Calibri"/>
                <w:color w:val="000000"/>
                <w:sz w:val="24"/>
                <w:szCs w:val="24"/>
                <w:lang w:eastAsia="en-GB"/>
              </w:rPr>
              <w:br/>
              <w:t>10x adjectives to describe people</w:t>
            </w:r>
            <w:r w:rsidR="002115CC">
              <w:rPr>
                <w:rFonts w:ascii="Calibri" w:eastAsia="Times New Roman" w:hAnsi="Calibri" w:cs="Calibri"/>
                <w:color w:val="000000"/>
                <w:sz w:val="24"/>
                <w:szCs w:val="24"/>
                <w:lang w:eastAsia="en-GB"/>
              </w:rPr>
              <w:t>.</w:t>
            </w:r>
          </w:p>
          <w:p w:rsidR="002115CC" w:rsidRDefault="002115CC" w:rsidP="004A46C8">
            <w:pPr>
              <w:rPr>
                <w:rFonts w:ascii="Calibri" w:eastAsia="Times New Roman" w:hAnsi="Calibri" w:cs="Calibri"/>
                <w:color w:val="000000"/>
                <w:sz w:val="24"/>
                <w:szCs w:val="24"/>
                <w:lang w:eastAsia="en-GB"/>
              </w:rPr>
            </w:pPr>
          </w:p>
          <w:p w:rsidR="002115CC" w:rsidRDefault="002115CC" w:rsidP="004A46C8">
            <w:pPr>
              <w:rPr>
                <w:rFonts w:ascii="Calibri" w:eastAsia="Times New Roman" w:hAnsi="Calibri" w:cs="Calibri"/>
                <w:color w:val="000000"/>
                <w:sz w:val="24"/>
                <w:szCs w:val="24"/>
                <w:lang w:eastAsia="en-GB"/>
              </w:rPr>
            </w:pPr>
          </w:p>
          <w:p w:rsidR="002115CC" w:rsidRDefault="002115CC" w:rsidP="004A46C8">
            <w:pPr>
              <w:rPr>
                <w:rFonts w:ascii="Calibri" w:hAnsi="Calibri" w:cs="Calibri"/>
                <w:i/>
                <w:color w:val="000000"/>
              </w:rPr>
            </w:pPr>
            <w:r w:rsidRPr="002115CC">
              <w:rPr>
                <w:rFonts w:ascii="Calibri" w:hAnsi="Calibri" w:cs="Calibri"/>
                <w:b/>
                <w:bCs/>
                <w:i/>
                <w:color w:val="000000"/>
              </w:rPr>
              <w:t>{</w:t>
            </w:r>
            <w:r w:rsidRPr="002115CC">
              <w:rPr>
                <w:rFonts w:ascii="Calibri" w:hAnsi="Calibri" w:cs="Calibri"/>
                <w:i/>
                <w:color w:val="000000"/>
              </w:rPr>
              <w:t>The warmer will determine which of the following target adjectives to omit. Feedback will be given after the warmer and if any character adjectives are mentioned (as opposed to physical descriptions) they will be boarded with the meanings elicited from the class.}</w:t>
            </w:r>
          </w:p>
          <w:p w:rsidR="002115CC" w:rsidRDefault="002115CC" w:rsidP="004A46C8">
            <w:pPr>
              <w:rPr>
                <w:rFonts w:ascii="Calibri" w:hAnsi="Calibri" w:cs="Calibri"/>
                <w:i/>
                <w:color w:val="000000"/>
              </w:rPr>
            </w:pPr>
          </w:p>
          <w:p w:rsidR="002115CC" w:rsidRPr="002115CC" w:rsidRDefault="002115CC" w:rsidP="002115CC">
            <w:pPr>
              <w:rPr>
                <w:rFonts w:ascii="Times New Roman" w:eastAsia="Times New Roman" w:hAnsi="Times New Roman" w:cs="Times New Roman"/>
                <w:sz w:val="24"/>
                <w:szCs w:val="24"/>
                <w:lang w:eastAsia="en-GB"/>
              </w:rPr>
            </w:pPr>
            <w:r w:rsidRPr="002115CC">
              <w:rPr>
                <w:rFonts w:ascii="Calibri" w:eastAsia="Times New Roman" w:hAnsi="Calibri" w:cs="Calibri"/>
                <w:color w:val="000000"/>
                <w:sz w:val="24"/>
                <w:szCs w:val="24"/>
                <w:lang w:eastAsia="en-GB"/>
              </w:rPr>
              <w:t>Target adjectives from Face2Face Pre-Intermediate (p46) will be boarded in an A/B setup as follows:</w:t>
            </w:r>
            <w:r w:rsidRPr="002115CC">
              <w:rPr>
                <w:rFonts w:ascii="Calibri" w:eastAsia="Times New Roman" w:hAnsi="Calibri" w:cs="Calibri"/>
                <w:color w:val="000000"/>
                <w:sz w:val="24"/>
                <w:szCs w:val="24"/>
                <w:lang w:eastAsia="en-GB"/>
              </w:rPr>
              <w:br/>
            </w:r>
            <w:r w:rsidRPr="002115CC">
              <w:rPr>
                <w:rFonts w:ascii="Calibri" w:eastAsia="Times New Roman" w:hAnsi="Calibri" w:cs="Calibri"/>
                <w:color w:val="000000"/>
                <w:sz w:val="24"/>
                <w:szCs w:val="24"/>
                <w:lang w:eastAsia="en-GB"/>
              </w:rPr>
              <w:br/>
            </w:r>
            <w:r w:rsidRPr="002115CC">
              <w:rPr>
                <w:rFonts w:ascii="Calibri" w:eastAsia="Times New Roman" w:hAnsi="Calibri" w:cs="Calibri"/>
                <w:b/>
                <w:bCs/>
                <w:color w:val="000000"/>
                <w:sz w:val="24"/>
                <w:szCs w:val="24"/>
                <w:lang w:eastAsia="en-GB"/>
              </w:rPr>
              <w:t>A                           B</w:t>
            </w:r>
          </w:p>
          <w:p w:rsidR="002115CC" w:rsidRPr="002115CC" w:rsidRDefault="002115CC" w:rsidP="002115CC">
            <w:pPr>
              <w:rPr>
                <w:rFonts w:ascii="Times New Roman" w:eastAsia="Times New Roman" w:hAnsi="Times New Roman" w:cs="Times New Roman"/>
                <w:sz w:val="24"/>
                <w:szCs w:val="24"/>
                <w:lang w:eastAsia="en-GB"/>
              </w:rPr>
            </w:pPr>
            <w:r w:rsidRPr="002115CC">
              <w:rPr>
                <w:rFonts w:ascii="Calibri" w:eastAsia="Times New Roman" w:hAnsi="Calibri" w:cs="Calibri"/>
                <w:color w:val="000000"/>
                <w:sz w:val="24"/>
                <w:szCs w:val="24"/>
                <w:lang w:eastAsia="en-GB"/>
              </w:rPr>
              <w:t xml:space="preserve">Ambitious    </w:t>
            </w:r>
            <w:r w:rsidRPr="002115CC">
              <w:rPr>
                <w:rFonts w:ascii="Calibri" w:eastAsia="Times New Roman" w:hAnsi="Calibri" w:cs="Calibri"/>
                <w:color w:val="000000"/>
                <w:sz w:val="24"/>
                <w:szCs w:val="24"/>
                <w:lang w:eastAsia="en-GB"/>
              </w:rPr>
              <w:tab/>
              <w:t>Bright</w:t>
            </w:r>
          </w:p>
          <w:p w:rsidR="002115CC" w:rsidRPr="002115CC" w:rsidRDefault="002115CC" w:rsidP="002115CC">
            <w:pPr>
              <w:rPr>
                <w:rFonts w:ascii="Times New Roman" w:eastAsia="Times New Roman" w:hAnsi="Times New Roman" w:cs="Times New Roman"/>
                <w:sz w:val="24"/>
                <w:szCs w:val="24"/>
                <w:lang w:eastAsia="en-GB"/>
              </w:rPr>
            </w:pPr>
            <w:r w:rsidRPr="002115CC">
              <w:rPr>
                <w:rFonts w:ascii="Calibri" w:eastAsia="Times New Roman" w:hAnsi="Calibri" w:cs="Calibri"/>
                <w:color w:val="000000"/>
                <w:sz w:val="24"/>
                <w:szCs w:val="24"/>
                <w:lang w:eastAsia="en-GB"/>
              </w:rPr>
              <w:t xml:space="preserve">Easy-going   </w:t>
            </w:r>
            <w:r w:rsidRPr="002115CC">
              <w:rPr>
                <w:rFonts w:ascii="Calibri" w:eastAsia="Times New Roman" w:hAnsi="Calibri" w:cs="Calibri"/>
                <w:color w:val="000000"/>
                <w:sz w:val="24"/>
                <w:szCs w:val="24"/>
                <w:lang w:eastAsia="en-GB"/>
              </w:rPr>
              <w:tab/>
              <w:t>Considerate</w:t>
            </w:r>
          </w:p>
          <w:p w:rsidR="002115CC" w:rsidRPr="002115CC" w:rsidRDefault="002115CC" w:rsidP="002115CC">
            <w:pPr>
              <w:rPr>
                <w:rFonts w:ascii="Times New Roman" w:eastAsia="Times New Roman" w:hAnsi="Times New Roman" w:cs="Times New Roman"/>
                <w:sz w:val="24"/>
                <w:szCs w:val="24"/>
                <w:lang w:eastAsia="en-GB"/>
              </w:rPr>
            </w:pPr>
            <w:r w:rsidRPr="002115CC">
              <w:rPr>
                <w:rFonts w:ascii="Calibri" w:eastAsia="Times New Roman" w:hAnsi="Calibri" w:cs="Calibri"/>
                <w:color w:val="000000"/>
                <w:sz w:val="24"/>
                <w:szCs w:val="24"/>
                <w:lang w:eastAsia="en-GB"/>
              </w:rPr>
              <w:t xml:space="preserve">Mature  </w:t>
            </w:r>
            <w:r w:rsidRPr="002115CC">
              <w:rPr>
                <w:rFonts w:ascii="Calibri" w:eastAsia="Times New Roman" w:hAnsi="Calibri" w:cs="Calibri"/>
                <w:color w:val="000000"/>
                <w:sz w:val="24"/>
                <w:szCs w:val="24"/>
                <w:lang w:eastAsia="en-GB"/>
              </w:rPr>
              <w:tab/>
              <w:t>Moody</w:t>
            </w:r>
          </w:p>
          <w:p w:rsidR="002115CC" w:rsidRPr="002115CC" w:rsidRDefault="002115CC" w:rsidP="002115CC">
            <w:pPr>
              <w:rPr>
                <w:rFonts w:ascii="Times New Roman" w:eastAsia="Times New Roman" w:hAnsi="Times New Roman" w:cs="Times New Roman"/>
                <w:sz w:val="24"/>
                <w:szCs w:val="24"/>
                <w:lang w:eastAsia="en-GB"/>
              </w:rPr>
            </w:pPr>
            <w:r w:rsidRPr="002115CC">
              <w:rPr>
                <w:rFonts w:ascii="Calibri" w:eastAsia="Times New Roman" w:hAnsi="Calibri" w:cs="Calibri"/>
                <w:color w:val="000000"/>
                <w:sz w:val="24"/>
                <w:szCs w:val="24"/>
                <w:lang w:eastAsia="en-GB"/>
              </w:rPr>
              <w:t xml:space="preserve">Patient   </w:t>
            </w:r>
            <w:r w:rsidRPr="002115CC">
              <w:rPr>
                <w:rFonts w:ascii="Calibri" w:eastAsia="Times New Roman" w:hAnsi="Calibri" w:cs="Calibri"/>
                <w:color w:val="000000"/>
                <w:sz w:val="24"/>
                <w:szCs w:val="24"/>
                <w:lang w:eastAsia="en-GB"/>
              </w:rPr>
              <w:tab/>
              <w:t>Polite</w:t>
            </w:r>
          </w:p>
          <w:p w:rsidR="002115CC" w:rsidRPr="002115CC" w:rsidRDefault="002115CC" w:rsidP="002115CC">
            <w:pPr>
              <w:rPr>
                <w:rFonts w:ascii="Times New Roman" w:eastAsia="Times New Roman" w:hAnsi="Times New Roman" w:cs="Times New Roman"/>
                <w:sz w:val="24"/>
                <w:szCs w:val="24"/>
                <w:lang w:eastAsia="en-GB"/>
              </w:rPr>
            </w:pPr>
            <w:r w:rsidRPr="002115CC">
              <w:rPr>
                <w:rFonts w:ascii="Calibri" w:eastAsia="Times New Roman" w:hAnsi="Calibri" w:cs="Calibri"/>
                <w:color w:val="000000"/>
                <w:sz w:val="24"/>
                <w:szCs w:val="24"/>
                <w:lang w:eastAsia="en-GB"/>
              </w:rPr>
              <w:t xml:space="preserve">Reliable   </w:t>
            </w:r>
            <w:r w:rsidRPr="002115CC">
              <w:rPr>
                <w:rFonts w:ascii="Calibri" w:eastAsia="Times New Roman" w:hAnsi="Calibri" w:cs="Calibri"/>
                <w:color w:val="000000"/>
                <w:sz w:val="24"/>
                <w:szCs w:val="24"/>
                <w:lang w:eastAsia="en-GB"/>
              </w:rPr>
              <w:tab/>
              <w:t>Rude</w:t>
            </w:r>
          </w:p>
          <w:p w:rsidR="00D468EA" w:rsidRDefault="002115CC" w:rsidP="002115CC">
            <w:pPr>
              <w:rPr>
                <w:rFonts w:ascii="Calibri" w:eastAsia="Times New Roman" w:hAnsi="Calibri" w:cs="Calibri"/>
                <w:b/>
                <w:bCs/>
                <w:color w:val="000000"/>
                <w:sz w:val="24"/>
                <w:szCs w:val="24"/>
                <w:lang w:eastAsia="en-GB"/>
              </w:rPr>
            </w:pPr>
            <w:r w:rsidRPr="002115CC">
              <w:rPr>
                <w:rFonts w:ascii="Calibri" w:eastAsia="Times New Roman" w:hAnsi="Calibri" w:cs="Calibri"/>
                <w:color w:val="000000"/>
                <w:sz w:val="24"/>
                <w:szCs w:val="24"/>
                <w:lang w:eastAsia="en-GB"/>
              </w:rPr>
              <w:t xml:space="preserve">Selfish   </w:t>
            </w:r>
            <w:r w:rsidRPr="002115CC">
              <w:rPr>
                <w:rFonts w:ascii="Calibri" w:eastAsia="Times New Roman" w:hAnsi="Calibri" w:cs="Calibri"/>
                <w:color w:val="000000"/>
                <w:sz w:val="24"/>
                <w:szCs w:val="24"/>
                <w:lang w:eastAsia="en-GB"/>
              </w:rPr>
              <w:tab/>
            </w:r>
            <w:r w:rsidR="002E6FE3">
              <w:rPr>
                <w:rFonts w:ascii="Calibri" w:eastAsia="Times New Roman" w:hAnsi="Calibri" w:cs="Calibri"/>
                <w:color w:val="000000"/>
                <w:sz w:val="24"/>
                <w:szCs w:val="24"/>
                <w:lang w:eastAsia="en-GB"/>
              </w:rPr>
              <w:t>Tidy</w:t>
            </w:r>
            <w:r w:rsidR="002E6FE3">
              <w:rPr>
                <w:rFonts w:ascii="Calibri" w:eastAsia="Times New Roman" w:hAnsi="Calibri" w:cs="Calibri"/>
                <w:color w:val="000000"/>
                <w:sz w:val="24"/>
                <w:szCs w:val="24"/>
                <w:lang w:eastAsia="en-GB"/>
              </w:rPr>
              <w:br/>
            </w:r>
            <w:r w:rsidR="002E6FE3">
              <w:rPr>
                <w:rFonts w:ascii="Calibri" w:eastAsia="Times New Roman" w:hAnsi="Calibri" w:cs="Calibri"/>
                <w:color w:val="000000"/>
                <w:sz w:val="24"/>
                <w:szCs w:val="24"/>
                <w:lang w:eastAsia="en-GB"/>
              </w:rPr>
              <w:br/>
            </w:r>
            <w:r w:rsidR="002E6FE3">
              <w:rPr>
                <w:rFonts w:ascii="Calibri" w:eastAsia="Times New Roman" w:hAnsi="Calibri" w:cs="Calibri"/>
                <w:color w:val="000000"/>
                <w:sz w:val="24"/>
                <w:szCs w:val="24"/>
                <w:lang w:eastAsia="en-GB"/>
              </w:rPr>
              <w:lastRenderedPageBreak/>
              <w:t>S</w:t>
            </w:r>
            <w:r w:rsidRPr="002115CC">
              <w:rPr>
                <w:rFonts w:ascii="Calibri" w:eastAsia="Times New Roman" w:hAnsi="Calibri" w:cs="Calibri"/>
                <w:color w:val="000000"/>
                <w:sz w:val="24"/>
                <w:szCs w:val="24"/>
                <w:lang w:eastAsia="en-GB"/>
              </w:rPr>
              <w:t xml:space="preserve">s work in pairs of As and </w:t>
            </w:r>
            <w:proofErr w:type="spellStart"/>
            <w:r w:rsidRPr="002115CC">
              <w:rPr>
                <w:rFonts w:ascii="Calibri" w:eastAsia="Times New Roman" w:hAnsi="Calibri" w:cs="Calibri"/>
                <w:color w:val="000000"/>
                <w:sz w:val="24"/>
                <w:szCs w:val="24"/>
                <w:lang w:eastAsia="en-GB"/>
              </w:rPr>
              <w:t>Bs</w:t>
            </w:r>
            <w:proofErr w:type="spellEnd"/>
            <w:r w:rsidRPr="002115CC">
              <w:rPr>
                <w:rFonts w:ascii="Calibri" w:eastAsia="Times New Roman" w:hAnsi="Calibri" w:cs="Calibri"/>
                <w:color w:val="000000"/>
                <w:sz w:val="24"/>
                <w:szCs w:val="24"/>
                <w:lang w:eastAsia="en-GB"/>
              </w:rPr>
              <w:t xml:space="preserve"> to find the definition of their words in the dictionaries (or work out the meaning) and provide their own definition.</w:t>
            </w:r>
            <w:r w:rsidR="002E6FE3">
              <w:rPr>
                <w:rFonts w:ascii="Calibri" w:eastAsia="Times New Roman" w:hAnsi="Calibri" w:cs="Calibri"/>
                <w:color w:val="000000"/>
                <w:sz w:val="24"/>
                <w:szCs w:val="24"/>
                <w:lang w:eastAsia="en-GB"/>
              </w:rPr>
              <w:t xml:space="preserve"> Then </w:t>
            </w:r>
            <w:proofErr w:type="spellStart"/>
            <w:r w:rsidR="002E6FE3">
              <w:rPr>
                <w:rFonts w:ascii="Calibri" w:eastAsia="Times New Roman" w:hAnsi="Calibri" w:cs="Calibri"/>
                <w:color w:val="000000"/>
                <w:sz w:val="24"/>
                <w:szCs w:val="24"/>
                <w:lang w:eastAsia="en-GB"/>
              </w:rPr>
              <w:t>s</w:t>
            </w:r>
            <w:r w:rsidRPr="002115CC">
              <w:rPr>
                <w:rFonts w:ascii="Calibri" w:eastAsia="Times New Roman" w:hAnsi="Calibri" w:cs="Calibri"/>
                <w:color w:val="000000"/>
                <w:sz w:val="24"/>
                <w:szCs w:val="24"/>
                <w:lang w:eastAsia="en-GB"/>
              </w:rPr>
              <w:t>s</w:t>
            </w:r>
            <w:proofErr w:type="spellEnd"/>
            <w:r w:rsidRPr="002115CC">
              <w:rPr>
                <w:rFonts w:ascii="Calibri" w:eastAsia="Times New Roman" w:hAnsi="Calibri" w:cs="Calibri"/>
                <w:color w:val="000000"/>
                <w:sz w:val="24"/>
                <w:szCs w:val="24"/>
                <w:lang w:eastAsia="en-GB"/>
              </w:rPr>
              <w:t xml:space="preserve"> swap into A/B pairs and tell each other their definitions. This is followed by all class feedback to check the definitions are correct and to mediate potential confusi</w:t>
            </w:r>
            <w:r w:rsidR="006C2C51">
              <w:rPr>
                <w:rFonts w:ascii="Calibri" w:eastAsia="Times New Roman" w:hAnsi="Calibri" w:cs="Calibri"/>
                <w:color w:val="000000"/>
                <w:sz w:val="24"/>
                <w:szCs w:val="24"/>
                <w:lang w:eastAsia="en-GB"/>
              </w:rPr>
              <w:t>on over some of the adjectives.</w:t>
            </w:r>
          </w:p>
          <w:p w:rsidR="00D468EA" w:rsidRDefault="00D468EA" w:rsidP="002115CC">
            <w:pPr>
              <w:rPr>
                <w:rFonts w:ascii="Calibri" w:eastAsia="Times New Roman" w:hAnsi="Calibri" w:cs="Calibri"/>
                <w:b/>
                <w:bCs/>
                <w:color w:val="000000"/>
                <w:sz w:val="24"/>
                <w:szCs w:val="24"/>
                <w:lang w:eastAsia="en-GB"/>
              </w:rPr>
            </w:pPr>
          </w:p>
          <w:p w:rsidR="003F7F46" w:rsidRDefault="003F7F46" w:rsidP="002115CC">
            <w:pPr>
              <w:rPr>
                <w:rFonts w:ascii="Calibri" w:eastAsia="Times New Roman" w:hAnsi="Calibri" w:cs="Calibri"/>
                <w:b/>
                <w:bCs/>
                <w:color w:val="000000"/>
                <w:sz w:val="24"/>
                <w:szCs w:val="24"/>
                <w:lang w:eastAsia="en-GB"/>
              </w:rPr>
            </w:pPr>
          </w:p>
          <w:p w:rsidR="002115CC" w:rsidRDefault="00323834" w:rsidP="002115CC">
            <w:pPr>
              <w:rPr>
                <w:rFonts w:cstheme="minorHAnsi"/>
                <w:sz w:val="24"/>
                <w:szCs w:val="24"/>
              </w:rPr>
            </w:pPr>
            <w:r w:rsidRPr="00323834">
              <w:rPr>
                <w:rFonts w:ascii="Calibri" w:hAnsi="Calibri" w:cs="Calibri"/>
                <w:color w:val="000000"/>
                <w:sz w:val="24"/>
                <w:szCs w:val="24"/>
              </w:rPr>
              <w:t xml:space="preserve">T </w:t>
            </w:r>
            <w:r w:rsidR="002E6FE3">
              <w:rPr>
                <w:rFonts w:ascii="Calibri" w:hAnsi="Calibri" w:cs="Calibri"/>
                <w:color w:val="000000"/>
                <w:sz w:val="24"/>
                <w:szCs w:val="24"/>
              </w:rPr>
              <w:t>works</w:t>
            </w:r>
            <w:r w:rsidRPr="00323834">
              <w:rPr>
                <w:rFonts w:ascii="Calibri" w:hAnsi="Calibri" w:cs="Calibri"/>
                <w:color w:val="000000"/>
                <w:sz w:val="24"/>
                <w:szCs w:val="24"/>
              </w:rPr>
              <w:t xml:space="preserve"> with </w:t>
            </w:r>
            <w:proofErr w:type="spellStart"/>
            <w:r w:rsidRPr="00323834">
              <w:rPr>
                <w:rFonts w:ascii="Calibri" w:hAnsi="Calibri" w:cs="Calibri"/>
                <w:color w:val="000000"/>
                <w:sz w:val="24"/>
                <w:szCs w:val="24"/>
              </w:rPr>
              <w:t>ss</w:t>
            </w:r>
            <w:proofErr w:type="spellEnd"/>
            <w:r w:rsidRPr="00323834">
              <w:rPr>
                <w:rFonts w:ascii="Calibri" w:hAnsi="Calibri" w:cs="Calibri"/>
                <w:color w:val="000000"/>
                <w:sz w:val="24"/>
                <w:szCs w:val="24"/>
              </w:rPr>
              <w:t xml:space="preserve"> to elicit the number of syllables and stress patterns for each adjective. T will then drill the stress patterns chorally and then uniquely.</w:t>
            </w:r>
            <w:r w:rsidR="002115CC" w:rsidRPr="00323834">
              <w:rPr>
                <w:rFonts w:ascii="Calibri" w:eastAsia="Times New Roman" w:hAnsi="Calibri" w:cs="Calibri"/>
                <w:color w:val="000000"/>
                <w:sz w:val="24"/>
                <w:szCs w:val="24"/>
                <w:lang w:eastAsia="en-GB"/>
              </w:rPr>
              <w:br/>
            </w:r>
          </w:p>
          <w:p w:rsidR="005514E1" w:rsidRDefault="005514E1" w:rsidP="002115CC">
            <w:pPr>
              <w:rPr>
                <w:rFonts w:cstheme="minorHAnsi"/>
                <w:sz w:val="24"/>
                <w:szCs w:val="24"/>
              </w:rPr>
            </w:pPr>
          </w:p>
          <w:p w:rsidR="003E4E8D" w:rsidRDefault="003E4E8D" w:rsidP="002115CC">
            <w:pPr>
              <w:rPr>
                <w:rFonts w:cstheme="minorHAnsi"/>
                <w:sz w:val="24"/>
                <w:szCs w:val="24"/>
              </w:rPr>
            </w:pPr>
          </w:p>
          <w:p w:rsidR="003E4E8D" w:rsidRDefault="003E4E8D" w:rsidP="002115CC">
            <w:pPr>
              <w:rPr>
                <w:rFonts w:ascii="Calibri" w:hAnsi="Calibri" w:cs="Calibri"/>
                <w:color w:val="000000"/>
              </w:rPr>
            </w:pPr>
            <w:r w:rsidRPr="003E4E8D">
              <w:rPr>
                <w:rFonts w:ascii="Calibri" w:hAnsi="Calibri" w:cs="Calibri"/>
                <w:color w:val="000000"/>
                <w:sz w:val="24"/>
                <w:szCs w:val="24"/>
              </w:rPr>
              <w:t xml:space="preserve">T asks </w:t>
            </w:r>
            <w:proofErr w:type="spellStart"/>
            <w:r w:rsidRPr="003E4E8D">
              <w:rPr>
                <w:rFonts w:ascii="Calibri" w:hAnsi="Calibri" w:cs="Calibri"/>
                <w:color w:val="000000"/>
                <w:sz w:val="24"/>
                <w:szCs w:val="24"/>
              </w:rPr>
              <w:t>ss</w:t>
            </w:r>
            <w:proofErr w:type="spellEnd"/>
            <w:r w:rsidRPr="003E4E8D">
              <w:rPr>
                <w:rFonts w:ascii="Calibri" w:hAnsi="Calibri" w:cs="Calibri"/>
                <w:color w:val="000000"/>
                <w:sz w:val="24"/>
                <w:szCs w:val="24"/>
              </w:rPr>
              <w:t xml:space="preserve"> to write a name of a friend and a family member and one of the adjectives to describe them and why. Ss share ideas in pairs then feedback to the rest</w:t>
            </w:r>
            <w:r>
              <w:rPr>
                <w:rFonts w:ascii="Calibri" w:hAnsi="Calibri" w:cs="Calibri"/>
                <w:color w:val="000000"/>
              </w:rPr>
              <w:t>.</w:t>
            </w:r>
          </w:p>
          <w:p w:rsidR="00510780" w:rsidRDefault="00510780" w:rsidP="002115CC">
            <w:pPr>
              <w:rPr>
                <w:rFonts w:ascii="Calibri" w:hAnsi="Calibri" w:cs="Calibri"/>
                <w:color w:val="000000"/>
              </w:rPr>
            </w:pPr>
          </w:p>
          <w:p w:rsidR="00510780" w:rsidRDefault="00510780" w:rsidP="002115CC">
            <w:pPr>
              <w:rPr>
                <w:rFonts w:ascii="Calibri" w:hAnsi="Calibri" w:cs="Calibri"/>
                <w:color w:val="000000"/>
                <w:sz w:val="24"/>
                <w:szCs w:val="24"/>
              </w:rPr>
            </w:pPr>
          </w:p>
          <w:p w:rsidR="00650D9F" w:rsidRPr="00DC7A0B" w:rsidRDefault="00650D9F" w:rsidP="002115CC">
            <w:pPr>
              <w:rPr>
                <w:rFonts w:ascii="Calibri" w:hAnsi="Calibri" w:cs="Calibri"/>
                <w:color w:val="000000"/>
                <w:sz w:val="24"/>
                <w:szCs w:val="24"/>
              </w:rPr>
            </w:pPr>
          </w:p>
          <w:p w:rsidR="00510780" w:rsidRPr="00DC7A0B" w:rsidRDefault="00510780" w:rsidP="002115CC">
            <w:pPr>
              <w:rPr>
                <w:rFonts w:ascii="Calibri" w:hAnsi="Calibri" w:cs="Calibri"/>
                <w:color w:val="000000"/>
                <w:sz w:val="24"/>
                <w:szCs w:val="24"/>
              </w:rPr>
            </w:pPr>
            <w:r w:rsidRPr="00DC7A0B">
              <w:rPr>
                <w:rFonts w:ascii="Calibri" w:hAnsi="Calibri" w:cs="Calibri"/>
                <w:color w:val="000000"/>
                <w:sz w:val="24"/>
                <w:szCs w:val="24"/>
              </w:rPr>
              <w:t xml:space="preserve">First, T checks the meaning of ‘teenager’. Then </w:t>
            </w:r>
            <w:proofErr w:type="spellStart"/>
            <w:r w:rsidRPr="00DC7A0B">
              <w:rPr>
                <w:rFonts w:ascii="Calibri" w:hAnsi="Calibri" w:cs="Calibri"/>
                <w:color w:val="000000"/>
                <w:sz w:val="24"/>
                <w:szCs w:val="24"/>
              </w:rPr>
              <w:t>ss</w:t>
            </w:r>
            <w:proofErr w:type="spellEnd"/>
            <w:r w:rsidRPr="00DC7A0B">
              <w:rPr>
                <w:rFonts w:ascii="Calibri" w:hAnsi="Calibri" w:cs="Calibri"/>
                <w:color w:val="000000"/>
                <w:sz w:val="24"/>
                <w:szCs w:val="24"/>
              </w:rPr>
              <w:t xml:space="preserve"> complete Ex3 (p46). The group discusses for two minutes, then vote as a class. T elicits a response from each group.</w:t>
            </w:r>
          </w:p>
          <w:p w:rsidR="00DC7A0B" w:rsidRDefault="00DC7A0B" w:rsidP="002115CC">
            <w:pPr>
              <w:rPr>
                <w:rFonts w:ascii="Calibri" w:hAnsi="Calibri" w:cs="Calibri"/>
                <w:color w:val="000000"/>
              </w:rPr>
            </w:pPr>
          </w:p>
          <w:p w:rsidR="00DC7A0B" w:rsidRPr="00DC7A0B" w:rsidRDefault="00DC7A0B" w:rsidP="002115CC">
            <w:pPr>
              <w:rPr>
                <w:rFonts w:ascii="Calibri" w:hAnsi="Calibri" w:cs="Calibri"/>
                <w:color w:val="000000"/>
                <w:sz w:val="24"/>
                <w:szCs w:val="24"/>
              </w:rPr>
            </w:pPr>
          </w:p>
          <w:p w:rsidR="00DC7A0B" w:rsidRDefault="00DC7A0B" w:rsidP="002115CC">
            <w:pPr>
              <w:rPr>
                <w:rFonts w:ascii="Calibri" w:hAnsi="Calibri" w:cs="Calibri"/>
                <w:color w:val="000000"/>
                <w:sz w:val="24"/>
                <w:szCs w:val="24"/>
              </w:rPr>
            </w:pPr>
          </w:p>
          <w:p w:rsidR="00DC7A0B" w:rsidRDefault="00DC7A0B" w:rsidP="002115CC">
            <w:pPr>
              <w:rPr>
                <w:rFonts w:ascii="Calibri" w:hAnsi="Calibri" w:cs="Calibri"/>
                <w:color w:val="000000"/>
                <w:sz w:val="24"/>
                <w:szCs w:val="24"/>
              </w:rPr>
            </w:pPr>
            <w:r w:rsidRPr="00DC7A0B">
              <w:rPr>
                <w:rFonts w:ascii="Calibri" w:hAnsi="Calibri" w:cs="Calibri"/>
                <w:color w:val="000000"/>
                <w:sz w:val="24"/>
                <w:szCs w:val="24"/>
              </w:rPr>
              <w:t xml:space="preserve">Ss read the article on p46 quickly for one minute to practise gist. T elicits the general meaning of the article. </w:t>
            </w:r>
            <w:r w:rsidRPr="00DC7A0B">
              <w:rPr>
                <w:rFonts w:ascii="Calibri" w:hAnsi="Calibri" w:cs="Calibri"/>
                <w:color w:val="000000"/>
                <w:sz w:val="24"/>
                <w:szCs w:val="24"/>
              </w:rPr>
              <w:lastRenderedPageBreak/>
              <w:t>Ss then complete the reading exercise (4b + 4c). Ss check with a partner and feed back to the rest of the class.</w:t>
            </w:r>
          </w:p>
          <w:p w:rsidR="0087345B" w:rsidRDefault="0087345B" w:rsidP="002115CC">
            <w:pPr>
              <w:rPr>
                <w:rFonts w:ascii="Calibri" w:hAnsi="Calibri" w:cs="Calibri"/>
                <w:color w:val="000000"/>
                <w:sz w:val="24"/>
                <w:szCs w:val="24"/>
              </w:rPr>
            </w:pPr>
          </w:p>
          <w:p w:rsidR="0087345B" w:rsidRDefault="0087345B" w:rsidP="002115CC">
            <w:pPr>
              <w:rPr>
                <w:rFonts w:ascii="Calibri" w:hAnsi="Calibri" w:cs="Calibri"/>
                <w:color w:val="000000"/>
                <w:sz w:val="24"/>
                <w:szCs w:val="24"/>
              </w:rPr>
            </w:pPr>
          </w:p>
          <w:p w:rsidR="0087345B" w:rsidRDefault="0087345B" w:rsidP="002115CC">
            <w:pPr>
              <w:rPr>
                <w:rFonts w:ascii="Calibri" w:hAnsi="Calibri" w:cs="Calibri"/>
                <w:color w:val="000000"/>
                <w:sz w:val="24"/>
                <w:szCs w:val="24"/>
              </w:rPr>
            </w:pPr>
          </w:p>
          <w:p w:rsidR="0087345B" w:rsidRDefault="0087345B" w:rsidP="002115CC">
            <w:pPr>
              <w:rPr>
                <w:rFonts w:ascii="Calibri" w:hAnsi="Calibri" w:cs="Calibri"/>
                <w:color w:val="000000"/>
                <w:sz w:val="24"/>
                <w:szCs w:val="24"/>
              </w:rPr>
            </w:pPr>
            <w:r w:rsidRPr="0087345B">
              <w:rPr>
                <w:rFonts w:ascii="Calibri" w:hAnsi="Calibri" w:cs="Calibri"/>
                <w:color w:val="000000"/>
                <w:sz w:val="24"/>
                <w:szCs w:val="24"/>
              </w:rPr>
              <w:t>Ss work in pairs and complete the ‘Help with Grammar’ section. T then boards the rules for comparative adjectives. Ss then find one example for each of the five rules using the vocabulary from Ex1 p46, building a sentence for each one. T then elicits some examples for each of the rules, correcting as necessary.</w:t>
            </w:r>
          </w:p>
          <w:p w:rsidR="00EC6F2C" w:rsidRDefault="00EC6F2C" w:rsidP="002115CC">
            <w:pPr>
              <w:rPr>
                <w:rFonts w:ascii="Calibri" w:hAnsi="Calibri" w:cs="Calibri"/>
                <w:color w:val="000000"/>
                <w:sz w:val="24"/>
                <w:szCs w:val="24"/>
              </w:rPr>
            </w:pPr>
          </w:p>
          <w:p w:rsidR="00EC6F2C" w:rsidRPr="002142DE" w:rsidRDefault="00EC6F2C" w:rsidP="002115CC">
            <w:pPr>
              <w:rPr>
                <w:rFonts w:ascii="Calibri" w:hAnsi="Calibri" w:cs="Calibri"/>
                <w:color w:val="000000"/>
                <w:sz w:val="24"/>
                <w:szCs w:val="24"/>
              </w:rPr>
            </w:pPr>
          </w:p>
          <w:p w:rsidR="00EC6F2C" w:rsidRDefault="00EC6F2C" w:rsidP="002115CC">
            <w:pPr>
              <w:rPr>
                <w:rFonts w:ascii="Calibri" w:hAnsi="Calibri" w:cs="Calibri"/>
                <w:color w:val="000000"/>
                <w:sz w:val="24"/>
                <w:szCs w:val="24"/>
              </w:rPr>
            </w:pPr>
            <w:r w:rsidRPr="002142DE">
              <w:rPr>
                <w:rFonts w:ascii="Calibri" w:hAnsi="Calibri" w:cs="Calibri"/>
                <w:color w:val="000000"/>
                <w:sz w:val="24"/>
                <w:szCs w:val="24"/>
              </w:rPr>
              <w:t>Ss complete Ex7a p47 working alone then compare in pairs.</w:t>
            </w:r>
          </w:p>
          <w:p w:rsidR="00752587" w:rsidRDefault="00752587" w:rsidP="002115CC">
            <w:pPr>
              <w:rPr>
                <w:rFonts w:ascii="Calibri" w:hAnsi="Calibri" w:cs="Calibri"/>
                <w:color w:val="000000"/>
                <w:sz w:val="24"/>
                <w:szCs w:val="24"/>
              </w:rPr>
            </w:pPr>
          </w:p>
          <w:p w:rsidR="00752587" w:rsidRDefault="00752587" w:rsidP="002115CC">
            <w:pPr>
              <w:rPr>
                <w:rFonts w:ascii="Calibri" w:hAnsi="Calibri" w:cs="Calibri"/>
                <w:color w:val="000000"/>
                <w:sz w:val="24"/>
                <w:szCs w:val="24"/>
              </w:rPr>
            </w:pPr>
          </w:p>
          <w:p w:rsidR="00DE02F4" w:rsidRDefault="00DE02F4" w:rsidP="002115CC">
            <w:pPr>
              <w:rPr>
                <w:rFonts w:ascii="Calibri" w:hAnsi="Calibri" w:cs="Calibri"/>
                <w:color w:val="000000"/>
                <w:sz w:val="24"/>
                <w:szCs w:val="24"/>
              </w:rPr>
            </w:pPr>
          </w:p>
          <w:p w:rsidR="00DE02F4" w:rsidRDefault="00DE02F4" w:rsidP="002115CC">
            <w:pPr>
              <w:rPr>
                <w:rFonts w:ascii="Calibri" w:hAnsi="Calibri" w:cs="Calibri"/>
                <w:color w:val="000000"/>
                <w:sz w:val="24"/>
                <w:szCs w:val="24"/>
              </w:rPr>
            </w:pPr>
          </w:p>
          <w:p w:rsidR="00752587" w:rsidRPr="0087345B" w:rsidRDefault="00752587" w:rsidP="002115CC">
            <w:pPr>
              <w:rPr>
                <w:rFonts w:cstheme="minorHAnsi"/>
                <w:sz w:val="24"/>
                <w:szCs w:val="24"/>
              </w:rPr>
            </w:pPr>
            <w:r>
              <w:rPr>
                <w:rFonts w:ascii="Calibri" w:hAnsi="Calibri" w:cs="Calibri"/>
                <w:color w:val="000000"/>
              </w:rPr>
              <w:t xml:space="preserve">If there is still time before the end of the lesson, </w:t>
            </w:r>
            <w:proofErr w:type="spellStart"/>
            <w:r>
              <w:rPr>
                <w:rFonts w:ascii="Calibri" w:hAnsi="Calibri" w:cs="Calibri"/>
                <w:color w:val="000000"/>
              </w:rPr>
              <w:t>ss</w:t>
            </w:r>
            <w:proofErr w:type="spellEnd"/>
            <w:r>
              <w:rPr>
                <w:rFonts w:ascii="Calibri" w:hAnsi="Calibri" w:cs="Calibri"/>
                <w:color w:val="000000"/>
              </w:rPr>
              <w:t xml:space="preserve"> work in two teams in a round of ‘backs to the board’ with the target vocabulary until the end of the lesson.</w:t>
            </w:r>
          </w:p>
        </w:tc>
        <w:tc>
          <w:tcPr>
            <w:tcW w:w="3452" w:type="dxa"/>
          </w:tcPr>
          <w:p w:rsidR="00F8184E" w:rsidRDefault="00FB0C5A" w:rsidP="00DE1E73">
            <w:pPr>
              <w:rPr>
                <w:rFonts w:cstheme="minorHAnsi"/>
                <w:i/>
                <w:sz w:val="24"/>
                <w:szCs w:val="24"/>
              </w:rPr>
            </w:pPr>
            <w:r>
              <w:rPr>
                <w:rFonts w:cstheme="minorHAnsi"/>
                <w:sz w:val="24"/>
                <w:szCs w:val="24"/>
              </w:rPr>
              <w:lastRenderedPageBreak/>
              <w:t xml:space="preserve">Ss may arrive late back from break </w:t>
            </w:r>
            <w:r>
              <w:rPr>
                <w:rFonts w:cstheme="minorHAnsi"/>
                <w:i/>
                <w:sz w:val="24"/>
                <w:szCs w:val="24"/>
              </w:rPr>
              <w:t>(sol; they will be merged into groups swiftly as necessary without breaking the activity flow)</w:t>
            </w:r>
          </w:p>
          <w:p w:rsidR="002115CC" w:rsidRDefault="002115CC" w:rsidP="00DE1E73">
            <w:pPr>
              <w:rPr>
                <w:rFonts w:cstheme="minorHAnsi"/>
                <w:i/>
                <w:sz w:val="24"/>
                <w:szCs w:val="24"/>
              </w:rPr>
            </w:pPr>
          </w:p>
          <w:p w:rsidR="002115CC" w:rsidRDefault="002115CC" w:rsidP="00DE1E73">
            <w:pPr>
              <w:rPr>
                <w:rFonts w:cstheme="minorHAnsi"/>
                <w:i/>
                <w:sz w:val="24"/>
                <w:szCs w:val="24"/>
              </w:rPr>
            </w:pPr>
          </w:p>
          <w:p w:rsidR="002115CC" w:rsidRDefault="002115CC" w:rsidP="00DE1E73">
            <w:pPr>
              <w:rPr>
                <w:rFonts w:cstheme="minorHAnsi"/>
                <w:i/>
                <w:sz w:val="24"/>
                <w:szCs w:val="24"/>
              </w:rPr>
            </w:pPr>
          </w:p>
          <w:p w:rsidR="002115CC" w:rsidRDefault="002115CC" w:rsidP="00DE1E73">
            <w:pPr>
              <w:rPr>
                <w:rFonts w:cstheme="minorHAnsi"/>
                <w:i/>
                <w:sz w:val="24"/>
                <w:szCs w:val="24"/>
              </w:rPr>
            </w:pPr>
          </w:p>
          <w:p w:rsidR="002115CC" w:rsidRDefault="00B23A36" w:rsidP="00DE1E73">
            <w:pPr>
              <w:rPr>
                <w:rFonts w:ascii="Calibri" w:eastAsia="Times New Roman" w:hAnsi="Calibri" w:cs="Calibri"/>
                <w:i/>
                <w:color w:val="000000"/>
                <w:sz w:val="24"/>
                <w:szCs w:val="24"/>
                <w:lang w:eastAsia="en-GB"/>
              </w:rPr>
            </w:pPr>
            <w:r>
              <w:rPr>
                <w:rFonts w:ascii="Calibri" w:eastAsia="Times New Roman" w:hAnsi="Calibri" w:cs="Calibri"/>
                <w:color w:val="000000"/>
                <w:sz w:val="24"/>
                <w:szCs w:val="24"/>
                <w:lang w:eastAsia="en-GB"/>
              </w:rPr>
              <w:t>S</w:t>
            </w:r>
            <w:r w:rsidR="002115CC">
              <w:rPr>
                <w:rFonts w:ascii="Calibri" w:eastAsia="Times New Roman" w:hAnsi="Calibri" w:cs="Calibri"/>
                <w:color w:val="000000"/>
                <w:sz w:val="24"/>
                <w:szCs w:val="24"/>
                <w:lang w:eastAsia="en-GB"/>
              </w:rPr>
              <w:t xml:space="preserve">s may still fail to understand the definition of the target language. </w:t>
            </w:r>
            <w:r w:rsidR="002115CC" w:rsidRPr="002115CC">
              <w:rPr>
                <w:rFonts w:ascii="Calibri" w:eastAsia="Times New Roman" w:hAnsi="Calibri" w:cs="Calibri"/>
                <w:i/>
                <w:color w:val="000000"/>
                <w:sz w:val="24"/>
                <w:szCs w:val="24"/>
                <w:lang w:eastAsia="en-GB"/>
              </w:rPr>
              <w:t>(</w:t>
            </w:r>
            <w:proofErr w:type="gramStart"/>
            <w:r w:rsidR="002115CC" w:rsidRPr="002115CC">
              <w:rPr>
                <w:rFonts w:ascii="Calibri" w:eastAsia="Times New Roman" w:hAnsi="Calibri" w:cs="Calibri"/>
                <w:i/>
                <w:color w:val="000000"/>
                <w:sz w:val="24"/>
                <w:szCs w:val="24"/>
                <w:lang w:eastAsia="en-GB"/>
              </w:rPr>
              <w:t>sol</w:t>
            </w:r>
            <w:proofErr w:type="gramEnd"/>
            <w:r w:rsidR="002115CC" w:rsidRPr="002115CC">
              <w:rPr>
                <w:rFonts w:ascii="Calibri" w:eastAsia="Times New Roman" w:hAnsi="Calibri" w:cs="Calibri"/>
                <w:i/>
                <w:color w:val="000000"/>
                <w:sz w:val="24"/>
                <w:szCs w:val="24"/>
                <w:lang w:eastAsia="en-GB"/>
              </w:rPr>
              <w:t>; If this proves difficult, translators will be permitted. They may only check with a translator after they have found and provided their own definition)</w:t>
            </w:r>
          </w:p>
          <w:p w:rsidR="002E6FE3" w:rsidRDefault="002E6FE3" w:rsidP="00DE1E73">
            <w:pPr>
              <w:rPr>
                <w:rFonts w:ascii="Calibri" w:eastAsia="Times New Roman" w:hAnsi="Calibri" w:cs="Calibri"/>
                <w:i/>
                <w:color w:val="000000"/>
                <w:sz w:val="24"/>
                <w:szCs w:val="24"/>
                <w:lang w:eastAsia="en-GB"/>
              </w:rPr>
            </w:pPr>
          </w:p>
          <w:p w:rsidR="002E6FE3" w:rsidRDefault="002E6FE3" w:rsidP="00DE1E73">
            <w:pPr>
              <w:rPr>
                <w:rFonts w:ascii="Calibri" w:eastAsia="Times New Roman" w:hAnsi="Calibri" w:cs="Calibri"/>
                <w:i/>
                <w:color w:val="000000"/>
                <w:sz w:val="24"/>
                <w:szCs w:val="24"/>
                <w:lang w:eastAsia="en-GB"/>
              </w:rPr>
            </w:pPr>
          </w:p>
          <w:p w:rsidR="002E6FE3" w:rsidRDefault="002E6FE3" w:rsidP="00DE1E73">
            <w:pPr>
              <w:rPr>
                <w:rFonts w:ascii="Calibri" w:eastAsia="Times New Roman" w:hAnsi="Calibri" w:cs="Calibri"/>
                <w:i/>
                <w:color w:val="000000"/>
                <w:sz w:val="24"/>
                <w:szCs w:val="24"/>
                <w:lang w:eastAsia="en-GB"/>
              </w:rPr>
            </w:pPr>
          </w:p>
          <w:p w:rsidR="002E6FE3" w:rsidRDefault="002E6FE3" w:rsidP="00DE1E73">
            <w:pPr>
              <w:rPr>
                <w:rFonts w:ascii="Calibri" w:eastAsia="Times New Roman" w:hAnsi="Calibri" w:cs="Calibri"/>
                <w:i/>
                <w:color w:val="000000"/>
                <w:sz w:val="24"/>
                <w:szCs w:val="24"/>
                <w:lang w:eastAsia="en-GB"/>
              </w:rPr>
            </w:pPr>
          </w:p>
          <w:p w:rsidR="002E6FE3" w:rsidRDefault="002E6FE3" w:rsidP="00DE1E73">
            <w:pPr>
              <w:rPr>
                <w:rFonts w:ascii="Calibri" w:eastAsia="Times New Roman" w:hAnsi="Calibri" w:cs="Calibri"/>
                <w:i/>
                <w:color w:val="000000"/>
                <w:sz w:val="24"/>
                <w:szCs w:val="24"/>
                <w:lang w:eastAsia="en-GB"/>
              </w:rPr>
            </w:pPr>
          </w:p>
          <w:p w:rsidR="002E6FE3" w:rsidRDefault="002E6FE3" w:rsidP="00DE1E73">
            <w:pPr>
              <w:rPr>
                <w:rFonts w:ascii="Calibri" w:eastAsia="Times New Roman" w:hAnsi="Calibri" w:cs="Calibri"/>
                <w:i/>
                <w:color w:val="000000"/>
                <w:sz w:val="24"/>
                <w:szCs w:val="24"/>
                <w:lang w:eastAsia="en-GB"/>
              </w:rPr>
            </w:pPr>
          </w:p>
          <w:p w:rsidR="002E6FE3" w:rsidRDefault="002E6FE3" w:rsidP="00DE1E73">
            <w:pPr>
              <w:rPr>
                <w:rFonts w:ascii="Calibri" w:eastAsia="Times New Roman" w:hAnsi="Calibri" w:cs="Calibri"/>
                <w:i/>
                <w:color w:val="000000"/>
                <w:sz w:val="24"/>
                <w:szCs w:val="24"/>
                <w:lang w:eastAsia="en-GB"/>
              </w:rPr>
            </w:pPr>
          </w:p>
          <w:p w:rsidR="002E6FE3" w:rsidRDefault="002E6FE3" w:rsidP="00DE1E73">
            <w:pPr>
              <w:rPr>
                <w:rFonts w:ascii="Calibri" w:eastAsia="Times New Roman" w:hAnsi="Calibri" w:cs="Calibri"/>
                <w:i/>
                <w:color w:val="000000"/>
                <w:sz w:val="24"/>
                <w:szCs w:val="24"/>
                <w:lang w:eastAsia="en-GB"/>
              </w:rPr>
            </w:pPr>
          </w:p>
          <w:p w:rsidR="002E6FE3" w:rsidRDefault="002E6FE3" w:rsidP="00DE1E73">
            <w:pPr>
              <w:rPr>
                <w:rFonts w:ascii="Calibri" w:eastAsia="Times New Roman" w:hAnsi="Calibri" w:cs="Calibri"/>
                <w:i/>
                <w:color w:val="000000"/>
                <w:sz w:val="24"/>
                <w:szCs w:val="24"/>
                <w:lang w:eastAsia="en-GB"/>
              </w:rPr>
            </w:pPr>
          </w:p>
          <w:p w:rsidR="002E6FE3" w:rsidRDefault="002E6FE3" w:rsidP="00DE1E73">
            <w:pPr>
              <w:rPr>
                <w:rFonts w:ascii="Calibri" w:eastAsia="Times New Roman" w:hAnsi="Calibri" w:cs="Calibri"/>
                <w:i/>
                <w:color w:val="000000"/>
                <w:sz w:val="24"/>
                <w:szCs w:val="24"/>
                <w:lang w:eastAsia="en-GB"/>
              </w:rPr>
            </w:pPr>
          </w:p>
          <w:p w:rsidR="002E6FE3" w:rsidRDefault="002E6FE3" w:rsidP="00DE1E73">
            <w:pPr>
              <w:rPr>
                <w:rFonts w:ascii="Calibri" w:eastAsia="Times New Roman" w:hAnsi="Calibri" w:cs="Calibri"/>
                <w:i/>
                <w:color w:val="000000"/>
                <w:sz w:val="24"/>
                <w:szCs w:val="24"/>
                <w:lang w:eastAsia="en-GB"/>
              </w:rPr>
            </w:pPr>
          </w:p>
          <w:p w:rsidR="002E6FE3" w:rsidRDefault="002E6FE3" w:rsidP="00DE1E73">
            <w:pPr>
              <w:rPr>
                <w:rFonts w:ascii="Calibri" w:eastAsia="Times New Roman" w:hAnsi="Calibri" w:cs="Calibri"/>
                <w:i/>
                <w:color w:val="000000"/>
                <w:sz w:val="24"/>
                <w:szCs w:val="24"/>
                <w:lang w:eastAsia="en-GB"/>
              </w:rPr>
            </w:pPr>
          </w:p>
          <w:p w:rsidR="002E6FE3" w:rsidRDefault="002E6FE3" w:rsidP="00DE1E73">
            <w:pPr>
              <w:rPr>
                <w:rFonts w:ascii="Calibri" w:eastAsia="Times New Roman" w:hAnsi="Calibri" w:cs="Calibri"/>
                <w:i/>
                <w:color w:val="000000"/>
                <w:sz w:val="24"/>
                <w:szCs w:val="24"/>
                <w:lang w:eastAsia="en-GB"/>
              </w:rPr>
            </w:pPr>
          </w:p>
          <w:p w:rsidR="002E6FE3" w:rsidRDefault="002E6FE3" w:rsidP="00DE1E73">
            <w:pPr>
              <w:rPr>
                <w:rFonts w:ascii="Calibri" w:eastAsia="Times New Roman" w:hAnsi="Calibri" w:cs="Calibri"/>
                <w:i/>
                <w:color w:val="000000"/>
                <w:sz w:val="24"/>
                <w:szCs w:val="24"/>
                <w:lang w:eastAsia="en-GB"/>
              </w:rPr>
            </w:pPr>
          </w:p>
          <w:p w:rsidR="002E6FE3" w:rsidRDefault="002E6FE3" w:rsidP="00DE1E73">
            <w:pPr>
              <w:rPr>
                <w:rFonts w:ascii="Calibri" w:eastAsia="Times New Roman" w:hAnsi="Calibri" w:cs="Calibri"/>
                <w:i/>
                <w:color w:val="000000"/>
                <w:sz w:val="24"/>
                <w:szCs w:val="24"/>
                <w:lang w:eastAsia="en-GB"/>
              </w:rPr>
            </w:pPr>
          </w:p>
          <w:p w:rsidR="002E6FE3" w:rsidRDefault="002E6FE3" w:rsidP="00DE1E73">
            <w:pPr>
              <w:rPr>
                <w:rFonts w:ascii="Calibri" w:eastAsia="Times New Roman" w:hAnsi="Calibri" w:cs="Calibri"/>
                <w:i/>
                <w:color w:val="000000"/>
                <w:sz w:val="24"/>
                <w:szCs w:val="24"/>
                <w:lang w:eastAsia="en-GB"/>
              </w:rPr>
            </w:pPr>
          </w:p>
          <w:p w:rsidR="002E6FE3" w:rsidRPr="0000419D" w:rsidRDefault="0000419D" w:rsidP="00DE1E73">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Ss may have difficulty highlighting the </w:t>
            </w:r>
            <w:r>
              <w:rPr>
                <w:rFonts w:ascii="Calibri" w:eastAsia="Times New Roman" w:hAnsi="Calibri" w:cs="Calibri"/>
                <w:i/>
                <w:color w:val="000000"/>
                <w:sz w:val="24"/>
                <w:szCs w:val="24"/>
                <w:lang w:eastAsia="en-GB"/>
              </w:rPr>
              <w:t>/</w:t>
            </w:r>
            <w:proofErr w:type="spellStart"/>
            <w:r>
              <w:rPr>
                <w:rFonts w:ascii="Calibri" w:eastAsia="Times New Roman" w:hAnsi="Calibri" w:cs="Calibri"/>
                <w:i/>
                <w:color w:val="000000"/>
                <w:sz w:val="24"/>
                <w:szCs w:val="24"/>
                <w:lang w:eastAsia="en-GB"/>
              </w:rPr>
              <w:t>sh</w:t>
            </w:r>
            <w:proofErr w:type="spellEnd"/>
            <w:r>
              <w:rPr>
                <w:rFonts w:ascii="Calibri" w:eastAsia="Times New Roman" w:hAnsi="Calibri" w:cs="Calibri"/>
                <w:i/>
                <w:color w:val="000000"/>
                <w:sz w:val="24"/>
                <w:szCs w:val="24"/>
                <w:lang w:eastAsia="en-GB"/>
              </w:rPr>
              <w:t>/</w:t>
            </w:r>
            <w:r>
              <w:rPr>
                <w:rFonts w:ascii="Calibri" w:eastAsia="Times New Roman" w:hAnsi="Calibri" w:cs="Calibri"/>
                <w:color w:val="000000"/>
                <w:sz w:val="24"/>
                <w:szCs w:val="24"/>
                <w:lang w:eastAsia="en-GB"/>
              </w:rPr>
              <w:t xml:space="preserve"> in </w:t>
            </w:r>
            <w:r>
              <w:rPr>
                <w:rFonts w:ascii="Calibri" w:eastAsia="Times New Roman" w:hAnsi="Calibri" w:cs="Calibri"/>
                <w:i/>
                <w:color w:val="000000"/>
                <w:sz w:val="24"/>
                <w:szCs w:val="24"/>
                <w:lang w:eastAsia="en-GB"/>
              </w:rPr>
              <w:t>ambitious</w:t>
            </w:r>
            <w:r>
              <w:rPr>
                <w:rFonts w:ascii="Calibri" w:eastAsia="Times New Roman" w:hAnsi="Calibri" w:cs="Calibri"/>
                <w:color w:val="000000"/>
                <w:sz w:val="24"/>
                <w:szCs w:val="24"/>
                <w:lang w:eastAsia="en-GB"/>
              </w:rPr>
              <w:t>. This will be rectified with individual drilling.</w:t>
            </w:r>
          </w:p>
          <w:p w:rsidR="002E6FE3" w:rsidRDefault="002E6FE3" w:rsidP="00DE1E73">
            <w:pPr>
              <w:rPr>
                <w:rFonts w:ascii="Calibri" w:eastAsia="Times New Roman" w:hAnsi="Calibri" w:cs="Calibri"/>
                <w:i/>
                <w:color w:val="000000"/>
                <w:sz w:val="24"/>
                <w:szCs w:val="24"/>
                <w:lang w:eastAsia="en-GB"/>
              </w:rPr>
            </w:pPr>
          </w:p>
          <w:p w:rsidR="005514E1" w:rsidRDefault="005514E1" w:rsidP="00DE1E73">
            <w:pPr>
              <w:rPr>
                <w:rFonts w:ascii="Calibri" w:eastAsia="Times New Roman" w:hAnsi="Calibri" w:cs="Calibri"/>
                <w:i/>
                <w:color w:val="000000"/>
                <w:sz w:val="24"/>
                <w:szCs w:val="24"/>
                <w:lang w:eastAsia="en-GB"/>
              </w:rPr>
            </w:pPr>
          </w:p>
          <w:p w:rsidR="002E6FE3" w:rsidRDefault="002E6FE3" w:rsidP="00DE1E73">
            <w:pPr>
              <w:rPr>
                <w:rFonts w:ascii="Calibri" w:eastAsia="Times New Roman" w:hAnsi="Calibri" w:cs="Calibri"/>
                <w:i/>
                <w:color w:val="000000"/>
                <w:sz w:val="24"/>
                <w:szCs w:val="24"/>
                <w:lang w:eastAsia="en-GB"/>
              </w:rPr>
            </w:pPr>
          </w:p>
          <w:p w:rsidR="002E6FE3" w:rsidRDefault="005514E1" w:rsidP="00DE1E73">
            <w:pPr>
              <w:rPr>
                <w:rFonts w:cstheme="minorHAnsi"/>
                <w:sz w:val="24"/>
                <w:szCs w:val="24"/>
              </w:rPr>
            </w:pPr>
            <w:r>
              <w:rPr>
                <w:rFonts w:cstheme="minorHAnsi"/>
                <w:sz w:val="24"/>
                <w:szCs w:val="24"/>
              </w:rPr>
              <w:t xml:space="preserve">Spanish speaking students may confuse </w:t>
            </w:r>
            <w:r>
              <w:rPr>
                <w:rFonts w:cstheme="minorHAnsi"/>
                <w:i/>
                <w:sz w:val="24"/>
                <w:szCs w:val="24"/>
              </w:rPr>
              <w:t>sensible</w:t>
            </w:r>
            <w:r>
              <w:rPr>
                <w:rFonts w:cstheme="minorHAnsi"/>
                <w:sz w:val="24"/>
                <w:szCs w:val="24"/>
              </w:rPr>
              <w:t xml:space="preserve"> and </w:t>
            </w:r>
            <w:r>
              <w:rPr>
                <w:rFonts w:cstheme="minorHAnsi"/>
                <w:i/>
                <w:sz w:val="24"/>
                <w:szCs w:val="24"/>
              </w:rPr>
              <w:t>sensitive</w:t>
            </w:r>
            <w:r>
              <w:rPr>
                <w:rFonts w:cstheme="minorHAnsi"/>
                <w:sz w:val="24"/>
                <w:szCs w:val="24"/>
              </w:rPr>
              <w:t>. Explanations will be given individually if necessary.</w:t>
            </w:r>
          </w:p>
          <w:p w:rsidR="00650D9F" w:rsidRDefault="00650D9F" w:rsidP="00DE1E73">
            <w:pPr>
              <w:rPr>
                <w:rFonts w:cstheme="minorHAnsi"/>
                <w:sz w:val="24"/>
                <w:szCs w:val="24"/>
              </w:rPr>
            </w:pPr>
          </w:p>
          <w:p w:rsidR="00650D9F" w:rsidRDefault="00650D9F" w:rsidP="00DE1E73">
            <w:pPr>
              <w:rPr>
                <w:rFonts w:cstheme="minorHAnsi"/>
                <w:sz w:val="24"/>
                <w:szCs w:val="24"/>
              </w:rPr>
            </w:pPr>
          </w:p>
          <w:p w:rsidR="00650D9F" w:rsidRDefault="00650D9F" w:rsidP="00DE1E73">
            <w:pPr>
              <w:rPr>
                <w:rFonts w:cstheme="minorHAnsi"/>
                <w:sz w:val="24"/>
                <w:szCs w:val="24"/>
              </w:rPr>
            </w:pPr>
          </w:p>
          <w:p w:rsidR="00650D9F" w:rsidRDefault="00650D9F" w:rsidP="00DE1E73">
            <w:pPr>
              <w:rPr>
                <w:rFonts w:cstheme="minorHAnsi"/>
                <w:sz w:val="24"/>
                <w:szCs w:val="24"/>
              </w:rPr>
            </w:pPr>
            <w:r>
              <w:rPr>
                <w:rFonts w:cstheme="minorHAnsi"/>
                <w:sz w:val="24"/>
                <w:szCs w:val="24"/>
              </w:rPr>
              <w:t>n/a</w:t>
            </w:r>
          </w:p>
          <w:p w:rsidR="00650D9F" w:rsidRDefault="00650D9F" w:rsidP="00DE1E73">
            <w:pPr>
              <w:rPr>
                <w:rFonts w:cstheme="minorHAnsi"/>
                <w:sz w:val="24"/>
                <w:szCs w:val="24"/>
              </w:rPr>
            </w:pPr>
          </w:p>
          <w:p w:rsidR="00650D9F" w:rsidRDefault="00650D9F" w:rsidP="00DE1E73">
            <w:pPr>
              <w:rPr>
                <w:rFonts w:cstheme="minorHAnsi"/>
                <w:sz w:val="24"/>
                <w:szCs w:val="24"/>
              </w:rPr>
            </w:pPr>
          </w:p>
          <w:p w:rsidR="00650D9F" w:rsidRDefault="00650D9F" w:rsidP="00DE1E73">
            <w:pPr>
              <w:rPr>
                <w:rFonts w:cstheme="minorHAnsi"/>
                <w:sz w:val="24"/>
                <w:szCs w:val="24"/>
              </w:rPr>
            </w:pPr>
          </w:p>
          <w:p w:rsidR="00650D9F" w:rsidRDefault="00650D9F" w:rsidP="00DE1E73">
            <w:pPr>
              <w:rPr>
                <w:rFonts w:cstheme="minorHAnsi"/>
                <w:sz w:val="24"/>
                <w:szCs w:val="24"/>
              </w:rPr>
            </w:pPr>
          </w:p>
          <w:p w:rsidR="00650D9F" w:rsidRDefault="00650D9F" w:rsidP="00DE1E73">
            <w:pPr>
              <w:rPr>
                <w:rFonts w:cstheme="minorHAnsi"/>
                <w:sz w:val="24"/>
                <w:szCs w:val="24"/>
              </w:rPr>
            </w:pPr>
          </w:p>
          <w:p w:rsidR="00A839D4" w:rsidRDefault="00A839D4" w:rsidP="00DE1E73">
            <w:pPr>
              <w:rPr>
                <w:rFonts w:cstheme="minorHAnsi"/>
                <w:sz w:val="24"/>
                <w:szCs w:val="24"/>
              </w:rPr>
            </w:pPr>
          </w:p>
          <w:p w:rsidR="00A839D4" w:rsidRDefault="00A839D4" w:rsidP="00DE1E73">
            <w:pPr>
              <w:rPr>
                <w:rFonts w:cstheme="minorHAnsi"/>
                <w:sz w:val="24"/>
                <w:szCs w:val="24"/>
              </w:rPr>
            </w:pPr>
          </w:p>
          <w:p w:rsidR="00A839D4" w:rsidRDefault="00A839D4" w:rsidP="00DE1E73">
            <w:pPr>
              <w:rPr>
                <w:rFonts w:cstheme="minorHAnsi"/>
                <w:sz w:val="24"/>
                <w:szCs w:val="24"/>
              </w:rPr>
            </w:pPr>
          </w:p>
          <w:p w:rsidR="00A839D4" w:rsidRDefault="00A839D4" w:rsidP="00DE1E73">
            <w:pPr>
              <w:rPr>
                <w:rFonts w:cstheme="minorHAnsi"/>
                <w:sz w:val="24"/>
                <w:szCs w:val="24"/>
              </w:rPr>
            </w:pPr>
          </w:p>
          <w:p w:rsidR="00A839D4" w:rsidRDefault="00A839D4" w:rsidP="00DE1E73">
            <w:pPr>
              <w:rPr>
                <w:rFonts w:cstheme="minorHAnsi"/>
                <w:sz w:val="24"/>
                <w:szCs w:val="24"/>
              </w:rPr>
            </w:pPr>
          </w:p>
          <w:p w:rsidR="00A839D4" w:rsidRDefault="00A839D4" w:rsidP="00DE1E73">
            <w:pPr>
              <w:rPr>
                <w:rFonts w:cstheme="minorHAnsi"/>
                <w:sz w:val="24"/>
                <w:szCs w:val="24"/>
              </w:rPr>
            </w:pPr>
          </w:p>
          <w:p w:rsidR="00A839D4" w:rsidRDefault="00A839D4" w:rsidP="00DE1E73">
            <w:pPr>
              <w:rPr>
                <w:rFonts w:cstheme="minorHAnsi"/>
                <w:sz w:val="24"/>
                <w:szCs w:val="24"/>
              </w:rPr>
            </w:pPr>
          </w:p>
          <w:p w:rsidR="00A839D4" w:rsidRDefault="00A839D4" w:rsidP="00DE1E73">
            <w:pPr>
              <w:rPr>
                <w:rFonts w:cstheme="minorHAnsi"/>
                <w:sz w:val="24"/>
                <w:szCs w:val="24"/>
              </w:rPr>
            </w:pPr>
          </w:p>
          <w:p w:rsidR="00A839D4" w:rsidRDefault="00A839D4" w:rsidP="00DE1E73">
            <w:pPr>
              <w:rPr>
                <w:rFonts w:cstheme="minorHAnsi"/>
                <w:sz w:val="24"/>
                <w:szCs w:val="24"/>
              </w:rPr>
            </w:pPr>
          </w:p>
          <w:p w:rsidR="00A839D4" w:rsidRDefault="00A839D4" w:rsidP="00DE1E73">
            <w:pPr>
              <w:rPr>
                <w:rFonts w:cstheme="minorHAnsi"/>
                <w:sz w:val="24"/>
                <w:szCs w:val="24"/>
              </w:rPr>
            </w:pPr>
          </w:p>
          <w:p w:rsidR="00A839D4" w:rsidRPr="009C5F80" w:rsidRDefault="00A839D4" w:rsidP="00DE1E73">
            <w:pPr>
              <w:rPr>
                <w:rFonts w:cstheme="minorHAnsi"/>
                <w:sz w:val="24"/>
                <w:szCs w:val="24"/>
              </w:rPr>
            </w:pPr>
            <w:r>
              <w:rPr>
                <w:rFonts w:cstheme="minorHAnsi"/>
                <w:sz w:val="24"/>
                <w:szCs w:val="24"/>
              </w:rPr>
              <w:t xml:space="preserve">Less able </w:t>
            </w:r>
            <w:proofErr w:type="spellStart"/>
            <w:r>
              <w:rPr>
                <w:rFonts w:cstheme="minorHAnsi"/>
                <w:sz w:val="24"/>
                <w:szCs w:val="24"/>
              </w:rPr>
              <w:t>ss</w:t>
            </w:r>
            <w:proofErr w:type="spellEnd"/>
            <w:r>
              <w:rPr>
                <w:rFonts w:cstheme="minorHAnsi"/>
                <w:sz w:val="24"/>
                <w:szCs w:val="24"/>
              </w:rPr>
              <w:t xml:space="preserve"> may find difficulties with the grammatical structures. </w:t>
            </w:r>
            <w:r>
              <w:rPr>
                <w:rFonts w:cstheme="minorHAnsi"/>
                <w:i/>
                <w:sz w:val="24"/>
                <w:szCs w:val="24"/>
              </w:rPr>
              <w:t>(sol; extra examples will be boarded and worked through as a class via elicitation)</w:t>
            </w:r>
          </w:p>
          <w:p w:rsidR="00650D9F" w:rsidRDefault="00650D9F" w:rsidP="00DE1E73">
            <w:pPr>
              <w:rPr>
                <w:rFonts w:cstheme="minorHAnsi"/>
                <w:sz w:val="24"/>
                <w:szCs w:val="24"/>
              </w:rPr>
            </w:pPr>
          </w:p>
          <w:p w:rsidR="00E92421" w:rsidRDefault="00E92421" w:rsidP="00DE1E73">
            <w:pPr>
              <w:rPr>
                <w:rFonts w:cstheme="minorHAnsi"/>
                <w:sz w:val="24"/>
                <w:szCs w:val="24"/>
              </w:rPr>
            </w:pPr>
          </w:p>
          <w:p w:rsidR="00E92421" w:rsidRDefault="00E92421" w:rsidP="00DE1E73">
            <w:pPr>
              <w:rPr>
                <w:rFonts w:cstheme="minorHAnsi"/>
                <w:sz w:val="24"/>
                <w:szCs w:val="24"/>
              </w:rPr>
            </w:pPr>
          </w:p>
          <w:p w:rsidR="00E92421" w:rsidRDefault="00E92421" w:rsidP="00DE1E73">
            <w:pPr>
              <w:rPr>
                <w:rFonts w:cstheme="minorHAnsi"/>
                <w:sz w:val="24"/>
                <w:szCs w:val="24"/>
              </w:rPr>
            </w:pPr>
          </w:p>
          <w:p w:rsidR="00E92421" w:rsidRDefault="00E92421" w:rsidP="00DE1E73">
            <w:pPr>
              <w:rPr>
                <w:rFonts w:cstheme="minorHAnsi"/>
                <w:sz w:val="24"/>
                <w:szCs w:val="24"/>
              </w:rPr>
            </w:pPr>
            <w:r>
              <w:rPr>
                <w:rFonts w:cstheme="minorHAnsi"/>
                <w:sz w:val="24"/>
                <w:szCs w:val="24"/>
              </w:rPr>
              <w:t>n/a</w:t>
            </w:r>
          </w:p>
          <w:p w:rsidR="00650D9F" w:rsidRDefault="00650D9F" w:rsidP="00DE1E73">
            <w:pPr>
              <w:rPr>
                <w:rFonts w:cstheme="minorHAnsi"/>
                <w:sz w:val="24"/>
                <w:szCs w:val="24"/>
              </w:rPr>
            </w:pPr>
          </w:p>
          <w:p w:rsidR="00650D9F" w:rsidRDefault="00650D9F" w:rsidP="00DE1E73">
            <w:pPr>
              <w:rPr>
                <w:rFonts w:cstheme="minorHAnsi"/>
                <w:sz w:val="24"/>
                <w:szCs w:val="24"/>
              </w:rPr>
            </w:pPr>
          </w:p>
          <w:p w:rsidR="00650D9F" w:rsidRDefault="00650D9F" w:rsidP="00DE1E73">
            <w:pPr>
              <w:rPr>
                <w:rFonts w:cstheme="minorHAnsi"/>
                <w:sz w:val="24"/>
                <w:szCs w:val="24"/>
              </w:rPr>
            </w:pPr>
          </w:p>
          <w:p w:rsidR="00650D9F" w:rsidRDefault="00650D9F" w:rsidP="00DE1E73">
            <w:pPr>
              <w:rPr>
                <w:rFonts w:cstheme="minorHAnsi"/>
                <w:sz w:val="24"/>
                <w:szCs w:val="24"/>
              </w:rPr>
            </w:pPr>
          </w:p>
          <w:p w:rsidR="00650D9F" w:rsidRDefault="00650D9F" w:rsidP="00DE1E73">
            <w:pPr>
              <w:rPr>
                <w:rFonts w:cstheme="minorHAnsi"/>
                <w:sz w:val="24"/>
                <w:szCs w:val="24"/>
              </w:rPr>
            </w:pPr>
          </w:p>
          <w:p w:rsidR="00650D9F" w:rsidRDefault="00E92421" w:rsidP="00DE1E73">
            <w:pPr>
              <w:rPr>
                <w:rFonts w:cstheme="minorHAnsi"/>
                <w:sz w:val="24"/>
                <w:szCs w:val="24"/>
              </w:rPr>
            </w:pPr>
            <w:r>
              <w:rPr>
                <w:rFonts w:cstheme="minorHAnsi"/>
                <w:sz w:val="24"/>
                <w:szCs w:val="24"/>
              </w:rPr>
              <w:t>Lesson stage may not be required, omit as necessary.</w:t>
            </w:r>
          </w:p>
          <w:p w:rsidR="00650D9F" w:rsidRDefault="00650D9F" w:rsidP="00DE1E73">
            <w:pPr>
              <w:rPr>
                <w:rFonts w:cstheme="minorHAnsi"/>
                <w:sz w:val="24"/>
                <w:szCs w:val="24"/>
              </w:rPr>
            </w:pPr>
          </w:p>
          <w:p w:rsidR="00650D9F" w:rsidRDefault="00650D9F" w:rsidP="00DE1E73">
            <w:pPr>
              <w:rPr>
                <w:rFonts w:cstheme="minorHAnsi"/>
                <w:sz w:val="24"/>
                <w:szCs w:val="24"/>
              </w:rPr>
            </w:pPr>
          </w:p>
          <w:p w:rsidR="00650D9F" w:rsidRDefault="00650D9F" w:rsidP="00DE1E73">
            <w:pPr>
              <w:rPr>
                <w:rFonts w:cstheme="minorHAnsi"/>
                <w:sz w:val="24"/>
                <w:szCs w:val="24"/>
              </w:rPr>
            </w:pPr>
          </w:p>
          <w:p w:rsidR="00650D9F" w:rsidRPr="005514E1" w:rsidRDefault="00650D9F" w:rsidP="00DE1E73">
            <w:pPr>
              <w:rPr>
                <w:rFonts w:cstheme="minorHAnsi"/>
                <w:sz w:val="24"/>
                <w:szCs w:val="24"/>
              </w:rPr>
            </w:pPr>
          </w:p>
        </w:tc>
      </w:tr>
    </w:tbl>
    <w:p w:rsidR="00577324" w:rsidRPr="00B971BF" w:rsidRDefault="00577324" w:rsidP="00577324">
      <w:pPr>
        <w:rPr>
          <w:rFonts w:cstheme="minorHAnsi"/>
          <w:sz w:val="24"/>
          <w:szCs w:val="24"/>
        </w:rPr>
      </w:pPr>
    </w:p>
    <w:sectPr w:rsidR="00577324" w:rsidRPr="00B971BF" w:rsidSect="00577324">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324" w:rsidRDefault="00577324" w:rsidP="00577324">
      <w:pPr>
        <w:spacing w:after="0" w:line="240" w:lineRule="auto"/>
      </w:pPr>
      <w:r>
        <w:separator/>
      </w:r>
    </w:p>
  </w:endnote>
  <w:endnote w:type="continuationSeparator" w:id="0">
    <w:p w:rsidR="00577324" w:rsidRDefault="00577324" w:rsidP="00577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11" w:rsidRPr="00E03EDE" w:rsidRDefault="00B971BF">
    <w:pPr>
      <w:pStyle w:val="Footer"/>
      <w:rPr>
        <w:i/>
        <w:sz w:val="20"/>
      </w:rPr>
    </w:pPr>
    <w:r w:rsidRPr="00E03EDE">
      <w:rPr>
        <w:i/>
        <w:sz w:val="20"/>
      </w:rPr>
      <w:t>R</w:t>
    </w:r>
    <w:r w:rsidR="000F3E54">
      <w:rPr>
        <w:i/>
        <w:sz w:val="20"/>
      </w:rPr>
      <w:t>evised October 2019</w:t>
    </w:r>
    <w:r w:rsidR="00AD5AFC">
      <w:rPr>
        <w:i/>
        <w:sz w:val="20"/>
      </w:rPr>
      <w:t xml:space="preserve"> FG. </w:t>
    </w:r>
    <w:r w:rsidR="000F3E54">
      <w:rPr>
        <w:i/>
        <w:sz w:val="20"/>
      </w:rPr>
      <w:t>To be revised again October 2020.</w:t>
    </w:r>
  </w:p>
  <w:p w:rsidR="006B04FD" w:rsidRDefault="006B04FD" w:rsidP="00B971B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324" w:rsidRDefault="00577324" w:rsidP="00577324">
      <w:pPr>
        <w:spacing w:after="0" w:line="240" w:lineRule="auto"/>
      </w:pPr>
      <w:r>
        <w:separator/>
      </w:r>
    </w:p>
  </w:footnote>
  <w:footnote w:type="continuationSeparator" w:id="0">
    <w:p w:rsidR="00577324" w:rsidRDefault="00577324" w:rsidP="00577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97" w:rsidRPr="00E03EDE" w:rsidRDefault="00454A97">
    <w:pPr>
      <w:pStyle w:val="Header"/>
      <w:rPr>
        <w:i/>
        <w:sz w:val="20"/>
      </w:rPr>
    </w:pPr>
    <w:r w:rsidRPr="00E03EDE">
      <w:rPr>
        <w:i/>
        <w:noProof/>
        <w:sz w:val="20"/>
        <w:lang w:eastAsia="en-GB"/>
      </w:rPr>
      <w:drawing>
        <wp:anchor distT="0" distB="0" distL="114300" distR="114300" simplePos="0" relativeHeight="251658240" behindDoc="1" locked="0" layoutInCell="1" allowOverlap="1">
          <wp:simplePos x="0" y="0"/>
          <wp:positionH relativeFrom="column">
            <wp:posOffset>5322570</wp:posOffset>
          </wp:positionH>
          <wp:positionV relativeFrom="paragraph">
            <wp:posOffset>-220980</wp:posOffset>
          </wp:positionV>
          <wp:extent cx="972820" cy="466725"/>
          <wp:effectExtent l="0" t="0" r="0" b="9525"/>
          <wp:wrapTight wrapText="bothSides">
            <wp:wrapPolygon edited="0">
              <wp:start x="0" y="0"/>
              <wp:lineTo x="0" y="21159"/>
              <wp:lineTo x="21149" y="21159"/>
              <wp:lineTo x="21149" y="0"/>
              <wp:lineTo x="0" y="0"/>
            </wp:wrapPolygon>
          </wp:wrapTight>
          <wp:docPr id="3" name="Picture 3" descr="S:\School Logos\OIES Brigh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chool Logos\OIES Bright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282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DE" w:rsidRPr="00E03EDE" w:rsidRDefault="00E03EDE">
    <w:pPr>
      <w:pStyle w:val="Header"/>
      <w:rPr>
        <w:i/>
        <w:sz w:val="20"/>
      </w:rPr>
    </w:pPr>
    <w:r w:rsidRPr="00E03EDE">
      <w:rPr>
        <w:i/>
        <w:noProof/>
        <w:sz w:val="20"/>
        <w:lang w:eastAsia="en-GB"/>
      </w:rPr>
      <w:drawing>
        <wp:anchor distT="0" distB="0" distL="114300" distR="114300" simplePos="0" relativeHeight="251660288" behindDoc="1" locked="0" layoutInCell="1" allowOverlap="1" wp14:anchorId="76C83F65" wp14:editId="7B35007F">
          <wp:simplePos x="0" y="0"/>
          <wp:positionH relativeFrom="margin">
            <wp:posOffset>8357235</wp:posOffset>
          </wp:positionH>
          <wp:positionV relativeFrom="paragraph">
            <wp:posOffset>-173355</wp:posOffset>
          </wp:positionV>
          <wp:extent cx="972820" cy="466725"/>
          <wp:effectExtent l="0" t="0" r="0" b="9525"/>
          <wp:wrapTight wrapText="bothSides">
            <wp:wrapPolygon edited="0">
              <wp:start x="0" y="0"/>
              <wp:lineTo x="0" y="21159"/>
              <wp:lineTo x="21149" y="21159"/>
              <wp:lineTo x="21149" y="0"/>
              <wp:lineTo x="0" y="0"/>
            </wp:wrapPolygon>
          </wp:wrapTight>
          <wp:docPr id="2" name="Picture 2" descr="S:\School Logos\OIES Brigh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chool Logos\OIES Bright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282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Word Work File L_5"/>
      </v:shape>
    </w:pict>
  </w:numPicBullet>
  <w:abstractNum w:abstractNumId="0">
    <w:nsid w:val="05A83863"/>
    <w:multiLevelType w:val="hybridMultilevel"/>
    <w:tmpl w:val="FEA8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
    <w:nsid w:val="090F2707"/>
    <w:multiLevelType w:val="hybridMultilevel"/>
    <w:tmpl w:val="57D86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413B1D"/>
    <w:multiLevelType w:val="hybridMultilevel"/>
    <w:tmpl w:val="01EC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CD7292"/>
    <w:multiLevelType w:val="hybridMultilevel"/>
    <w:tmpl w:val="41EC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402454"/>
    <w:multiLevelType w:val="hybridMultilevel"/>
    <w:tmpl w:val="A7E4713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nsid w:val="175E185D"/>
    <w:multiLevelType w:val="hybridMultilevel"/>
    <w:tmpl w:val="97400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7C22DA5"/>
    <w:multiLevelType w:val="hybridMultilevel"/>
    <w:tmpl w:val="0E24FFC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49C42563"/>
    <w:multiLevelType w:val="hybridMultilevel"/>
    <w:tmpl w:val="928A5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D9211F0"/>
    <w:multiLevelType w:val="hybridMultilevel"/>
    <w:tmpl w:val="B388207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4FE664C7"/>
    <w:multiLevelType w:val="hybridMultilevel"/>
    <w:tmpl w:val="50623F1E"/>
    <w:lvl w:ilvl="0" w:tplc="08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550E5278"/>
    <w:multiLevelType w:val="hybridMultilevel"/>
    <w:tmpl w:val="37EA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D853CE"/>
    <w:multiLevelType w:val="hybridMultilevel"/>
    <w:tmpl w:val="B6D8FF9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nsid w:val="5D041FF5"/>
    <w:multiLevelType w:val="hybridMultilevel"/>
    <w:tmpl w:val="6BBC8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A61E12"/>
    <w:multiLevelType w:val="hybridMultilevel"/>
    <w:tmpl w:val="9DC06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CB06CE0"/>
    <w:multiLevelType w:val="hybridMultilevel"/>
    <w:tmpl w:val="54DE3B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5D0ED9"/>
    <w:multiLevelType w:val="hybridMultilevel"/>
    <w:tmpl w:val="B6DC93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nsid w:val="780A6DFF"/>
    <w:multiLevelType w:val="hybridMultilevel"/>
    <w:tmpl w:val="DCA89C1C"/>
    <w:lvl w:ilvl="0" w:tplc="DAC206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6"/>
  </w:num>
  <w:num w:numId="4">
    <w:abstractNumId w:val="9"/>
  </w:num>
  <w:num w:numId="5">
    <w:abstractNumId w:val="1"/>
  </w:num>
  <w:num w:numId="6">
    <w:abstractNumId w:val="5"/>
  </w:num>
  <w:num w:numId="7">
    <w:abstractNumId w:val="12"/>
  </w:num>
  <w:num w:numId="8">
    <w:abstractNumId w:val="11"/>
  </w:num>
  <w:num w:numId="9">
    <w:abstractNumId w:val="15"/>
  </w:num>
  <w:num w:numId="10">
    <w:abstractNumId w:val="10"/>
  </w:num>
  <w:num w:numId="11">
    <w:abstractNumId w:val="7"/>
  </w:num>
  <w:num w:numId="12">
    <w:abstractNumId w:val="0"/>
  </w:num>
  <w:num w:numId="13">
    <w:abstractNumId w:val="13"/>
  </w:num>
  <w:num w:numId="14">
    <w:abstractNumId w:val="4"/>
  </w:num>
  <w:num w:numId="15">
    <w:abstractNumId w:val="2"/>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23"/>
    <w:rsid w:val="0000419D"/>
    <w:rsid w:val="00014EC9"/>
    <w:rsid w:val="000240AD"/>
    <w:rsid w:val="00036FBA"/>
    <w:rsid w:val="00037389"/>
    <w:rsid w:val="000527BF"/>
    <w:rsid w:val="00065E08"/>
    <w:rsid w:val="000911E0"/>
    <w:rsid w:val="000F3E54"/>
    <w:rsid w:val="001211EF"/>
    <w:rsid w:val="00145823"/>
    <w:rsid w:val="001512B3"/>
    <w:rsid w:val="00155B78"/>
    <w:rsid w:val="00165C23"/>
    <w:rsid w:val="001A3798"/>
    <w:rsid w:val="001A7C74"/>
    <w:rsid w:val="002115CC"/>
    <w:rsid w:val="00213903"/>
    <w:rsid w:val="002142DE"/>
    <w:rsid w:val="0028120F"/>
    <w:rsid w:val="002D56AC"/>
    <w:rsid w:val="002E6FE3"/>
    <w:rsid w:val="00300EE7"/>
    <w:rsid w:val="00323834"/>
    <w:rsid w:val="00383CEC"/>
    <w:rsid w:val="003953A3"/>
    <w:rsid w:val="003B289A"/>
    <w:rsid w:val="003E4E8D"/>
    <w:rsid w:val="003F616A"/>
    <w:rsid w:val="003F7F46"/>
    <w:rsid w:val="0040660C"/>
    <w:rsid w:val="004338C8"/>
    <w:rsid w:val="00454A97"/>
    <w:rsid w:val="004773CF"/>
    <w:rsid w:val="004A46C8"/>
    <w:rsid w:val="004E2102"/>
    <w:rsid w:val="00510780"/>
    <w:rsid w:val="00532AAB"/>
    <w:rsid w:val="00543A95"/>
    <w:rsid w:val="005514E1"/>
    <w:rsid w:val="00577324"/>
    <w:rsid w:val="005E7BF1"/>
    <w:rsid w:val="005F0EB5"/>
    <w:rsid w:val="005F7796"/>
    <w:rsid w:val="00650D9F"/>
    <w:rsid w:val="00692126"/>
    <w:rsid w:val="006A186E"/>
    <w:rsid w:val="006B04FD"/>
    <w:rsid w:val="006C2C51"/>
    <w:rsid w:val="00752587"/>
    <w:rsid w:val="00785418"/>
    <w:rsid w:val="007E45C1"/>
    <w:rsid w:val="00831718"/>
    <w:rsid w:val="0087345B"/>
    <w:rsid w:val="008F0411"/>
    <w:rsid w:val="0090731C"/>
    <w:rsid w:val="0096181E"/>
    <w:rsid w:val="0096723C"/>
    <w:rsid w:val="00970328"/>
    <w:rsid w:val="009913F6"/>
    <w:rsid w:val="009C5F80"/>
    <w:rsid w:val="00A05300"/>
    <w:rsid w:val="00A839D4"/>
    <w:rsid w:val="00AB6E09"/>
    <w:rsid w:val="00AD5AFC"/>
    <w:rsid w:val="00AE112B"/>
    <w:rsid w:val="00B23A36"/>
    <w:rsid w:val="00B31649"/>
    <w:rsid w:val="00B53FCC"/>
    <w:rsid w:val="00B60A04"/>
    <w:rsid w:val="00B971BF"/>
    <w:rsid w:val="00BF3995"/>
    <w:rsid w:val="00CB263E"/>
    <w:rsid w:val="00CF6D3E"/>
    <w:rsid w:val="00D375D0"/>
    <w:rsid w:val="00D468EA"/>
    <w:rsid w:val="00D87EDD"/>
    <w:rsid w:val="00D946D9"/>
    <w:rsid w:val="00D969DB"/>
    <w:rsid w:val="00DC7A0B"/>
    <w:rsid w:val="00DE02F4"/>
    <w:rsid w:val="00E03EDE"/>
    <w:rsid w:val="00E67780"/>
    <w:rsid w:val="00E92421"/>
    <w:rsid w:val="00E94761"/>
    <w:rsid w:val="00EC6F2C"/>
    <w:rsid w:val="00F261BF"/>
    <w:rsid w:val="00F52DFA"/>
    <w:rsid w:val="00F8184E"/>
    <w:rsid w:val="00FB0C5A"/>
    <w:rsid w:val="00FB4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3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823"/>
    <w:pPr>
      <w:ind w:left="720"/>
      <w:contextualSpacing/>
    </w:pPr>
  </w:style>
  <w:style w:type="table" w:styleId="TableGrid">
    <w:name w:val="Table Grid"/>
    <w:basedOn w:val="TableNormal"/>
    <w:uiPriority w:val="39"/>
    <w:rsid w:val="00FB4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7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324"/>
  </w:style>
  <w:style w:type="paragraph" w:styleId="Footer">
    <w:name w:val="footer"/>
    <w:basedOn w:val="Normal"/>
    <w:link w:val="FooterChar"/>
    <w:uiPriority w:val="99"/>
    <w:unhideWhenUsed/>
    <w:rsid w:val="00577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324"/>
  </w:style>
  <w:style w:type="paragraph" w:styleId="BalloonText">
    <w:name w:val="Balloon Text"/>
    <w:basedOn w:val="Normal"/>
    <w:link w:val="BalloonTextChar"/>
    <w:uiPriority w:val="99"/>
    <w:semiHidden/>
    <w:unhideWhenUsed/>
    <w:rsid w:val="00454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A97"/>
    <w:rPr>
      <w:rFonts w:ascii="Segoe UI" w:hAnsi="Segoe UI" w:cs="Segoe UI"/>
      <w:sz w:val="18"/>
      <w:szCs w:val="18"/>
    </w:rPr>
  </w:style>
  <w:style w:type="character" w:styleId="PlaceholderText">
    <w:name w:val="Placeholder Text"/>
    <w:basedOn w:val="DefaultParagraphFont"/>
    <w:uiPriority w:val="99"/>
    <w:semiHidden/>
    <w:rsid w:val="00B971BF"/>
    <w:rPr>
      <w:color w:val="808080"/>
    </w:rPr>
  </w:style>
  <w:style w:type="paragraph" w:styleId="NormalWeb">
    <w:name w:val="Normal (Web)"/>
    <w:basedOn w:val="Normal"/>
    <w:uiPriority w:val="99"/>
    <w:semiHidden/>
    <w:unhideWhenUsed/>
    <w:rsid w:val="004A46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2115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823"/>
    <w:pPr>
      <w:ind w:left="720"/>
      <w:contextualSpacing/>
    </w:pPr>
  </w:style>
  <w:style w:type="table" w:styleId="TableGrid">
    <w:name w:val="Table Grid"/>
    <w:basedOn w:val="TableNormal"/>
    <w:uiPriority w:val="39"/>
    <w:rsid w:val="00FB4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7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324"/>
  </w:style>
  <w:style w:type="paragraph" w:styleId="Footer">
    <w:name w:val="footer"/>
    <w:basedOn w:val="Normal"/>
    <w:link w:val="FooterChar"/>
    <w:uiPriority w:val="99"/>
    <w:unhideWhenUsed/>
    <w:rsid w:val="00577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324"/>
  </w:style>
  <w:style w:type="paragraph" w:styleId="BalloonText">
    <w:name w:val="Balloon Text"/>
    <w:basedOn w:val="Normal"/>
    <w:link w:val="BalloonTextChar"/>
    <w:uiPriority w:val="99"/>
    <w:semiHidden/>
    <w:unhideWhenUsed/>
    <w:rsid w:val="00454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A97"/>
    <w:rPr>
      <w:rFonts w:ascii="Segoe UI" w:hAnsi="Segoe UI" w:cs="Segoe UI"/>
      <w:sz w:val="18"/>
      <w:szCs w:val="18"/>
    </w:rPr>
  </w:style>
  <w:style w:type="character" w:styleId="PlaceholderText">
    <w:name w:val="Placeholder Text"/>
    <w:basedOn w:val="DefaultParagraphFont"/>
    <w:uiPriority w:val="99"/>
    <w:semiHidden/>
    <w:rsid w:val="00B971BF"/>
    <w:rPr>
      <w:color w:val="808080"/>
    </w:rPr>
  </w:style>
  <w:style w:type="paragraph" w:styleId="NormalWeb">
    <w:name w:val="Normal (Web)"/>
    <w:basedOn w:val="Normal"/>
    <w:uiPriority w:val="99"/>
    <w:semiHidden/>
    <w:unhideWhenUsed/>
    <w:rsid w:val="004A46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211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42975">
      <w:bodyDiv w:val="1"/>
      <w:marLeft w:val="0"/>
      <w:marRight w:val="0"/>
      <w:marTop w:val="0"/>
      <w:marBottom w:val="0"/>
      <w:divBdr>
        <w:top w:val="none" w:sz="0" w:space="0" w:color="auto"/>
        <w:left w:val="none" w:sz="0" w:space="0" w:color="auto"/>
        <w:bottom w:val="none" w:sz="0" w:space="0" w:color="auto"/>
        <w:right w:val="none" w:sz="0" w:space="0" w:color="auto"/>
      </w:divBdr>
    </w:div>
    <w:div w:id="866061148">
      <w:bodyDiv w:val="1"/>
      <w:marLeft w:val="0"/>
      <w:marRight w:val="0"/>
      <w:marTop w:val="0"/>
      <w:marBottom w:val="0"/>
      <w:divBdr>
        <w:top w:val="none" w:sz="0" w:space="0" w:color="auto"/>
        <w:left w:val="none" w:sz="0" w:space="0" w:color="auto"/>
        <w:bottom w:val="none" w:sz="0" w:space="0" w:color="auto"/>
        <w:right w:val="none" w:sz="0" w:space="0" w:color="auto"/>
      </w:divBdr>
    </w:div>
    <w:div w:id="213748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3D323EC-8BB0-4051-B241-6B1F8C93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Test</dc:creator>
  <cp:lastModifiedBy>BSC Teacher 2</cp:lastModifiedBy>
  <cp:revision>39</cp:revision>
  <cp:lastPrinted>2019-10-17T09:30:00Z</cp:lastPrinted>
  <dcterms:created xsi:type="dcterms:W3CDTF">2019-10-17T09:33:00Z</dcterms:created>
  <dcterms:modified xsi:type="dcterms:W3CDTF">2019-11-07T13:00:00Z</dcterms:modified>
</cp:coreProperties>
</file>