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DE" w:rsidRPr="00ED0AE6" w:rsidRDefault="00F863AC" w:rsidP="73AC7AF6">
      <w:pPr>
        <w:rPr>
          <w:rFonts w:ascii="Arial" w:hAnsi="Arial" w:cs="Arial"/>
          <w:b/>
          <w:color w:val="1F497D" w:themeColor="text2"/>
          <w:sz w:val="32"/>
          <w:szCs w:val="32"/>
        </w:rPr>
      </w:pPr>
      <w:bookmarkStart w:id="0" w:name="_Toc287869829"/>
      <w:bookmarkStart w:id="1" w:name="_Toc287872297"/>
      <w:bookmarkStart w:id="2" w:name="_Toc287873994"/>
      <w:bookmarkStart w:id="3" w:name="_Toc300236359"/>
      <w:bookmarkStart w:id="4" w:name="_Toc300236461"/>
      <w:bookmarkStart w:id="5" w:name="_Toc300236671"/>
      <w:bookmarkStart w:id="6" w:name="_Toc300236734"/>
      <w:bookmarkStart w:id="7" w:name="_Toc317853911"/>
      <w:bookmarkStart w:id="8" w:name="_Toc327352619"/>
      <w:bookmarkStart w:id="9" w:name="_Toc327352678"/>
      <w:bookmarkStart w:id="10" w:name="_GoBack"/>
      <w:bookmarkEnd w:id="10"/>
      <w:r w:rsidRPr="00ED0AE6">
        <w:rPr>
          <w:rFonts w:ascii="Arial" w:hAnsi="Arial" w:cs="Arial"/>
          <w:b/>
          <w:color w:val="1F497D" w:themeColor="text2"/>
          <w:sz w:val="32"/>
          <w:szCs w:val="32"/>
        </w:rPr>
        <w:t>University of Brighton</w:t>
      </w:r>
      <w:bookmarkEnd w:id="0"/>
      <w:bookmarkEnd w:id="1"/>
      <w:bookmarkEnd w:id="2"/>
      <w:bookmarkEnd w:id="3"/>
      <w:bookmarkEnd w:id="4"/>
      <w:bookmarkEnd w:id="5"/>
      <w:bookmarkEnd w:id="6"/>
      <w:bookmarkEnd w:id="7"/>
      <w:bookmarkEnd w:id="8"/>
      <w:bookmarkEnd w:id="9"/>
    </w:p>
    <w:p w:rsidR="00F863AC" w:rsidRPr="00ED0AE6" w:rsidRDefault="00F863AC" w:rsidP="73AC7AF6">
      <w:pPr>
        <w:rPr>
          <w:rFonts w:ascii="Arial" w:hAnsi="Arial" w:cs="Arial"/>
          <w:b/>
          <w:color w:val="1F497D" w:themeColor="text2"/>
          <w:sz w:val="32"/>
          <w:szCs w:val="32"/>
        </w:rPr>
      </w:pPr>
    </w:p>
    <w:p w:rsidR="00F863AC" w:rsidRPr="00ED0AE6" w:rsidRDefault="00F863AC" w:rsidP="73AC7AF6">
      <w:pPr>
        <w:jc w:val="center"/>
        <w:rPr>
          <w:rFonts w:ascii="Arial" w:hAnsi="Arial" w:cs="Arial"/>
          <w:color w:val="1F497D" w:themeColor="text2"/>
          <w:sz w:val="32"/>
          <w:szCs w:val="32"/>
        </w:rPr>
      </w:pPr>
    </w:p>
    <w:p w:rsidR="00F863AC" w:rsidRPr="00ED0AE6" w:rsidRDefault="00F863AC" w:rsidP="73AC7AF6">
      <w:pPr>
        <w:jc w:val="center"/>
        <w:rPr>
          <w:rFonts w:ascii="Arial" w:hAnsi="Arial" w:cs="Arial"/>
          <w:color w:val="1F497D" w:themeColor="text2"/>
          <w:sz w:val="32"/>
          <w:szCs w:val="32"/>
        </w:rPr>
      </w:pPr>
    </w:p>
    <w:p w:rsidR="00F863AC" w:rsidRPr="00ED0AE6" w:rsidRDefault="00F863AC" w:rsidP="73AC7AF6">
      <w:pPr>
        <w:jc w:val="center"/>
        <w:rPr>
          <w:rFonts w:ascii="Arial" w:hAnsi="Arial" w:cs="Arial"/>
          <w:color w:val="1F497D" w:themeColor="text2"/>
          <w:sz w:val="32"/>
          <w:szCs w:val="32"/>
        </w:rPr>
      </w:pPr>
    </w:p>
    <w:p w:rsidR="00F863AC" w:rsidRPr="00ED0AE6" w:rsidRDefault="00F863AC" w:rsidP="73AC7AF6">
      <w:pPr>
        <w:jc w:val="center"/>
        <w:rPr>
          <w:rFonts w:ascii="Arial" w:hAnsi="Arial" w:cs="Arial"/>
          <w:color w:val="1F497D" w:themeColor="text2"/>
          <w:sz w:val="32"/>
          <w:szCs w:val="32"/>
        </w:rPr>
      </w:pPr>
    </w:p>
    <w:p w:rsidR="00F863AC" w:rsidRPr="00ED0AE6" w:rsidRDefault="00F863AC" w:rsidP="73AC7AF6">
      <w:pPr>
        <w:jc w:val="center"/>
        <w:rPr>
          <w:rFonts w:ascii="Arial" w:hAnsi="Arial" w:cs="Arial"/>
          <w:color w:val="1F497D" w:themeColor="text2"/>
          <w:sz w:val="32"/>
          <w:szCs w:val="32"/>
        </w:rPr>
      </w:pPr>
    </w:p>
    <w:p w:rsidR="00F863AC" w:rsidRPr="00ED0AE6" w:rsidRDefault="00F863AC" w:rsidP="73AC7AF6">
      <w:pPr>
        <w:jc w:val="center"/>
        <w:rPr>
          <w:rFonts w:ascii="Arial" w:hAnsi="Arial" w:cs="Arial"/>
          <w:b/>
          <w:color w:val="1F497D" w:themeColor="text2"/>
          <w:sz w:val="32"/>
          <w:szCs w:val="32"/>
        </w:rPr>
      </w:pPr>
      <w:r w:rsidRPr="00ED0AE6">
        <w:rPr>
          <w:rFonts w:ascii="Arial" w:hAnsi="Arial" w:cs="Arial"/>
          <w:b/>
          <w:color w:val="1F497D" w:themeColor="text2"/>
          <w:sz w:val="32"/>
          <w:szCs w:val="32"/>
        </w:rPr>
        <w:t>School of Health Sciences</w:t>
      </w:r>
    </w:p>
    <w:p w:rsidR="00F863AC" w:rsidRPr="00ED0AE6" w:rsidRDefault="00F863AC" w:rsidP="73AC7AF6">
      <w:pPr>
        <w:pStyle w:val="Heading2"/>
        <w:jc w:val="center"/>
        <w:rPr>
          <w:rFonts w:ascii="Arial" w:hAnsi="Arial" w:cs="Arial"/>
          <w:color w:val="1F497D" w:themeColor="text2"/>
          <w:sz w:val="32"/>
          <w:szCs w:val="32"/>
        </w:rPr>
      </w:pPr>
    </w:p>
    <w:p w:rsidR="00F863AC" w:rsidRPr="00ED0AE6" w:rsidRDefault="00F863AC" w:rsidP="73AC7AF6">
      <w:pPr>
        <w:jc w:val="center"/>
        <w:rPr>
          <w:rFonts w:ascii="Arial" w:hAnsi="Arial" w:cs="Arial"/>
          <w:b/>
          <w:color w:val="1F497D" w:themeColor="text2"/>
          <w:sz w:val="32"/>
          <w:szCs w:val="32"/>
        </w:rPr>
      </w:pPr>
      <w:r w:rsidRPr="00ED0AE6">
        <w:rPr>
          <w:rFonts w:ascii="Arial" w:hAnsi="Arial" w:cs="Arial"/>
          <w:b/>
          <w:color w:val="1F497D" w:themeColor="text2"/>
          <w:sz w:val="32"/>
          <w:szCs w:val="32"/>
        </w:rPr>
        <w:t>Policies an</w:t>
      </w:r>
      <w:r w:rsidR="001146F0">
        <w:rPr>
          <w:rFonts w:ascii="Arial" w:hAnsi="Arial" w:cs="Arial"/>
          <w:b/>
          <w:color w:val="1F497D" w:themeColor="text2"/>
          <w:sz w:val="32"/>
          <w:szCs w:val="32"/>
        </w:rPr>
        <w:t>d Process for Supporting Learner</w:t>
      </w:r>
      <w:r w:rsidRPr="00ED0AE6">
        <w:rPr>
          <w:rFonts w:ascii="Arial" w:hAnsi="Arial" w:cs="Arial"/>
          <w:b/>
          <w:color w:val="1F497D" w:themeColor="text2"/>
          <w:sz w:val="32"/>
          <w:szCs w:val="32"/>
        </w:rPr>
        <w:t>s in Practice Settings</w:t>
      </w:r>
    </w:p>
    <w:p w:rsidR="00F863AC" w:rsidRPr="00ED0AE6" w:rsidRDefault="00F863AC" w:rsidP="73AC7AF6">
      <w:pPr>
        <w:pStyle w:val="Heading2"/>
        <w:jc w:val="center"/>
        <w:rPr>
          <w:rFonts w:ascii="Arial" w:hAnsi="Arial" w:cs="Arial"/>
          <w:color w:val="1F497D" w:themeColor="text2"/>
          <w:sz w:val="32"/>
          <w:szCs w:val="32"/>
        </w:rPr>
      </w:pPr>
    </w:p>
    <w:p w:rsidR="00F863AC" w:rsidRPr="00ED0AE6" w:rsidRDefault="00D617C5" w:rsidP="73AC7AF6">
      <w:pPr>
        <w:jc w:val="center"/>
        <w:rPr>
          <w:rFonts w:ascii="Arial" w:hAnsi="Arial" w:cs="Arial"/>
          <w:b/>
          <w:color w:val="1F497D" w:themeColor="text2"/>
          <w:sz w:val="32"/>
          <w:szCs w:val="32"/>
        </w:rPr>
      </w:pPr>
      <w:r>
        <w:rPr>
          <w:rFonts w:ascii="Arial" w:hAnsi="Arial" w:cs="Arial"/>
          <w:b/>
          <w:color w:val="1F497D" w:themeColor="text2"/>
          <w:sz w:val="32"/>
          <w:szCs w:val="32"/>
        </w:rPr>
        <w:t>2019</w:t>
      </w:r>
    </w:p>
    <w:p w:rsidR="00F863AC" w:rsidRPr="00ED0AE6" w:rsidRDefault="00F863AC" w:rsidP="73AC7AF6">
      <w:pPr>
        <w:jc w:val="both"/>
        <w:rPr>
          <w:rFonts w:ascii="Arial" w:hAnsi="Arial" w:cs="Arial"/>
          <w:sz w:val="20"/>
          <w:szCs w:val="20"/>
        </w:rPr>
      </w:pPr>
    </w:p>
    <w:p w:rsidR="00F863AC" w:rsidRPr="00ED0AE6" w:rsidRDefault="00F863AC" w:rsidP="73AC7AF6">
      <w:pPr>
        <w:jc w:val="both"/>
        <w:rPr>
          <w:rFonts w:ascii="Arial" w:hAnsi="Arial" w:cs="Arial"/>
          <w:sz w:val="20"/>
          <w:szCs w:val="20"/>
        </w:rPr>
      </w:pPr>
    </w:p>
    <w:p w:rsidR="00F863AC" w:rsidRPr="00ED0AE6" w:rsidRDefault="00F863AC" w:rsidP="73AC7AF6">
      <w:pPr>
        <w:jc w:val="both"/>
        <w:rPr>
          <w:rFonts w:ascii="Arial" w:hAnsi="Arial" w:cs="Arial"/>
          <w:sz w:val="20"/>
          <w:szCs w:val="20"/>
        </w:rPr>
      </w:pPr>
    </w:p>
    <w:p w:rsidR="00F863AC" w:rsidRPr="00ED0AE6" w:rsidRDefault="00F863AC" w:rsidP="73AC7AF6">
      <w:pPr>
        <w:jc w:val="both"/>
        <w:rPr>
          <w:rFonts w:ascii="Arial" w:hAnsi="Arial" w:cs="Arial"/>
          <w:sz w:val="20"/>
          <w:szCs w:val="20"/>
        </w:rPr>
      </w:pPr>
    </w:p>
    <w:p w:rsidR="00F863AC" w:rsidRPr="000F0C32" w:rsidRDefault="00F863AC" w:rsidP="73AC7AF6">
      <w:pPr>
        <w:jc w:val="both"/>
        <w:rPr>
          <w:rFonts w:asciiTheme="minorHAnsi" w:hAnsiTheme="minorHAnsi" w:cs="Arial"/>
          <w:sz w:val="20"/>
          <w:szCs w:val="20"/>
        </w:rPr>
      </w:pPr>
    </w:p>
    <w:p w:rsidR="00F863AC" w:rsidRPr="000F0C32" w:rsidRDefault="00F863AC" w:rsidP="73AC7AF6">
      <w:pPr>
        <w:jc w:val="both"/>
        <w:rPr>
          <w:rFonts w:asciiTheme="minorHAnsi" w:hAnsiTheme="minorHAnsi" w:cs="Arial"/>
          <w:sz w:val="20"/>
          <w:szCs w:val="20"/>
        </w:rPr>
      </w:pPr>
    </w:p>
    <w:p w:rsidR="00F863AC" w:rsidRPr="000F0C32" w:rsidRDefault="00F863AC" w:rsidP="73AC7AF6">
      <w:pPr>
        <w:jc w:val="both"/>
        <w:rPr>
          <w:rFonts w:asciiTheme="minorHAnsi" w:hAnsiTheme="minorHAnsi" w:cs="Arial"/>
          <w:sz w:val="20"/>
          <w:szCs w:val="20"/>
        </w:rPr>
      </w:pPr>
    </w:p>
    <w:p w:rsidR="00F863AC" w:rsidRPr="000F0C32" w:rsidRDefault="00F863AC" w:rsidP="73AC7AF6">
      <w:pPr>
        <w:jc w:val="both"/>
        <w:rPr>
          <w:rFonts w:asciiTheme="minorHAnsi" w:hAnsiTheme="minorHAnsi" w:cs="Arial"/>
          <w:sz w:val="20"/>
          <w:szCs w:val="20"/>
        </w:rPr>
      </w:pPr>
    </w:p>
    <w:p w:rsidR="00F863AC" w:rsidRPr="000F0C32" w:rsidRDefault="00F863AC" w:rsidP="73AC7AF6">
      <w:pPr>
        <w:jc w:val="both"/>
        <w:rPr>
          <w:rFonts w:asciiTheme="minorHAnsi" w:hAnsiTheme="minorHAnsi" w:cs="Arial"/>
          <w:sz w:val="20"/>
          <w:szCs w:val="20"/>
        </w:rPr>
      </w:pPr>
    </w:p>
    <w:p w:rsidR="00F863AC" w:rsidRPr="000F0C32" w:rsidRDefault="00F863AC" w:rsidP="73AC7AF6">
      <w:pPr>
        <w:jc w:val="both"/>
        <w:rPr>
          <w:rFonts w:asciiTheme="minorHAnsi" w:hAnsiTheme="minorHAnsi" w:cs="Arial"/>
          <w:sz w:val="20"/>
          <w:szCs w:val="20"/>
        </w:rPr>
      </w:pPr>
    </w:p>
    <w:p w:rsidR="00F863AC" w:rsidRPr="000F0C32" w:rsidRDefault="00F863AC" w:rsidP="73AC7AF6">
      <w:pPr>
        <w:jc w:val="both"/>
        <w:rPr>
          <w:rFonts w:asciiTheme="minorHAnsi" w:hAnsiTheme="minorHAnsi" w:cs="Arial"/>
          <w:sz w:val="20"/>
          <w:szCs w:val="20"/>
        </w:rPr>
      </w:pPr>
    </w:p>
    <w:sdt>
      <w:sdtPr>
        <w:rPr>
          <w:rFonts w:asciiTheme="minorHAnsi" w:eastAsia="Times New Roman" w:hAnsiTheme="minorHAnsi" w:cs="Times New Roman"/>
          <w:b w:val="0"/>
          <w:bCs w:val="0"/>
          <w:color w:val="auto"/>
          <w:sz w:val="20"/>
          <w:szCs w:val="20"/>
          <w:lang w:val="en-GB" w:eastAsia="en-GB"/>
        </w:rPr>
        <w:id w:val="14638643"/>
        <w:docPartObj>
          <w:docPartGallery w:val="Table of Contents"/>
          <w:docPartUnique/>
        </w:docPartObj>
      </w:sdtPr>
      <w:sdtEndPr/>
      <w:sdtContent>
        <w:p w:rsidR="00F863AC" w:rsidRPr="006373EB" w:rsidRDefault="00F863AC" w:rsidP="00F863AC">
          <w:pPr>
            <w:pStyle w:val="TOCHeading"/>
            <w:rPr>
              <w:rFonts w:ascii="Arial" w:hAnsi="Arial" w:cs="Arial"/>
              <w:sz w:val="24"/>
              <w:szCs w:val="24"/>
            </w:rPr>
          </w:pPr>
          <w:r w:rsidRPr="006373EB">
            <w:rPr>
              <w:rFonts w:ascii="Arial" w:hAnsi="Arial" w:cs="Arial"/>
              <w:sz w:val="24"/>
              <w:szCs w:val="24"/>
            </w:rPr>
            <w:t>Table of Contents</w:t>
          </w:r>
        </w:p>
        <w:p w:rsidR="00996C82" w:rsidRPr="006373EB" w:rsidRDefault="00996C82" w:rsidP="00996C82">
          <w:pPr>
            <w:rPr>
              <w:rFonts w:ascii="Arial" w:hAnsi="Arial" w:cs="Arial"/>
              <w:lang w:val="en-US" w:eastAsia="en-US"/>
            </w:rPr>
          </w:pPr>
        </w:p>
        <w:p w:rsidR="00F863AC" w:rsidRPr="006373EB" w:rsidRDefault="00F863AC" w:rsidP="00F863AC">
          <w:pPr>
            <w:rPr>
              <w:rFonts w:ascii="Arial" w:hAnsi="Arial" w:cs="Arial"/>
              <w:lang w:val="en-US" w:eastAsia="en-US"/>
            </w:rPr>
          </w:pPr>
        </w:p>
        <w:p w:rsidR="00E02985" w:rsidRPr="006373EB" w:rsidRDefault="00A8055F">
          <w:pPr>
            <w:pStyle w:val="TOC1"/>
            <w:rPr>
              <w:rFonts w:eastAsiaTheme="minorEastAsia"/>
            </w:rPr>
          </w:pPr>
          <w:r w:rsidRPr="006373EB">
            <w:fldChar w:fldCharType="begin"/>
          </w:r>
          <w:r w:rsidR="00F863AC" w:rsidRPr="006373EB">
            <w:instrText xml:space="preserve"> TOC \o "1-3" \h \z \u </w:instrText>
          </w:r>
          <w:r w:rsidRPr="006373EB">
            <w:fldChar w:fldCharType="separate"/>
          </w:r>
          <w:hyperlink w:anchor="_Toc448847845" w:history="1">
            <w:r w:rsidR="00E02985" w:rsidRPr="006373EB">
              <w:rPr>
                <w:rStyle w:val="Hyperlink"/>
              </w:rPr>
              <w:t>Contact information</w:t>
            </w:r>
            <w:r w:rsidR="00E02985" w:rsidRPr="006373EB">
              <w:rPr>
                <w:webHidden/>
              </w:rPr>
              <w:tab/>
            </w:r>
            <w:r w:rsidR="00E02985" w:rsidRPr="006373EB">
              <w:rPr>
                <w:webHidden/>
              </w:rPr>
              <w:fldChar w:fldCharType="begin"/>
            </w:r>
            <w:r w:rsidR="00E02985" w:rsidRPr="006373EB">
              <w:rPr>
                <w:webHidden/>
              </w:rPr>
              <w:instrText xml:space="preserve"> PAGEREF _Toc448847845 \h </w:instrText>
            </w:r>
            <w:r w:rsidR="00E02985" w:rsidRPr="006373EB">
              <w:rPr>
                <w:webHidden/>
              </w:rPr>
            </w:r>
            <w:r w:rsidR="00E02985" w:rsidRPr="006373EB">
              <w:rPr>
                <w:webHidden/>
              </w:rPr>
              <w:fldChar w:fldCharType="separate"/>
            </w:r>
            <w:r w:rsidR="005D571A">
              <w:rPr>
                <w:webHidden/>
              </w:rPr>
              <w:t>3</w:t>
            </w:r>
            <w:r w:rsidR="00E02985" w:rsidRPr="006373EB">
              <w:rPr>
                <w:webHidden/>
              </w:rPr>
              <w:fldChar w:fldCharType="end"/>
            </w:r>
          </w:hyperlink>
        </w:p>
        <w:p w:rsidR="00E02985" w:rsidRPr="006373EB" w:rsidRDefault="007B79BF">
          <w:pPr>
            <w:pStyle w:val="TOC1"/>
          </w:pPr>
          <w:hyperlink w:anchor="_Toc448847846" w:history="1">
            <w:r w:rsidR="00E02985" w:rsidRPr="006373EB">
              <w:rPr>
                <w:rStyle w:val="Hyperlink"/>
              </w:rPr>
              <w:t>Communicating practice learning opportunity(PLO)allocations/placements</w:t>
            </w:r>
            <w:r w:rsidR="00E02985" w:rsidRPr="006373EB">
              <w:rPr>
                <w:webHidden/>
              </w:rPr>
              <w:tab/>
            </w:r>
            <w:r w:rsidR="00E02985" w:rsidRPr="006373EB">
              <w:rPr>
                <w:webHidden/>
              </w:rPr>
              <w:fldChar w:fldCharType="begin"/>
            </w:r>
            <w:r w:rsidR="00E02985" w:rsidRPr="006373EB">
              <w:rPr>
                <w:webHidden/>
              </w:rPr>
              <w:instrText xml:space="preserve"> PAGEREF _Toc448847846 \h </w:instrText>
            </w:r>
            <w:r w:rsidR="00E02985" w:rsidRPr="006373EB">
              <w:rPr>
                <w:webHidden/>
              </w:rPr>
            </w:r>
            <w:r w:rsidR="00E02985" w:rsidRPr="006373EB">
              <w:rPr>
                <w:webHidden/>
              </w:rPr>
              <w:fldChar w:fldCharType="separate"/>
            </w:r>
            <w:r w:rsidR="005D571A">
              <w:rPr>
                <w:webHidden/>
              </w:rPr>
              <w:t>6</w:t>
            </w:r>
            <w:r w:rsidR="00E02985" w:rsidRPr="006373EB">
              <w:rPr>
                <w:webHidden/>
              </w:rPr>
              <w:fldChar w:fldCharType="end"/>
            </w:r>
          </w:hyperlink>
        </w:p>
        <w:p w:rsidR="00E02985" w:rsidRPr="006373EB" w:rsidRDefault="007B79BF">
          <w:pPr>
            <w:pStyle w:val="TOC1"/>
            <w:rPr>
              <w:rFonts w:eastAsiaTheme="minorEastAsia"/>
            </w:rPr>
          </w:pPr>
          <w:hyperlink w:anchor="_Toc448847847" w:history="1">
            <w:r w:rsidR="00E02985" w:rsidRPr="006373EB">
              <w:rPr>
                <w:rStyle w:val="Hyperlink"/>
              </w:rPr>
              <w:t>Suspending or withdrawing a placement / practice learning opportunity area from use as a practice learning environment</w:t>
            </w:r>
            <w:r w:rsidR="004C6632" w:rsidRPr="006373EB">
              <w:rPr>
                <w:rStyle w:val="Hyperlink"/>
              </w:rPr>
              <w:t>………</w:t>
            </w:r>
            <w:r w:rsidR="00AE42CB">
              <w:rPr>
                <w:rStyle w:val="Hyperlink"/>
              </w:rPr>
              <w:t>….</w:t>
            </w:r>
            <w:r w:rsidR="00E02985" w:rsidRPr="006373EB">
              <w:rPr>
                <w:webHidden/>
              </w:rPr>
              <w:fldChar w:fldCharType="begin"/>
            </w:r>
            <w:r w:rsidR="00E02985" w:rsidRPr="006373EB">
              <w:rPr>
                <w:webHidden/>
              </w:rPr>
              <w:instrText xml:space="preserve"> PAGEREF _Toc448847847 \h </w:instrText>
            </w:r>
            <w:r w:rsidR="00E02985" w:rsidRPr="006373EB">
              <w:rPr>
                <w:webHidden/>
              </w:rPr>
            </w:r>
            <w:r w:rsidR="00E02985" w:rsidRPr="006373EB">
              <w:rPr>
                <w:webHidden/>
              </w:rPr>
              <w:fldChar w:fldCharType="separate"/>
            </w:r>
            <w:r w:rsidR="005D571A">
              <w:rPr>
                <w:webHidden/>
              </w:rPr>
              <w:t>7</w:t>
            </w:r>
            <w:r w:rsidR="00E02985" w:rsidRPr="006373EB">
              <w:rPr>
                <w:webHidden/>
              </w:rPr>
              <w:fldChar w:fldCharType="end"/>
            </w:r>
          </w:hyperlink>
        </w:p>
        <w:p w:rsidR="00E02985" w:rsidRPr="006373EB" w:rsidRDefault="004C6632">
          <w:pPr>
            <w:pStyle w:val="TOC1"/>
            <w:rPr>
              <w:rFonts w:eastAsiaTheme="minorEastAsia"/>
            </w:rPr>
          </w:pPr>
          <w:r w:rsidRPr="006373EB">
            <w:t>Raising and escalating concerns about practice settings…………………………………………………..................</w:t>
          </w:r>
          <w:r w:rsidR="00B42A71">
            <w:t>..............................11</w:t>
          </w:r>
        </w:p>
        <w:p w:rsidR="00E02985" w:rsidRPr="006373EB" w:rsidRDefault="004C6632">
          <w:pPr>
            <w:pStyle w:val="TOC1"/>
            <w:rPr>
              <w:rFonts w:eastAsiaTheme="minorEastAsia"/>
            </w:rPr>
          </w:pPr>
          <w:r w:rsidRPr="006373EB">
            <w:t>Reporting suspicion and/or witnessing abuse…………………</w:t>
          </w:r>
          <w:r w:rsidR="00B42A71">
            <w:t>………………………………………………………………………………13</w:t>
          </w:r>
        </w:p>
        <w:p w:rsidR="00E02985" w:rsidRPr="006373EB" w:rsidRDefault="004C6632">
          <w:pPr>
            <w:pStyle w:val="TOC1"/>
            <w:rPr>
              <w:rFonts w:eastAsiaTheme="minorEastAsia"/>
            </w:rPr>
          </w:pPr>
          <w:r w:rsidRPr="006373EB">
            <w:t>Student complaints about practice…………………………………………</w:t>
          </w:r>
          <w:r w:rsidR="00B42A71">
            <w:t>………………………………………………………………......15</w:t>
          </w:r>
        </w:p>
        <w:p w:rsidR="00E02985" w:rsidRPr="006373EB" w:rsidRDefault="007B79BF">
          <w:pPr>
            <w:pStyle w:val="TOC1"/>
            <w:rPr>
              <w:rStyle w:val="Hyperlink"/>
            </w:rPr>
          </w:pPr>
          <w:hyperlink w:anchor="_Toc448847851" w:history="1">
            <w:r w:rsidR="00474571" w:rsidRPr="006373EB">
              <w:rPr>
                <w:rStyle w:val="Hyperlink"/>
              </w:rPr>
              <w:t>Practice</w:t>
            </w:r>
          </w:hyperlink>
          <w:r w:rsidR="00474571" w:rsidRPr="006373EB">
            <w:t xml:space="preserve"> Placement Evaluations……………………………………………………………………………………………………</w:t>
          </w:r>
          <w:r w:rsidR="00AE42CB">
            <w:t>…………...</w:t>
          </w:r>
          <w:r w:rsidR="00B42A71">
            <w:t>15</w:t>
          </w:r>
        </w:p>
        <w:p w:rsidR="00E02985" w:rsidRPr="006373EB" w:rsidRDefault="00474571" w:rsidP="00E02985">
          <w:pPr>
            <w:rPr>
              <w:rFonts w:ascii="Arial" w:eastAsiaTheme="minorEastAsia" w:hAnsi="Arial" w:cs="Arial"/>
              <w:noProof/>
            </w:rPr>
          </w:pPr>
          <w:r w:rsidRPr="006373EB">
            <w:rPr>
              <w:rFonts w:ascii="Arial" w:eastAsiaTheme="minorEastAsia" w:hAnsi="Arial" w:cs="Arial"/>
              <w:noProof/>
            </w:rPr>
            <w:t xml:space="preserve">Educational </w:t>
          </w:r>
          <w:r w:rsidR="00B43191" w:rsidRPr="006373EB">
            <w:rPr>
              <w:rFonts w:ascii="Arial" w:eastAsiaTheme="minorEastAsia" w:hAnsi="Arial" w:cs="Arial"/>
              <w:noProof/>
            </w:rPr>
            <w:t xml:space="preserve">Audit </w:t>
          </w:r>
          <w:r w:rsidR="00E04961" w:rsidRPr="006373EB">
            <w:rPr>
              <w:rFonts w:ascii="Arial" w:eastAsiaTheme="minorEastAsia" w:hAnsi="Arial" w:cs="Arial"/>
              <w:noProof/>
            </w:rPr>
            <w:t>process for nursing</w:t>
          </w:r>
          <w:r w:rsidR="00E02985" w:rsidRPr="006373EB">
            <w:rPr>
              <w:rFonts w:ascii="Arial" w:eastAsiaTheme="minorEastAsia" w:hAnsi="Arial" w:cs="Arial"/>
              <w:noProof/>
            </w:rPr>
            <w:t>………………………………</w:t>
          </w:r>
          <w:r w:rsidR="004C6632" w:rsidRPr="006373EB">
            <w:rPr>
              <w:rFonts w:ascii="Arial" w:eastAsiaTheme="minorEastAsia" w:hAnsi="Arial" w:cs="Arial"/>
              <w:noProof/>
            </w:rPr>
            <w:t>…………………………………………………………………………</w:t>
          </w:r>
          <w:r w:rsidR="00B42A71">
            <w:rPr>
              <w:rFonts w:ascii="Arial" w:eastAsiaTheme="minorEastAsia" w:hAnsi="Arial" w:cs="Arial"/>
              <w:noProof/>
            </w:rPr>
            <w:t xml:space="preserve"> 17</w:t>
          </w:r>
        </w:p>
        <w:p w:rsidR="00474571" w:rsidRPr="006373EB" w:rsidRDefault="00474571" w:rsidP="00E02985">
          <w:pPr>
            <w:rPr>
              <w:rFonts w:ascii="Arial" w:eastAsiaTheme="minorEastAsia" w:hAnsi="Arial" w:cs="Arial"/>
              <w:noProof/>
            </w:rPr>
          </w:pPr>
          <w:r w:rsidRPr="006373EB">
            <w:rPr>
              <w:rFonts w:ascii="Arial" w:eastAsiaTheme="minorEastAsia" w:hAnsi="Arial" w:cs="Arial"/>
              <w:noProof/>
            </w:rPr>
            <w:t>Educational Audit checklist……………………………………………</w:t>
          </w:r>
          <w:r w:rsidR="00B42A71">
            <w:rPr>
              <w:rFonts w:ascii="Arial" w:eastAsiaTheme="minorEastAsia" w:hAnsi="Arial" w:cs="Arial"/>
              <w:noProof/>
            </w:rPr>
            <w:t>………………………………………………………………………  .19</w:t>
          </w:r>
        </w:p>
        <w:p w:rsidR="00474571" w:rsidRPr="006373EB" w:rsidRDefault="00474571" w:rsidP="00E02985">
          <w:pPr>
            <w:rPr>
              <w:rFonts w:ascii="Arial" w:eastAsiaTheme="minorEastAsia" w:hAnsi="Arial" w:cs="Arial"/>
              <w:noProof/>
            </w:rPr>
          </w:pPr>
          <w:r w:rsidRPr="006373EB">
            <w:rPr>
              <w:rFonts w:ascii="Arial" w:eastAsiaTheme="minorEastAsia" w:hAnsi="Arial" w:cs="Arial"/>
              <w:noProof/>
            </w:rPr>
            <w:t>General guidance for completion of audits………………………</w:t>
          </w:r>
          <w:r w:rsidR="00B42A71">
            <w:rPr>
              <w:rFonts w:ascii="Arial" w:eastAsiaTheme="minorEastAsia" w:hAnsi="Arial" w:cs="Arial"/>
              <w:noProof/>
            </w:rPr>
            <w:t>…………………………………………………………………………….21</w:t>
          </w:r>
        </w:p>
        <w:p w:rsidR="00344D11" w:rsidRPr="006373EB" w:rsidRDefault="00E04961" w:rsidP="00E02985">
          <w:pPr>
            <w:rPr>
              <w:rFonts w:ascii="Arial" w:eastAsiaTheme="minorEastAsia" w:hAnsi="Arial" w:cs="Arial"/>
              <w:noProof/>
            </w:rPr>
          </w:pPr>
          <w:r w:rsidRPr="006373EB">
            <w:rPr>
              <w:rFonts w:ascii="Arial" w:eastAsiaTheme="minorEastAsia" w:hAnsi="Arial" w:cs="Arial"/>
              <w:noProof/>
            </w:rPr>
            <w:t>BSc (Hons) Nursing course placement planning checklist………</w:t>
          </w:r>
          <w:r w:rsidR="00B42A71">
            <w:rPr>
              <w:rFonts w:ascii="Arial" w:eastAsiaTheme="minorEastAsia" w:hAnsi="Arial" w:cs="Arial"/>
              <w:noProof/>
            </w:rPr>
            <w:t>…………………………………………………………………………..25</w:t>
          </w:r>
        </w:p>
        <w:p w:rsidR="00344D11" w:rsidRPr="006373EB" w:rsidRDefault="00344D11" w:rsidP="00E02985">
          <w:pPr>
            <w:rPr>
              <w:rFonts w:ascii="Arial" w:eastAsiaTheme="minorEastAsia" w:hAnsi="Arial" w:cs="Arial"/>
              <w:noProof/>
            </w:rPr>
          </w:pPr>
        </w:p>
        <w:p w:rsidR="00344D11" w:rsidRPr="006373EB" w:rsidRDefault="00344D11" w:rsidP="00E02985">
          <w:pPr>
            <w:rPr>
              <w:rFonts w:ascii="Arial" w:eastAsiaTheme="minorEastAsia" w:hAnsi="Arial" w:cs="Arial"/>
              <w:noProof/>
            </w:rPr>
          </w:pPr>
        </w:p>
        <w:p w:rsidR="00316423" w:rsidRPr="006373EB" w:rsidRDefault="00316423" w:rsidP="00E02985">
          <w:pPr>
            <w:rPr>
              <w:rFonts w:ascii="Arial" w:eastAsiaTheme="minorEastAsia" w:hAnsi="Arial" w:cs="Arial"/>
              <w:noProof/>
            </w:rPr>
          </w:pPr>
          <w:r w:rsidRPr="006373EB">
            <w:rPr>
              <w:rFonts w:ascii="Arial" w:eastAsiaTheme="minorEastAsia" w:hAnsi="Arial" w:cs="Arial"/>
              <w:noProof/>
            </w:rPr>
            <w:t xml:space="preserve">Who is this document for? </w:t>
          </w:r>
          <w:r w:rsidR="00344D11" w:rsidRPr="006373EB">
            <w:rPr>
              <w:rFonts w:ascii="Arial" w:eastAsiaTheme="minorEastAsia" w:hAnsi="Arial" w:cs="Arial"/>
              <w:noProof/>
            </w:rPr>
            <w:t xml:space="preserve"> </w:t>
          </w:r>
        </w:p>
        <w:p w:rsidR="00344D11" w:rsidRPr="006373EB" w:rsidRDefault="00344D11" w:rsidP="00E02985">
          <w:pPr>
            <w:rPr>
              <w:rFonts w:ascii="Arial" w:eastAsiaTheme="minorEastAsia" w:hAnsi="Arial" w:cs="Arial"/>
              <w:noProof/>
            </w:rPr>
          </w:pPr>
          <w:r w:rsidRPr="006373EB">
            <w:rPr>
              <w:rFonts w:ascii="Arial" w:eastAsiaTheme="minorEastAsia" w:hAnsi="Arial" w:cs="Arial"/>
              <w:noProof/>
            </w:rPr>
            <w:t>SHS academic and administrative staff, student</w:t>
          </w:r>
          <w:r w:rsidR="0053432B" w:rsidRPr="006373EB">
            <w:rPr>
              <w:rFonts w:ascii="Arial" w:eastAsiaTheme="minorEastAsia" w:hAnsi="Arial" w:cs="Arial"/>
              <w:noProof/>
            </w:rPr>
            <w:t>s</w:t>
          </w:r>
          <w:r w:rsidRPr="006373EB">
            <w:rPr>
              <w:rFonts w:ascii="Arial" w:eastAsiaTheme="minorEastAsia" w:hAnsi="Arial" w:cs="Arial"/>
              <w:noProof/>
            </w:rPr>
            <w:t>, to share with Practice E</w:t>
          </w:r>
          <w:r w:rsidR="0053432B" w:rsidRPr="006373EB">
            <w:rPr>
              <w:rFonts w:ascii="Arial" w:eastAsiaTheme="minorEastAsia" w:hAnsi="Arial" w:cs="Arial"/>
              <w:noProof/>
            </w:rPr>
            <w:t>ducation Facilitators, and practice</w:t>
          </w:r>
          <w:r w:rsidRPr="006373EB">
            <w:rPr>
              <w:rFonts w:ascii="Arial" w:eastAsiaTheme="minorEastAsia" w:hAnsi="Arial" w:cs="Arial"/>
              <w:noProof/>
            </w:rPr>
            <w:t xml:space="preserve"> colleagues</w:t>
          </w:r>
        </w:p>
        <w:p w:rsidR="00164056" w:rsidRDefault="00A8055F" w:rsidP="00E02985">
          <w:pPr>
            <w:rPr>
              <w:rFonts w:asciiTheme="minorHAnsi" w:hAnsiTheme="minorHAnsi"/>
              <w:sz w:val="20"/>
              <w:szCs w:val="20"/>
            </w:rPr>
          </w:pPr>
          <w:r w:rsidRPr="006373EB">
            <w:rPr>
              <w:rFonts w:ascii="Arial" w:hAnsi="Arial" w:cs="Arial"/>
            </w:rPr>
            <w:fldChar w:fldCharType="end"/>
          </w:r>
        </w:p>
      </w:sdtContent>
    </w:sdt>
    <w:p w:rsidR="00590135" w:rsidRDefault="00590135" w:rsidP="73AC7AF6">
      <w:pPr>
        <w:spacing w:after="200" w:line="276" w:lineRule="auto"/>
        <w:rPr>
          <w:rFonts w:asciiTheme="majorHAnsi" w:eastAsiaTheme="majorEastAsia" w:hAnsiTheme="majorHAnsi" w:cstheme="majorBidi"/>
          <w:b/>
          <w:bCs/>
          <w:color w:val="365F91" w:themeColor="accent1" w:themeShade="BF"/>
          <w:sz w:val="28"/>
          <w:szCs w:val="28"/>
        </w:rPr>
      </w:pPr>
      <w:r>
        <w:br w:type="page"/>
      </w:r>
    </w:p>
    <w:p w:rsidR="00F863AC" w:rsidRPr="006373EB" w:rsidRDefault="00B16983" w:rsidP="73AC7AF6">
      <w:pPr>
        <w:pStyle w:val="Heading1"/>
        <w:rPr>
          <w:rFonts w:ascii="Arial" w:hAnsi="Arial" w:cs="Arial"/>
          <w:color w:val="auto"/>
          <w:sz w:val="22"/>
          <w:szCs w:val="22"/>
        </w:rPr>
      </w:pPr>
      <w:bookmarkStart w:id="11" w:name="_Toc448847845"/>
      <w:r w:rsidRPr="006373EB">
        <w:rPr>
          <w:rFonts w:ascii="Arial" w:hAnsi="Arial" w:cs="Arial"/>
          <w:sz w:val="22"/>
          <w:szCs w:val="22"/>
        </w:rPr>
        <w:lastRenderedPageBreak/>
        <w:t>Contact information</w:t>
      </w:r>
      <w:bookmarkEnd w:id="11"/>
    </w:p>
    <w:tbl>
      <w:tblPr>
        <w:tblStyle w:val="TableGrid"/>
        <w:tblW w:w="13716" w:type="dxa"/>
        <w:tblLook w:val="04A0" w:firstRow="1" w:lastRow="0" w:firstColumn="1" w:lastColumn="0" w:noHBand="0" w:noVBand="1"/>
      </w:tblPr>
      <w:tblGrid>
        <w:gridCol w:w="3936"/>
        <w:gridCol w:w="9780"/>
      </w:tblGrid>
      <w:tr w:rsidR="00F863AC" w:rsidRPr="006373EB" w:rsidTr="73AC7AF6">
        <w:trPr>
          <w:trHeight w:val="558"/>
        </w:trPr>
        <w:tc>
          <w:tcPr>
            <w:tcW w:w="3936" w:type="dxa"/>
          </w:tcPr>
          <w:p w:rsidR="00F863AC" w:rsidRPr="006373EB" w:rsidRDefault="00F07F6F" w:rsidP="73AC7AF6">
            <w:pPr>
              <w:rPr>
                <w:rFonts w:ascii="Arial" w:hAnsi="Arial" w:cs="Arial"/>
                <w:b/>
                <w:sz w:val="22"/>
                <w:szCs w:val="22"/>
              </w:rPr>
            </w:pPr>
            <w:r w:rsidRPr="006373EB">
              <w:rPr>
                <w:rFonts w:ascii="Arial" w:hAnsi="Arial" w:cs="Arial"/>
                <w:b/>
                <w:sz w:val="22"/>
                <w:szCs w:val="22"/>
              </w:rPr>
              <w:t xml:space="preserve">Placement </w:t>
            </w:r>
            <w:r w:rsidR="00F863AC" w:rsidRPr="006373EB">
              <w:rPr>
                <w:rFonts w:ascii="Arial" w:hAnsi="Arial" w:cs="Arial"/>
                <w:b/>
                <w:sz w:val="22"/>
                <w:szCs w:val="22"/>
              </w:rPr>
              <w:t>Contact</w:t>
            </w:r>
          </w:p>
        </w:tc>
        <w:tc>
          <w:tcPr>
            <w:tcW w:w="9780" w:type="dxa"/>
          </w:tcPr>
          <w:p w:rsidR="00F863AC" w:rsidRPr="006373EB" w:rsidRDefault="00F863AC" w:rsidP="73AC7AF6">
            <w:pPr>
              <w:rPr>
                <w:rFonts w:ascii="Arial" w:hAnsi="Arial" w:cs="Arial"/>
                <w:b/>
                <w:sz w:val="22"/>
                <w:szCs w:val="22"/>
              </w:rPr>
            </w:pPr>
            <w:r w:rsidRPr="006373EB">
              <w:rPr>
                <w:rFonts w:ascii="Arial" w:hAnsi="Arial" w:cs="Arial"/>
                <w:b/>
                <w:sz w:val="22"/>
                <w:szCs w:val="22"/>
              </w:rPr>
              <w:t>Contact name / details</w:t>
            </w:r>
          </w:p>
        </w:tc>
      </w:tr>
      <w:tr w:rsidR="00F07F6F" w:rsidRPr="006373EB" w:rsidTr="73AC7AF6">
        <w:trPr>
          <w:trHeight w:val="1831"/>
        </w:trPr>
        <w:tc>
          <w:tcPr>
            <w:tcW w:w="3936" w:type="dxa"/>
          </w:tcPr>
          <w:p w:rsidR="00F07F6F" w:rsidRPr="006373EB" w:rsidRDefault="00F07F6F" w:rsidP="73AC7AF6">
            <w:pPr>
              <w:rPr>
                <w:rFonts w:ascii="Arial" w:hAnsi="Arial" w:cs="Arial"/>
                <w:b/>
                <w:sz w:val="22"/>
                <w:szCs w:val="22"/>
              </w:rPr>
            </w:pPr>
            <w:r w:rsidRPr="006373EB">
              <w:rPr>
                <w:rFonts w:ascii="Arial" w:hAnsi="Arial" w:cs="Arial"/>
                <w:b/>
                <w:sz w:val="22"/>
                <w:szCs w:val="22"/>
              </w:rPr>
              <w:t xml:space="preserve">Practice Learning Team emails </w:t>
            </w:r>
          </w:p>
        </w:tc>
        <w:tc>
          <w:tcPr>
            <w:tcW w:w="9780" w:type="dxa"/>
          </w:tcPr>
          <w:p w:rsidR="00F07F6F" w:rsidRPr="006373EB" w:rsidRDefault="00F07F6F" w:rsidP="73AC7AF6">
            <w:pPr>
              <w:rPr>
                <w:rFonts w:ascii="Arial" w:hAnsi="Arial" w:cs="Arial"/>
                <w:sz w:val="22"/>
                <w:szCs w:val="22"/>
              </w:rPr>
            </w:pPr>
            <w:r w:rsidRPr="006373EB">
              <w:rPr>
                <w:rFonts w:ascii="Arial" w:hAnsi="Arial" w:cs="Arial"/>
                <w:sz w:val="22"/>
                <w:szCs w:val="22"/>
              </w:rPr>
              <w:t>To access each of the placement teams, please see below for the appropriate email:</w:t>
            </w:r>
          </w:p>
          <w:p w:rsidR="00F07F6F" w:rsidRPr="006373EB" w:rsidRDefault="007B79BF" w:rsidP="73AC7AF6">
            <w:pPr>
              <w:rPr>
                <w:rFonts w:ascii="Arial" w:hAnsi="Arial" w:cs="Arial"/>
                <w:sz w:val="22"/>
                <w:szCs w:val="22"/>
              </w:rPr>
            </w:pPr>
            <w:hyperlink r:id="rId10" w:history="1">
              <w:r w:rsidR="00F07F6F" w:rsidRPr="006373EB">
                <w:rPr>
                  <w:rStyle w:val="Hyperlink"/>
                  <w:rFonts w:ascii="Arial" w:hAnsi="Arial" w:cs="Arial"/>
                  <w:sz w:val="22"/>
                  <w:szCs w:val="22"/>
                </w:rPr>
                <w:t>PLLEast@Brighton.ac.uk</w:t>
              </w:r>
            </w:hyperlink>
          </w:p>
          <w:p w:rsidR="00F07F6F" w:rsidRPr="006373EB" w:rsidRDefault="007B79BF" w:rsidP="73AC7AF6">
            <w:pPr>
              <w:rPr>
                <w:rFonts w:ascii="Arial" w:hAnsi="Arial" w:cs="Arial"/>
                <w:sz w:val="22"/>
                <w:szCs w:val="22"/>
              </w:rPr>
            </w:pPr>
            <w:hyperlink r:id="rId11" w:history="1">
              <w:r w:rsidR="00F07F6F" w:rsidRPr="006373EB">
                <w:rPr>
                  <w:rStyle w:val="Hyperlink"/>
                  <w:rFonts w:ascii="Arial" w:hAnsi="Arial" w:cs="Arial"/>
                  <w:sz w:val="22"/>
                  <w:szCs w:val="22"/>
                </w:rPr>
                <w:t>PLLCentral@Brighton.ac.uk</w:t>
              </w:r>
            </w:hyperlink>
          </w:p>
          <w:p w:rsidR="00F07F6F" w:rsidRPr="006373EB" w:rsidRDefault="007B79BF" w:rsidP="73AC7AF6">
            <w:pPr>
              <w:rPr>
                <w:rStyle w:val="Hyperlink"/>
                <w:rFonts w:ascii="Arial" w:hAnsi="Arial" w:cs="Arial"/>
                <w:sz w:val="22"/>
                <w:szCs w:val="22"/>
              </w:rPr>
            </w:pPr>
            <w:hyperlink r:id="rId12" w:history="1">
              <w:r w:rsidR="00F07F6F" w:rsidRPr="006373EB">
                <w:rPr>
                  <w:rStyle w:val="Hyperlink"/>
                  <w:rFonts w:ascii="Arial" w:hAnsi="Arial" w:cs="Arial"/>
                  <w:sz w:val="22"/>
                  <w:szCs w:val="22"/>
                </w:rPr>
                <w:t>PLLWest@Brighton.ac.uk</w:t>
              </w:r>
            </w:hyperlink>
          </w:p>
          <w:p w:rsidR="00F07F6F" w:rsidRPr="006373EB" w:rsidRDefault="007B79BF" w:rsidP="73AC7AF6">
            <w:pPr>
              <w:rPr>
                <w:rStyle w:val="Hyperlink"/>
                <w:rFonts w:ascii="Arial" w:hAnsi="Arial" w:cs="Arial"/>
                <w:sz w:val="22"/>
                <w:szCs w:val="22"/>
              </w:rPr>
            </w:pPr>
            <w:hyperlink r:id="rId13" w:history="1">
              <w:r w:rsidR="00F07F6F" w:rsidRPr="006373EB">
                <w:rPr>
                  <w:rStyle w:val="Hyperlink"/>
                  <w:rFonts w:ascii="Arial" w:hAnsi="Arial" w:cs="Arial"/>
                  <w:sz w:val="22"/>
                  <w:szCs w:val="22"/>
                </w:rPr>
                <w:t>Physiotherapy-Placements@brighton.ac.uk</w:t>
              </w:r>
            </w:hyperlink>
          </w:p>
          <w:p w:rsidR="00F07F6F" w:rsidRPr="006373EB" w:rsidRDefault="007B79BF" w:rsidP="73AC7AF6">
            <w:pPr>
              <w:rPr>
                <w:rFonts w:ascii="Arial" w:hAnsi="Arial" w:cs="Arial"/>
                <w:sz w:val="22"/>
                <w:szCs w:val="22"/>
              </w:rPr>
            </w:pPr>
            <w:hyperlink r:id="rId14" w:history="1">
              <w:r w:rsidR="00F07F6F" w:rsidRPr="006373EB">
                <w:rPr>
                  <w:rStyle w:val="Hyperlink"/>
                  <w:rFonts w:ascii="Arial" w:hAnsi="Arial" w:cs="Arial"/>
                  <w:sz w:val="22"/>
                  <w:szCs w:val="22"/>
                </w:rPr>
                <w:t>Occupational-Therapy-Placements@brighton.ac.uk</w:t>
              </w:r>
            </w:hyperlink>
          </w:p>
          <w:p w:rsidR="00F07F6F" w:rsidRPr="006373EB" w:rsidRDefault="007B79BF" w:rsidP="73AC7AF6">
            <w:pPr>
              <w:rPr>
                <w:rFonts w:ascii="Arial" w:hAnsi="Arial" w:cs="Arial"/>
                <w:b/>
                <w:sz w:val="22"/>
                <w:szCs w:val="22"/>
              </w:rPr>
            </w:pPr>
            <w:hyperlink r:id="rId15" w:history="1">
              <w:r w:rsidR="00F07F6F" w:rsidRPr="006373EB">
                <w:rPr>
                  <w:rStyle w:val="Hyperlink"/>
                  <w:rFonts w:ascii="Arial" w:hAnsi="Arial" w:cs="Arial"/>
                  <w:sz w:val="22"/>
                  <w:szCs w:val="22"/>
                </w:rPr>
                <w:t>Podiatry-Placements@brighton.ac.uk</w:t>
              </w:r>
            </w:hyperlink>
            <w:r w:rsidR="00F07F6F" w:rsidRPr="006373EB">
              <w:rPr>
                <w:rFonts w:ascii="Arial" w:hAnsi="Arial" w:cs="Arial"/>
                <w:sz w:val="22"/>
                <w:szCs w:val="22"/>
              </w:rPr>
              <w:t xml:space="preserve"> </w:t>
            </w:r>
          </w:p>
        </w:tc>
      </w:tr>
      <w:tr w:rsidR="00353264" w:rsidRPr="006373EB" w:rsidTr="73AC7AF6">
        <w:trPr>
          <w:trHeight w:val="1831"/>
        </w:trPr>
        <w:tc>
          <w:tcPr>
            <w:tcW w:w="3936" w:type="dxa"/>
          </w:tcPr>
          <w:p w:rsidR="00353264" w:rsidRPr="006373EB" w:rsidRDefault="00353264" w:rsidP="73AC7AF6">
            <w:pPr>
              <w:rPr>
                <w:rFonts w:ascii="Arial" w:hAnsi="Arial" w:cs="Arial"/>
                <w:b/>
                <w:sz w:val="22"/>
                <w:szCs w:val="22"/>
              </w:rPr>
            </w:pPr>
            <w:r>
              <w:rPr>
                <w:rFonts w:ascii="Arial" w:hAnsi="Arial" w:cs="Arial"/>
                <w:b/>
                <w:sz w:val="22"/>
                <w:szCs w:val="22"/>
              </w:rPr>
              <w:t>Out of hours</w:t>
            </w:r>
          </w:p>
        </w:tc>
        <w:tc>
          <w:tcPr>
            <w:tcW w:w="9780" w:type="dxa"/>
          </w:tcPr>
          <w:p w:rsidR="00353264" w:rsidRDefault="00353264" w:rsidP="73AC7AF6">
            <w:pPr>
              <w:rPr>
                <w:rFonts w:ascii="Arial" w:hAnsi="Arial" w:cs="Arial"/>
                <w:sz w:val="22"/>
                <w:szCs w:val="22"/>
              </w:rPr>
            </w:pPr>
            <w:r>
              <w:rPr>
                <w:rFonts w:ascii="Arial" w:hAnsi="Arial" w:cs="Arial"/>
                <w:sz w:val="22"/>
                <w:szCs w:val="22"/>
              </w:rPr>
              <w:t>When students are in practice out of normal working hours they should seek support from the education teams and/or practice supervisor within the placement provider organisation. In an emergency situation the university switch board (01273 600900) can contact the Head of School.</w:t>
            </w:r>
          </w:p>
          <w:p w:rsidR="00353264" w:rsidRPr="006373EB" w:rsidRDefault="00353264" w:rsidP="73AC7AF6">
            <w:pPr>
              <w:rPr>
                <w:rFonts w:ascii="Arial" w:hAnsi="Arial" w:cs="Arial"/>
                <w:sz w:val="22"/>
                <w:szCs w:val="22"/>
              </w:rPr>
            </w:pPr>
          </w:p>
        </w:tc>
      </w:tr>
      <w:tr w:rsidR="00F863AC" w:rsidRPr="006373EB" w:rsidTr="73AC7AF6">
        <w:trPr>
          <w:trHeight w:val="1979"/>
        </w:trPr>
        <w:tc>
          <w:tcPr>
            <w:tcW w:w="3936" w:type="dxa"/>
          </w:tcPr>
          <w:p w:rsidR="00F863AC" w:rsidRPr="006373EB" w:rsidRDefault="00F863AC" w:rsidP="73AC7AF6">
            <w:pPr>
              <w:rPr>
                <w:rFonts w:ascii="Arial" w:hAnsi="Arial" w:cs="Arial"/>
                <w:b/>
                <w:sz w:val="22"/>
                <w:szCs w:val="22"/>
              </w:rPr>
            </w:pPr>
            <w:r w:rsidRPr="006373EB">
              <w:rPr>
                <w:rFonts w:ascii="Arial" w:hAnsi="Arial" w:cs="Arial"/>
                <w:b/>
                <w:sz w:val="22"/>
                <w:szCs w:val="22"/>
              </w:rPr>
              <w:t xml:space="preserve">SHS Placement </w:t>
            </w:r>
            <w:r w:rsidR="00B16983" w:rsidRPr="006373EB">
              <w:rPr>
                <w:rFonts w:ascii="Arial" w:hAnsi="Arial" w:cs="Arial"/>
                <w:b/>
                <w:sz w:val="22"/>
                <w:szCs w:val="22"/>
              </w:rPr>
              <w:t xml:space="preserve">Administration </w:t>
            </w:r>
            <w:r w:rsidRPr="006373EB">
              <w:rPr>
                <w:rFonts w:ascii="Arial" w:hAnsi="Arial" w:cs="Arial"/>
                <w:b/>
                <w:sz w:val="22"/>
                <w:szCs w:val="22"/>
              </w:rPr>
              <w:t>Team</w:t>
            </w: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p>
        </w:tc>
        <w:tc>
          <w:tcPr>
            <w:tcW w:w="9780" w:type="dxa"/>
          </w:tcPr>
          <w:p w:rsidR="00F07F6F" w:rsidRPr="006373EB" w:rsidRDefault="00B244D7" w:rsidP="73AC7AF6">
            <w:pPr>
              <w:rPr>
                <w:rFonts w:ascii="Arial" w:hAnsi="Arial" w:cs="Arial"/>
                <w:sz w:val="22"/>
                <w:szCs w:val="22"/>
              </w:rPr>
            </w:pPr>
            <w:r>
              <w:rPr>
                <w:rFonts w:ascii="Arial" w:hAnsi="Arial" w:cs="Arial"/>
                <w:b/>
                <w:sz w:val="22"/>
                <w:szCs w:val="22"/>
              </w:rPr>
              <w:lastRenderedPageBreak/>
              <w:t>Sara Hadland</w:t>
            </w:r>
            <w:r w:rsidR="00F07F6F" w:rsidRPr="006373EB">
              <w:rPr>
                <w:rFonts w:ascii="Arial" w:hAnsi="Arial" w:cs="Arial"/>
                <w:b/>
                <w:sz w:val="22"/>
                <w:szCs w:val="22"/>
              </w:rPr>
              <w:t xml:space="preserve"> </w:t>
            </w:r>
            <w:r w:rsidR="00F07F6F" w:rsidRPr="006373EB">
              <w:rPr>
                <w:rFonts w:ascii="Arial" w:hAnsi="Arial" w:cs="Arial"/>
                <w:sz w:val="22"/>
                <w:szCs w:val="22"/>
              </w:rPr>
              <w:t>(Senior Placements Administrator- Physiotherapy and Occupational Therapy)</w:t>
            </w:r>
          </w:p>
          <w:p w:rsidR="00F07F6F" w:rsidRPr="006373EB" w:rsidRDefault="007B79BF" w:rsidP="73AC7AF6">
            <w:pPr>
              <w:rPr>
                <w:rFonts w:ascii="Arial" w:hAnsi="Arial" w:cs="Arial"/>
                <w:sz w:val="22"/>
                <w:szCs w:val="22"/>
              </w:rPr>
            </w:pPr>
            <w:hyperlink r:id="rId16" w:history="1">
              <w:r w:rsidR="00FA49D1" w:rsidRPr="00DE536E">
                <w:rPr>
                  <w:rStyle w:val="Hyperlink"/>
                  <w:rFonts w:ascii="Arial" w:hAnsi="Arial" w:cs="Arial"/>
                  <w:sz w:val="22"/>
                  <w:szCs w:val="22"/>
                </w:rPr>
                <w:t>S.Hadland@brighton.ac.uk</w:t>
              </w:r>
            </w:hyperlink>
            <w:r w:rsidR="00F07F6F" w:rsidRPr="006373EB">
              <w:rPr>
                <w:rStyle w:val="Hyperlink"/>
                <w:rFonts w:ascii="Arial" w:hAnsi="Arial" w:cs="Arial"/>
                <w:sz w:val="22"/>
                <w:szCs w:val="22"/>
              </w:rPr>
              <w:t xml:space="preserve"> </w:t>
            </w:r>
            <w:r w:rsidR="00F07F6F" w:rsidRPr="006373EB">
              <w:rPr>
                <w:rFonts w:ascii="Arial" w:hAnsi="Arial" w:cs="Arial"/>
                <w:sz w:val="22"/>
                <w:szCs w:val="22"/>
              </w:rPr>
              <w:t>01273 643873</w:t>
            </w:r>
          </w:p>
          <w:p w:rsidR="00F07F6F" w:rsidRPr="006373EB" w:rsidRDefault="00F07F6F" w:rsidP="73AC7AF6">
            <w:pPr>
              <w:rPr>
                <w:rFonts w:ascii="Arial" w:hAnsi="Arial" w:cs="Arial"/>
                <w:b/>
                <w:sz w:val="22"/>
                <w:szCs w:val="22"/>
              </w:rPr>
            </w:pPr>
          </w:p>
          <w:p w:rsidR="00F07F6F" w:rsidRPr="006373EB" w:rsidRDefault="00F07F6F" w:rsidP="73AC7AF6">
            <w:pPr>
              <w:rPr>
                <w:rFonts w:ascii="Arial" w:hAnsi="Arial" w:cs="Arial"/>
                <w:sz w:val="22"/>
                <w:szCs w:val="22"/>
              </w:rPr>
            </w:pPr>
            <w:r w:rsidRPr="006373EB">
              <w:rPr>
                <w:rFonts w:ascii="Arial" w:hAnsi="Arial" w:cs="Arial"/>
                <w:b/>
                <w:sz w:val="22"/>
                <w:szCs w:val="22"/>
              </w:rPr>
              <w:t>Marian Allistone</w:t>
            </w:r>
            <w:r w:rsidRPr="006373EB">
              <w:rPr>
                <w:rFonts w:ascii="Arial" w:hAnsi="Arial" w:cs="Arial"/>
                <w:sz w:val="22"/>
                <w:szCs w:val="22"/>
              </w:rPr>
              <w:t xml:space="preserve"> (Podiatry)</w:t>
            </w:r>
          </w:p>
          <w:p w:rsidR="00F07F6F" w:rsidRPr="006373EB" w:rsidRDefault="007B79BF" w:rsidP="73AC7AF6">
            <w:pPr>
              <w:rPr>
                <w:rFonts w:ascii="Arial" w:hAnsi="Arial" w:cs="Arial"/>
                <w:b/>
                <w:sz w:val="22"/>
                <w:szCs w:val="22"/>
              </w:rPr>
            </w:pPr>
            <w:hyperlink r:id="rId17" w:history="1">
              <w:r w:rsidR="00F07F6F" w:rsidRPr="006373EB">
                <w:rPr>
                  <w:rStyle w:val="Hyperlink"/>
                  <w:rFonts w:ascii="Arial" w:hAnsi="Arial" w:cs="Arial"/>
                  <w:sz w:val="22"/>
                  <w:szCs w:val="22"/>
                </w:rPr>
                <w:t>M.Allistone@brighton.ac.uk</w:t>
              </w:r>
            </w:hyperlink>
            <w:r w:rsidR="00F07F6F" w:rsidRPr="006373EB">
              <w:rPr>
                <w:rStyle w:val="Hyperlink"/>
                <w:rFonts w:ascii="Arial" w:hAnsi="Arial" w:cs="Arial"/>
                <w:sz w:val="22"/>
                <w:szCs w:val="22"/>
              </w:rPr>
              <w:t xml:space="preserve"> </w:t>
            </w:r>
            <w:r w:rsidR="00F07F6F" w:rsidRPr="006373EB">
              <w:rPr>
                <w:rFonts w:ascii="Arial" w:hAnsi="Arial" w:cs="Arial"/>
                <w:sz w:val="22"/>
                <w:szCs w:val="22"/>
              </w:rPr>
              <w:t>01273 644701</w:t>
            </w:r>
          </w:p>
          <w:p w:rsidR="00F07F6F" w:rsidRPr="006373EB" w:rsidRDefault="00F07F6F" w:rsidP="73AC7AF6">
            <w:pPr>
              <w:rPr>
                <w:rFonts w:ascii="Arial" w:hAnsi="Arial" w:cs="Arial"/>
                <w:b/>
                <w:sz w:val="22"/>
                <w:szCs w:val="22"/>
              </w:rPr>
            </w:pPr>
          </w:p>
          <w:p w:rsidR="00F863AC" w:rsidRPr="006373EB" w:rsidRDefault="00F863AC" w:rsidP="73AC7AF6">
            <w:pPr>
              <w:rPr>
                <w:rFonts w:ascii="Arial" w:hAnsi="Arial" w:cs="Arial"/>
                <w:sz w:val="22"/>
                <w:szCs w:val="22"/>
              </w:rPr>
            </w:pPr>
            <w:r w:rsidRPr="006373EB">
              <w:rPr>
                <w:rFonts w:ascii="Arial" w:hAnsi="Arial" w:cs="Arial"/>
                <w:b/>
                <w:sz w:val="22"/>
                <w:szCs w:val="22"/>
              </w:rPr>
              <w:t>Kirsty Dunhill</w:t>
            </w:r>
            <w:r w:rsidRPr="006373EB">
              <w:rPr>
                <w:rFonts w:ascii="Arial" w:hAnsi="Arial" w:cs="Arial"/>
                <w:sz w:val="22"/>
                <w:szCs w:val="22"/>
              </w:rPr>
              <w:t xml:space="preserve"> (Senior Placements Administrator</w:t>
            </w:r>
            <w:r w:rsidR="005B1E05">
              <w:rPr>
                <w:rFonts w:ascii="Arial" w:hAnsi="Arial" w:cs="Arial"/>
                <w:sz w:val="22"/>
                <w:szCs w:val="22"/>
              </w:rPr>
              <w:t xml:space="preserve"> – Trainee </w:t>
            </w:r>
            <w:r w:rsidR="009B24DE" w:rsidRPr="006373EB">
              <w:rPr>
                <w:rFonts w:ascii="Arial" w:hAnsi="Arial" w:cs="Arial"/>
                <w:sz w:val="22"/>
                <w:szCs w:val="22"/>
              </w:rPr>
              <w:t>Nursing</w:t>
            </w:r>
            <w:r w:rsidR="0032257A" w:rsidRPr="006373EB">
              <w:rPr>
                <w:rFonts w:ascii="Arial" w:hAnsi="Arial" w:cs="Arial"/>
                <w:sz w:val="22"/>
                <w:szCs w:val="22"/>
              </w:rPr>
              <w:t xml:space="preserve"> </w:t>
            </w:r>
            <w:r w:rsidR="005B1E05">
              <w:rPr>
                <w:rFonts w:ascii="Arial" w:hAnsi="Arial" w:cs="Arial"/>
                <w:sz w:val="22"/>
                <w:szCs w:val="22"/>
              </w:rPr>
              <w:t xml:space="preserve">Associate </w:t>
            </w:r>
            <w:r w:rsidR="0032257A" w:rsidRPr="006373EB">
              <w:rPr>
                <w:rFonts w:ascii="Arial" w:hAnsi="Arial" w:cs="Arial"/>
                <w:sz w:val="22"/>
                <w:szCs w:val="22"/>
              </w:rPr>
              <w:t>and Paramedic</w:t>
            </w:r>
            <w:r w:rsidR="00FB33D2">
              <w:rPr>
                <w:rFonts w:ascii="Arial" w:hAnsi="Arial" w:cs="Arial"/>
                <w:sz w:val="22"/>
                <w:szCs w:val="22"/>
              </w:rPr>
              <w:t xml:space="preserve"> Science</w:t>
            </w:r>
            <w:r w:rsidRPr="006373EB">
              <w:rPr>
                <w:rFonts w:ascii="Arial" w:hAnsi="Arial" w:cs="Arial"/>
                <w:sz w:val="22"/>
                <w:szCs w:val="22"/>
              </w:rPr>
              <w:t xml:space="preserve">) </w:t>
            </w:r>
          </w:p>
          <w:p w:rsidR="00F863AC" w:rsidRPr="006373EB" w:rsidRDefault="007B79BF" w:rsidP="73AC7AF6">
            <w:pPr>
              <w:rPr>
                <w:rFonts w:ascii="Arial" w:hAnsi="Arial" w:cs="Arial"/>
                <w:sz w:val="22"/>
                <w:szCs w:val="22"/>
              </w:rPr>
            </w:pPr>
            <w:hyperlink r:id="rId18" w:history="1">
              <w:r w:rsidR="00F863AC" w:rsidRPr="006373EB">
                <w:rPr>
                  <w:rStyle w:val="Hyperlink"/>
                  <w:rFonts w:ascii="Arial" w:hAnsi="Arial" w:cs="Arial"/>
                  <w:sz w:val="22"/>
                  <w:szCs w:val="22"/>
                </w:rPr>
                <w:t>k.i.dunhill@brighton.ac.uk</w:t>
              </w:r>
            </w:hyperlink>
            <w:r w:rsidR="00F863AC" w:rsidRPr="006373EB">
              <w:rPr>
                <w:rFonts w:ascii="Arial" w:hAnsi="Arial" w:cs="Arial"/>
                <w:sz w:val="22"/>
                <w:szCs w:val="22"/>
              </w:rPr>
              <w:t xml:space="preserve"> 01273 644038</w:t>
            </w:r>
          </w:p>
          <w:p w:rsidR="00E26E45" w:rsidRPr="006373EB" w:rsidRDefault="00E26E45" w:rsidP="73AC7AF6">
            <w:pPr>
              <w:rPr>
                <w:rFonts w:ascii="Arial" w:hAnsi="Arial" w:cs="Arial"/>
                <w:sz w:val="22"/>
                <w:szCs w:val="22"/>
              </w:rPr>
            </w:pPr>
          </w:p>
          <w:p w:rsidR="00F863AC" w:rsidRPr="006373EB" w:rsidRDefault="00F863AC" w:rsidP="73AC7AF6">
            <w:pPr>
              <w:rPr>
                <w:rFonts w:ascii="Arial" w:hAnsi="Arial" w:cs="Arial"/>
                <w:sz w:val="22"/>
                <w:szCs w:val="22"/>
              </w:rPr>
            </w:pPr>
            <w:r w:rsidRPr="006373EB">
              <w:rPr>
                <w:rFonts w:ascii="Arial" w:hAnsi="Arial" w:cs="Arial"/>
                <w:b/>
                <w:sz w:val="22"/>
                <w:szCs w:val="22"/>
              </w:rPr>
              <w:t>Martyn Haddock</w:t>
            </w:r>
            <w:r w:rsidR="00FB33D2">
              <w:rPr>
                <w:rFonts w:ascii="Arial" w:hAnsi="Arial" w:cs="Arial"/>
                <w:sz w:val="22"/>
                <w:szCs w:val="22"/>
              </w:rPr>
              <w:t xml:space="preserve"> </w:t>
            </w:r>
            <w:r w:rsidR="005B1E05">
              <w:rPr>
                <w:rFonts w:ascii="Arial" w:hAnsi="Arial" w:cs="Arial"/>
                <w:sz w:val="22"/>
                <w:szCs w:val="22"/>
              </w:rPr>
              <w:t xml:space="preserve"> </w:t>
            </w:r>
            <w:r w:rsidR="00FB33D2">
              <w:rPr>
                <w:rFonts w:ascii="Arial" w:hAnsi="Arial" w:cs="Arial"/>
                <w:sz w:val="22"/>
                <w:szCs w:val="22"/>
              </w:rPr>
              <w:t>(</w:t>
            </w:r>
            <w:r w:rsidR="005B1E05">
              <w:rPr>
                <w:rFonts w:ascii="Arial" w:hAnsi="Arial" w:cs="Arial"/>
                <w:sz w:val="22"/>
                <w:szCs w:val="22"/>
              </w:rPr>
              <w:t>Adult</w:t>
            </w:r>
            <w:r w:rsidR="00FB33D2">
              <w:rPr>
                <w:rFonts w:ascii="Arial" w:hAnsi="Arial" w:cs="Arial"/>
                <w:sz w:val="22"/>
                <w:szCs w:val="22"/>
              </w:rPr>
              <w:t xml:space="preserve"> Central</w:t>
            </w:r>
            <w:r w:rsidR="005B1E05">
              <w:rPr>
                <w:rFonts w:ascii="Arial" w:hAnsi="Arial" w:cs="Arial"/>
                <w:sz w:val="22"/>
                <w:szCs w:val="22"/>
              </w:rPr>
              <w:t xml:space="preserve"> </w:t>
            </w:r>
            <w:r w:rsidR="009B24DE" w:rsidRPr="006373EB">
              <w:rPr>
                <w:rFonts w:ascii="Arial" w:hAnsi="Arial" w:cs="Arial"/>
                <w:sz w:val="22"/>
                <w:szCs w:val="22"/>
              </w:rPr>
              <w:t>- Nursing</w:t>
            </w:r>
            <w:r w:rsidRPr="006373EB">
              <w:rPr>
                <w:rFonts w:ascii="Arial" w:hAnsi="Arial" w:cs="Arial"/>
                <w:sz w:val="22"/>
                <w:szCs w:val="22"/>
              </w:rPr>
              <w:t>)</w:t>
            </w:r>
          </w:p>
          <w:p w:rsidR="00F863AC" w:rsidRPr="006373EB" w:rsidRDefault="007B79BF" w:rsidP="73AC7AF6">
            <w:pPr>
              <w:rPr>
                <w:rFonts w:ascii="Arial" w:hAnsi="Arial" w:cs="Arial"/>
                <w:sz w:val="22"/>
                <w:szCs w:val="22"/>
              </w:rPr>
            </w:pPr>
            <w:hyperlink r:id="rId19" w:history="1">
              <w:r w:rsidR="00F863AC" w:rsidRPr="006373EB">
                <w:rPr>
                  <w:rStyle w:val="Hyperlink"/>
                  <w:rFonts w:ascii="Arial" w:hAnsi="Arial" w:cs="Arial"/>
                  <w:sz w:val="22"/>
                  <w:szCs w:val="22"/>
                </w:rPr>
                <w:t>m.haddock@brighton.ac.uk</w:t>
              </w:r>
            </w:hyperlink>
            <w:r w:rsidR="00F863AC" w:rsidRPr="006373EB">
              <w:rPr>
                <w:rFonts w:ascii="Arial" w:hAnsi="Arial" w:cs="Arial"/>
                <w:sz w:val="22"/>
                <w:szCs w:val="22"/>
              </w:rPr>
              <w:t xml:space="preserve"> 01273 644019</w:t>
            </w: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r w:rsidRPr="006373EB">
              <w:rPr>
                <w:rFonts w:ascii="Arial" w:hAnsi="Arial" w:cs="Arial"/>
                <w:b/>
                <w:sz w:val="22"/>
                <w:szCs w:val="22"/>
              </w:rPr>
              <w:t>Shawn Belliveau</w:t>
            </w:r>
            <w:r w:rsidRPr="006373EB">
              <w:rPr>
                <w:rFonts w:ascii="Arial" w:hAnsi="Arial" w:cs="Arial"/>
                <w:sz w:val="22"/>
                <w:szCs w:val="22"/>
              </w:rPr>
              <w:t xml:space="preserve"> (</w:t>
            </w:r>
            <w:r w:rsidR="005B1E05">
              <w:rPr>
                <w:rFonts w:ascii="Arial" w:hAnsi="Arial" w:cs="Arial"/>
                <w:sz w:val="22"/>
                <w:szCs w:val="22"/>
              </w:rPr>
              <w:t>Adult</w:t>
            </w:r>
            <w:r w:rsidR="00FB33D2">
              <w:rPr>
                <w:rFonts w:ascii="Arial" w:hAnsi="Arial" w:cs="Arial"/>
                <w:sz w:val="22"/>
                <w:szCs w:val="22"/>
              </w:rPr>
              <w:t xml:space="preserve"> West</w:t>
            </w:r>
            <w:r w:rsidR="005B1E05">
              <w:rPr>
                <w:rFonts w:ascii="Arial" w:hAnsi="Arial" w:cs="Arial"/>
                <w:sz w:val="22"/>
                <w:szCs w:val="22"/>
              </w:rPr>
              <w:t>,</w:t>
            </w:r>
            <w:r w:rsidRPr="006373EB">
              <w:rPr>
                <w:rFonts w:ascii="Arial" w:hAnsi="Arial" w:cs="Arial"/>
                <w:sz w:val="22"/>
                <w:szCs w:val="22"/>
              </w:rPr>
              <w:t xml:space="preserve"> Child </w:t>
            </w:r>
            <w:r w:rsidR="009B24DE" w:rsidRPr="006373EB">
              <w:rPr>
                <w:rFonts w:ascii="Arial" w:hAnsi="Arial" w:cs="Arial"/>
                <w:sz w:val="22"/>
                <w:szCs w:val="22"/>
              </w:rPr>
              <w:t xml:space="preserve">Nursing </w:t>
            </w:r>
            <w:r w:rsidRPr="006373EB">
              <w:rPr>
                <w:rFonts w:ascii="Arial" w:hAnsi="Arial" w:cs="Arial"/>
                <w:sz w:val="22"/>
                <w:szCs w:val="22"/>
              </w:rPr>
              <w:t>and Midwifery)</w:t>
            </w:r>
          </w:p>
          <w:p w:rsidR="00F863AC" w:rsidRPr="006373EB" w:rsidRDefault="007B79BF" w:rsidP="73AC7AF6">
            <w:pPr>
              <w:rPr>
                <w:rFonts w:ascii="Arial" w:hAnsi="Arial" w:cs="Arial"/>
                <w:sz w:val="22"/>
                <w:szCs w:val="22"/>
              </w:rPr>
            </w:pPr>
            <w:hyperlink r:id="rId20" w:history="1">
              <w:r w:rsidR="00F863AC" w:rsidRPr="006373EB">
                <w:rPr>
                  <w:rStyle w:val="Hyperlink"/>
                  <w:rFonts w:ascii="Arial" w:hAnsi="Arial" w:cs="Arial"/>
                  <w:sz w:val="22"/>
                  <w:szCs w:val="22"/>
                </w:rPr>
                <w:t>s.belliveau@brighton.ac.uk</w:t>
              </w:r>
            </w:hyperlink>
            <w:r w:rsidR="00F863AC" w:rsidRPr="006373EB">
              <w:rPr>
                <w:rFonts w:ascii="Arial" w:hAnsi="Arial" w:cs="Arial"/>
                <w:sz w:val="22"/>
                <w:szCs w:val="22"/>
              </w:rPr>
              <w:t xml:space="preserve"> 01273 644092</w:t>
            </w:r>
          </w:p>
          <w:p w:rsidR="00B16983" w:rsidRPr="006373EB" w:rsidRDefault="00B16983" w:rsidP="73AC7AF6">
            <w:pPr>
              <w:rPr>
                <w:rFonts w:ascii="Arial" w:hAnsi="Arial" w:cs="Arial"/>
                <w:sz w:val="22"/>
                <w:szCs w:val="22"/>
              </w:rPr>
            </w:pPr>
          </w:p>
          <w:p w:rsidR="0032257A" w:rsidRPr="006373EB" w:rsidRDefault="0032257A" w:rsidP="73AC7AF6">
            <w:pPr>
              <w:rPr>
                <w:rFonts w:ascii="Arial" w:hAnsi="Arial" w:cs="Arial"/>
                <w:b/>
                <w:sz w:val="22"/>
                <w:szCs w:val="22"/>
              </w:rPr>
            </w:pPr>
            <w:r w:rsidRPr="006373EB">
              <w:rPr>
                <w:rFonts w:ascii="Arial" w:hAnsi="Arial" w:cs="Arial"/>
                <w:b/>
                <w:sz w:val="22"/>
                <w:szCs w:val="22"/>
              </w:rPr>
              <w:t>Lina Tichomirova</w:t>
            </w:r>
            <w:r w:rsidR="00FF1F19" w:rsidRPr="006373EB">
              <w:rPr>
                <w:rFonts w:ascii="Arial" w:hAnsi="Arial" w:cs="Arial"/>
                <w:sz w:val="22"/>
                <w:szCs w:val="22"/>
              </w:rPr>
              <w:t xml:space="preserve"> (Mental Health</w:t>
            </w:r>
            <w:r w:rsidR="005B1E05">
              <w:rPr>
                <w:rFonts w:ascii="Arial" w:hAnsi="Arial" w:cs="Arial"/>
                <w:sz w:val="22"/>
                <w:szCs w:val="22"/>
              </w:rPr>
              <w:t xml:space="preserve"> &amp; Return to Practice</w:t>
            </w:r>
            <w:r w:rsidR="00FF1F19" w:rsidRPr="006373EB">
              <w:rPr>
                <w:rFonts w:ascii="Arial" w:hAnsi="Arial" w:cs="Arial"/>
                <w:sz w:val="22"/>
                <w:szCs w:val="22"/>
              </w:rPr>
              <w:t>)</w:t>
            </w:r>
          </w:p>
          <w:p w:rsidR="00DF517C" w:rsidRPr="00DF517C" w:rsidRDefault="007B79BF" w:rsidP="005B1E05">
            <w:pPr>
              <w:rPr>
                <w:rFonts w:ascii="Arial" w:hAnsi="Arial" w:cs="Arial"/>
                <w:sz w:val="22"/>
                <w:szCs w:val="22"/>
              </w:rPr>
            </w:pPr>
            <w:hyperlink r:id="rId21" w:history="1">
              <w:r w:rsidR="0032257A" w:rsidRPr="006373EB">
                <w:rPr>
                  <w:rStyle w:val="Hyperlink"/>
                  <w:rFonts w:ascii="Arial" w:hAnsi="Arial" w:cs="Arial"/>
                  <w:sz w:val="22"/>
                  <w:szCs w:val="22"/>
                </w:rPr>
                <w:t>L.Tichomirova2@brighton.ac.uk</w:t>
              </w:r>
            </w:hyperlink>
            <w:r w:rsidR="00F07F6F" w:rsidRPr="006373EB">
              <w:rPr>
                <w:rStyle w:val="Hyperlink"/>
                <w:rFonts w:ascii="Arial" w:hAnsi="Arial" w:cs="Arial"/>
                <w:sz w:val="22"/>
                <w:szCs w:val="22"/>
              </w:rPr>
              <w:t xml:space="preserve"> </w:t>
            </w:r>
            <w:r w:rsidR="0079322E">
              <w:rPr>
                <w:rFonts w:ascii="Arial" w:hAnsi="Arial" w:cs="Arial"/>
                <w:sz w:val="22"/>
                <w:szCs w:val="22"/>
              </w:rPr>
              <w:t>01273 641883</w:t>
            </w:r>
          </w:p>
          <w:p w:rsidR="007332D1" w:rsidRPr="006373EB" w:rsidRDefault="007332D1" w:rsidP="73AC7AF6">
            <w:pPr>
              <w:rPr>
                <w:rFonts w:ascii="Arial" w:hAnsi="Arial" w:cs="Arial"/>
                <w:sz w:val="22"/>
                <w:szCs w:val="22"/>
              </w:rPr>
            </w:pPr>
          </w:p>
          <w:p w:rsidR="0032257A" w:rsidRPr="006373EB" w:rsidRDefault="0032257A" w:rsidP="73AC7AF6">
            <w:pPr>
              <w:rPr>
                <w:rFonts w:ascii="Arial" w:hAnsi="Arial" w:cs="Arial"/>
                <w:sz w:val="22"/>
                <w:szCs w:val="22"/>
              </w:rPr>
            </w:pPr>
            <w:r w:rsidRPr="006373EB">
              <w:rPr>
                <w:rFonts w:ascii="Arial" w:hAnsi="Arial" w:cs="Arial"/>
                <w:b/>
                <w:sz w:val="22"/>
                <w:szCs w:val="22"/>
              </w:rPr>
              <w:t>Donna Smith</w:t>
            </w:r>
            <w:r w:rsidR="00FF1F19" w:rsidRPr="006373EB">
              <w:rPr>
                <w:rFonts w:ascii="Arial" w:hAnsi="Arial" w:cs="Arial"/>
                <w:b/>
                <w:sz w:val="22"/>
                <w:szCs w:val="22"/>
              </w:rPr>
              <w:t xml:space="preserve"> </w:t>
            </w:r>
            <w:r w:rsidR="005B1E05">
              <w:rPr>
                <w:rFonts w:ascii="Arial" w:hAnsi="Arial" w:cs="Arial"/>
                <w:sz w:val="22"/>
                <w:szCs w:val="22"/>
              </w:rPr>
              <w:t>(Adult</w:t>
            </w:r>
            <w:r w:rsidR="00FB33D2">
              <w:rPr>
                <w:rFonts w:ascii="Arial" w:hAnsi="Arial" w:cs="Arial"/>
                <w:sz w:val="22"/>
                <w:szCs w:val="22"/>
              </w:rPr>
              <w:t xml:space="preserve"> East</w:t>
            </w:r>
            <w:r w:rsidR="005B1E05">
              <w:rPr>
                <w:rFonts w:ascii="Arial" w:hAnsi="Arial" w:cs="Arial"/>
                <w:sz w:val="22"/>
                <w:szCs w:val="22"/>
              </w:rPr>
              <w:t xml:space="preserve"> </w:t>
            </w:r>
            <w:r w:rsidR="00FF1F19" w:rsidRPr="006373EB">
              <w:rPr>
                <w:rFonts w:ascii="Arial" w:hAnsi="Arial" w:cs="Arial"/>
                <w:sz w:val="22"/>
                <w:szCs w:val="22"/>
              </w:rPr>
              <w:t>Nursing)</w:t>
            </w:r>
          </w:p>
          <w:p w:rsidR="00F863AC" w:rsidRPr="006373EB" w:rsidRDefault="007B79BF" w:rsidP="73AC7AF6">
            <w:pPr>
              <w:rPr>
                <w:rFonts w:ascii="Arial" w:hAnsi="Arial" w:cs="Arial"/>
                <w:sz w:val="22"/>
                <w:szCs w:val="22"/>
              </w:rPr>
            </w:pPr>
            <w:hyperlink r:id="rId22" w:history="1">
              <w:r w:rsidR="0032257A" w:rsidRPr="006373EB">
                <w:rPr>
                  <w:rStyle w:val="Hyperlink"/>
                  <w:rFonts w:ascii="Arial" w:hAnsi="Arial" w:cs="Arial"/>
                  <w:sz w:val="22"/>
                  <w:szCs w:val="22"/>
                </w:rPr>
                <w:t>dls15@brighton.ac.uk</w:t>
              </w:r>
            </w:hyperlink>
            <w:r w:rsidR="00F07F6F" w:rsidRPr="006373EB">
              <w:rPr>
                <w:rStyle w:val="Hyperlink"/>
                <w:rFonts w:ascii="Arial" w:hAnsi="Arial" w:cs="Arial"/>
                <w:sz w:val="22"/>
                <w:szCs w:val="22"/>
              </w:rPr>
              <w:t xml:space="preserve"> </w:t>
            </w:r>
            <w:r w:rsidR="0032257A" w:rsidRPr="006373EB">
              <w:rPr>
                <w:rFonts w:ascii="Arial" w:hAnsi="Arial" w:cs="Arial"/>
                <w:sz w:val="22"/>
                <w:szCs w:val="22"/>
              </w:rPr>
              <w:t>01273 644050</w:t>
            </w:r>
          </w:p>
        </w:tc>
      </w:tr>
      <w:tr w:rsidR="00CC66E4" w:rsidRPr="006373EB" w:rsidTr="73AC7AF6">
        <w:tc>
          <w:tcPr>
            <w:tcW w:w="3936" w:type="dxa"/>
          </w:tcPr>
          <w:p w:rsidR="00CC66E4" w:rsidRPr="006373EB" w:rsidRDefault="004E4B5E" w:rsidP="73AC7AF6">
            <w:pPr>
              <w:rPr>
                <w:rFonts w:ascii="Arial" w:hAnsi="Arial" w:cs="Arial"/>
                <w:sz w:val="22"/>
                <w:szCs w:val="22"/>
              </w:rPr>
            </w:pPr>
            <w:r w:rsidRPr="006373EB">
              <w:rPr>
                <w:rFonts w:ascii="Arial" w:hAnsi="Arial" w:cs="Arial"/>
                <w:b/>
                <w:sz w:val="22"/>
                <w:szCs w:val="22"/>
              </w:rPr>
              <w:lastRenderedPageBreak/>
              <w:t xml:space="preserve">Practice </w:t>
            </w:r>
            <w:r w:rsidR="00F54789" w:rsidRPr="006373EB">
              <w:rPr>
                <w:rFonts w:ascii="Arial" w:hAnsi="Arial" w:cs="Arial"/>
                <w:b/>
                <w:sz w:val="22"/>
                <w:szCs w:val="22"/>
              </w:rPr>
              <w:t>Learning</w:t>
            </w:r>
            <w:r w:rsidRPr="006373EB">
              <w:rPr>
                <w:rFonts w:ascii="Arial" w:hAnsi="Arial" w:cs="Arial"/>
                <w:b/>
                <w:sz w:val="22"/>
                <w:szCs w:val="22"/>
              </w:rPr>
              <w:t xml:space="preserve"> and Liaison Specialist Support Unit </w:t>
            </w:r>
          </w:p>
          <w:p w:rsidR="00CC66E4" w:rsidRPr="006373EB" w:rsidRDefault="00CC66E4" w:rsidP="73AC7AF6">
            <w:pPr>
              <w:rPr>
                <w:rFonts w:ascii="Arial" w:hAnsi="Arial" w:cs="Arial"/>
                <w:sz w:val="22"/>
                <w:szCs w:val="22"/>
              </w:rPr>
            </w:pPr>
          </w:p>
          <w:p w:rsidR="00CC66E4" w:rsidRPr="006373EB" w:rsidRDefault="00CC66E4" w:rsidP="73AC7AF6">
            <w:pPr>
              <w:rPr>
                <w:rFonts w:ascii="Arial" w:hAnsi="Arial" w:cs="Arial"/>
                <w:sz w:val="22"/>
                <w:szCs w:val="22"/>
              </w:rPr>
            </w:pPr>
          </w:p>
          <w:p w:rsidR="00CC66E4" w:rsidRPr="006373EB" w:rsidRDefault="00CC66E4" w:rsidP="73AC7AF6">
            <w:pPr>
              <w:rPr>
                <w:rFonts w:ascii="Arial" w:hAnsi="Arial" w:cs="Arial"/>
                <w:sz w:val="22"/>
                <w:szCs w:val="22"/>
              </w:rPr>
            </w:pPr>
          </w:p>
        </w:tc>
        <w:tc>
          <w:tcPr>
            <w:tcW w:w="9780" w:type="dxa"/>
          </w:tcPr>
          <w:p w:rsidR="00F54789" w:rsidRPr="008C681B" w:rsidRDefault="008C681B" w:rsidP="73AC7AF6">
            <w:pPr>
              <w:rPr>
                <w:rFonts w:ascii="Arial" w:hAnsi="Arial" w:cs="Arial"/>
                <w:b/>
                <w:sz w:val="22"/>
                <w:szCs w:val="22"/>
              </w:rPr>
            </w:pPr>
            <w:r w:rsidRPr="008C681B">
              <w:rPr>
                <w:rFonts w:ascii="Arial" w:hAnsi="Arial" w:cs="Arial"/>
                <w:b/>
                <w:sz w:val="22"/>
                <w:szCs w:val="22"/>
              </w:rPr>
              <w:t>Maria Birch</w:t>
            </w:r>
            <w:r w:rsidR="00F54789" w:rsidRPr="008C681B">
              <w:rPr>
                <w:rFonts w:ascii="Arial" w:hAnsi="Arial" w:cs="Arial"/>
                <w:b/>
                <w:sz w:val="22"/>
                <w:szCs w:val="22"/>
              </w:rPr>
              <w:t xml:space="preserve"> </w:t>
            </w:r>
            <w:r w:rsidR="00F54789" w:rsidRPr="008C681B">
              <w:rPr>
                <w:rFonts w:ascii="Arial" w:hAnsi="Arial" w:cs="Arial"/>
                <w:sz w:val="22"/>
                <w:szCs w:val="22"/>
              </w:rPr>
              <w:t>Deputy Head of School</w:t>
            </w:r>
            <w:r w:rsidR="005D571A" w:rsidRPr="008C681B">
              <w:rPr>
                <w:rFonts w:ascii="Arial" w:hAnsi="Arial" w:cs="Arial"/>
                <w:b/>
                <w:sz w:val="22"/>
                <w:szCs w:val="22"/>
              </w:rPr>
              <w:t>, Lead</w:t>
            </w:r>
          </w:p>
          <w:p w:rsidR="00F54789" w:rsidRPr="008C681B" w:rsidRDefault="008C681B" w:rsidP="73AC7AF6">
            <w:pPr>
              <w:rPr>
                <w:rFonts w:ascii="Arial" w:hAnsi="Arial" w:cs="Arial"/>
                <w:sz w:val="22"/>
                <w:szCs w:val="22"/>
              </w:rPr>
            </w:pPr>
            <w:r w:rsidRPr="008C681B">
              <w:rPr>
                <w:rFonts w:ascii="Arial" w:hAnsi="Arial" w:cs="Arial"/>
                <w:sz w:val="22"/>
                <w:szCs w:val="22"/>
              </w:rPr>
              <w:t>m.birch2</w:t>
            </w:r>
            <w:r w:rsidR="005D571A" w:rsidRPr="008C681B">
              <w:rPr>
                <w:rFonts w:ascii="Arial" w:hAnsi="Arial" w:cs="Arial"/>
                <w:sz w:val="22"/>
                <w:szCs w:val="22"/>
              </w:rPr>
              <w:t>@brighton.ac.uk</w:t>
            </w:r>
          </w:p>
          <w:p w:rsidR="00F54789" w:rsidRPr="006373EB" w:rsidRDefault="008C681B" w:rsidP="73AC7AF6">
            <w:pPr>
              <w:rPr>
                <w:rFonts w:ascii="Arial" w:hAnsi="Arial" w:cs="Arial"/>
                <w:sz w:val="22"/>
                <w:szCs w:val="22"/>
              </w:rPr>
            </w:pPr>
            <w:r w:rsidRPr="008C681B">
              <w:rPr>
                <w:rFonts w:ascii="Arial" w:hAnsi="Arial" w:cs="Arial"/>
                <w:sz w:val="22"/>
                <w:szCs w:val="22"/>
              </w:rPr>
              <w:t>01273 644705</w:t>
            </w:r>
          </w:p>
          <w:p w:rsidR="004E4B5E" w:rsidRPr="006373EB" w:rsidRDefault="004E4B5E" w:rsidP="73AC7AF6">
            <w:pPr>
              <w:rPr>
                <w:rFonts w:ascii="Arial" w:hAnsi="Arial" w:cs="Arial"/>
                <w:sz w:val="22"/>
                <w:szCs w:val="22"/>
              </w:rPr>
            </w:pPr>
          </w:p>
          <w:p w:rsidR="004E4B5E" w:rsidRPr="008C681B" w:rsidRDefault="004E4B5E" w:rsidP="73AC7AF6">
            <w:pPr>
              <w:rPr>
                <w:rFonts w:ascii="Arial" w:hAnsi="Arial" w:cs="Arial"/>
                <w:sz w:val="22"/>
                <w:szCs w:val="22"/>
              </w:rPr>
            </w:pPr>
            <w:r w:rsidRPr="008C681B">
              <w:rPr>
                <w:rFonts w:ascii="Arial" w:hAnsi="Arial" w:cs="Arial"/>
                <w:b/>
                <w:sz w:val="22"/>
                <w:szCs w:val="22"/>
              </w:rPr>
              <w:t xml:space="preserve">Theresa Corkill </w:t>
            </w:r>
            <w:r w:rsidRPr="008C681B">
              <w:rPr>
                <w:rFonts w:ascii="Arial" w:hAnsi="Arial" w:cs="Arial"/>
                <w:sz w:val="22"/>
                <w:szCs w:val="22"/>
              </w:rPr>
              <w:t>(</w:t>
            </w:r>
            <w:r w:rsidR="008C681B" w:rsidRPr="008C681B">
              <w:rPr>
                <w:rFonts w:ascii="Arial" w:hAnsi="Arial" w:cs="Arial"/>
                <w:sz w:val="22"/>
                <w:szCs w:val="22"/>
              </w:rPr>
              <w:t>Practice Learning Lead for Nursing</w:t>
            </w:r>
            <w:r w:rsidR="008C681B">
              <w:rPr>
                <w:rFonts w:ascii="Arial" w:hAnsi="Arial" w:cs="Arial"/>
                <w:sz w:val="22"/>
                <w:szCs w:val="22"/>
              </w:rPr>
              <w:t>, lead for PVI practice placements</w:t>
            </w:r>
            <w:r w:rsidRPr="008C681B">
              <w:rPr>
                <w:rFonts w:ascii="Arial" w:hAnsi="Arial" w:cs="Arial"/>
                <w:sz w:val="22"/>
                <w:szCs w:val="22"/>
              </w:rPr>
              <w:t>)</w:t>
            </w:r>
          </w:p>
          <w:p w:rsidR="004E4B5E" w:rsidRPr="008C681B" w:rsidRDefault="007B79BF" w:rsidP="73AC7AF6">
            <w:pPr>
              <w:rPr>
                <w:rFonts w:ascii="Arial" w:hAnsi="Arial" w:cs="Arial"/>
                <w:sz w:val="22"/>
                <w:szCs w:val="22"/>
              </w:rPr>
            </w:pPr>
            <w:hyperlink r:id="rId23" w:history="1">
              <w:r w:rsidR="004E4B5E" w:rsidRPr="008C681B">
                <w:rPr>
                  <w:rStyle w:val="Hyperlink"/>
                  <w:rFonts w:ascii="Arial" w:hAnsi="Arial" w:cs="Arial"/>
                  <w:sz w:val="22"/>
                  <w:szCs w:val="22"/>
                </w:rPr>
                <w:t>T.K.Corkill@brighton.ac.uk</w:t>
              </w:r>
            </w:hyperlink>
          </w:p>
          <w:p w:rsidR="004E4B5E" w:rsidRPr="008C681B" w:rsidRDefault="004E4B5E" w:rsidP="73AC7AF6">
            <w:pPr>
              <w:rPr>
                <w:rFonts w:ascii="Arial" w:hAnsi="Arial" w:cs="Arial"/>
                <w:sz w:val="22"/>
                <w:szCs w:val="22"/>
              </w:rPr>
            </w:pPr>
            <w:r w:rsidRPr="008C681B">
              <w:rPr>
                <w:rFonts w:ascii="Arial" w:hAnsi="Arial" w:cs="Arial"/>
                <w:sz w:val="22"/>
                <w:szCs w:val="22"/>
              </w:rPr>
              <w:t>01273 644553</w:t>
            </w:r>
          </w:p>
          <w:p w:rsidR="004E4B5E" w:rsidRPr="006373EB" w:rsidRDefault="004E4B5E" w:rsidP="73AC7AF6">
            <w:pPr>
              <w:rPr>
                <w:rFonts w:ascii="Arial" w:hAnsi="Arial" w:cs="Arial"/>
                <w:sz w:val="22"/>
                <w:szCs w:val="22"/>
              </w:rPr>
            </w:pPr>
          </w:p>
          <w:p w:rsidR="004E4B5E" w:rsidRPr="006373EB" w:rsidRDefault="004E4B5E" w:rsidP="73AC7AF6">
            <w:pPr>
              <w:rPr>
                <w:rFonts w:ascii="Arial" w:hAnsi="Arial" w:cs="Arial"/>
                <w:sz w:val="22"/>
                <w:szCs w:val="22"/>
              </w:rPr>
            </w:pPr>
            <w:r w:rsidRPr="006373EB">
              <w:rPr>
                <w:rFonts w:ascii="Arial" w:hAnsi="Arial" w:cs="Arial"/>
                <w:b/>
                <w:sz w:val="22"/>
                <w:szCs w:val="22"/>
              </w:rPr>
              <w:t>Sarah-Jane Ryan</w:t>
            </w:r>
            <w:r w:rsidRPr="006373EB">
              <w:rPr>
                <w:rFonts w:ascii="Arial" w:hAnsi="Arial" w:cs="Arial"/>
                <w:sz w:val="22"/>
                <w:szCs w:val="22"/>
              </w:rPr>
              <w:t xml:space="preserve"> (Practice Education Tutor)</w:t>
            </w:r>
          </w:p>
          <w:p w:rsidR="004E4B5E" w:rsidRPr="006373EB" w:rsidRDefault="004E4B5E" w:rsidP="73AC7AF6">
            <w:pPr>
              <w:rPr>
                <w:rFonts w:ascii="Arial" w:hAnsi="Arial" w:cs="Arial"/>
                <w:sz w:val="22"/>
                <w:szCs w:val="22"/>
              </w:rPr>
            </w:pPr>
            <w:r w:rsidRPr="006373EB">
              <w:rPr>
                <w:rFonts w:ascii="Arial" w:hAnsi="Arial" w:cs="Arial"/>
                <w:sz w:val="22"/>
                <w:szCs w:val="22"/>
              </w:rPr>
              <w:t>Physiotherapy</w:t>
            </w:r>
          </w:p>
          <w:p w:rsidR="004E4B5E" w:rsidRPr="006373EB" w:rsidRDefault="007B79BF" w:rsidP="73AC7AF6">
            <w:pPr>
              <w:rPr>
                <w:rFonts w:ascii="Arial" w:hAnsi="Arial" w:cs="Arial"/>
                <w:sz w:val="22"/>
                <w:szCs w:val="22"/>
              </w:rPr>
            </w:pPr>
            <w:hyperlink r:id="rId24" w:history="1">
              <w:r w:rsidR="004E4B5E" w:rsidRPr="006373EB">
                <w:rPr>
                  <w:rStyle w:val="Hyperlink"/>
                  <w:rFonts w:ascii="Arial" w:hAnsi="Arial" w:cs="Arial"/>
                  <w:sz w:val="22"/>
                  <w:szCs w:val="22"/>
                </w:rPr>
                <w:t>S.J.Ryan@brighton.ac.uk</w:t>
              </w:r>
            </w:hyperlink>
          </w:p>
          <w:p w:rsidR="004E4B5E" w:rsidRPr="006373EB" w:rsidRDefault="004E4B5E" w:rsidP="73AC7AF6">
            <w:pPr>
              <w:rPr>
                <w:rFonts w:ascii="Arial" w:hAnsi="Arial" w:cs="Arial"/>
                <w:sz w:val="22"/>
                <w:szCs w:val="22"/>
              </w:rPr>
            </w:pPr>
            <w:r w:rsidRPr="006373EB">
              <w:rPr>
                <w:rFonts w:ascii="Arial" w:hAnsi="Arial" w:cs="Arial"/>
                <w:sz w:val="22"/>
                <w:szCs w:val="22"/>
              </w:rPr>
              <w:t>01273 643515/07843242872</w:t>
            </w:r>
          </w:p>
          <w:p w:rsidR="00CC66E4" w:rsidRPr="006373EB" w:rsidRDefault="00CC66E4" w:rsidP="00511EFA">
            <w:pPr>
              <w:rPr>
                <w:rFonts w:ascii="Arial" w:hAnsi="Arial" w:cs="Arial"/>
                <w:sz w:val="22"/>
                <w:szCs w:val="22"/>
              </w:rPr>
            </w:pPr>
          </w:p>
        </w:tc>
      </w:tr>
    </w:tbl>
    <w:p w:rsidR="00F07F6F" w:rsidRPr="006373EB" w:rsidRDefault="00F07F6F" w:rsidP="73AC7AF6">
      <w:pPr>
        <w:rPr>
          <w:rFonts w:ascii="Arial" w:hAnsi="Arial" w:cs="Arial"/>
          <w:sz w:val="22"/>
          <w:szCs w:val="22"/>
        </w:rPr>
      </w:pPr>
      <w:r w:rsidRPr="006373EB">
        <w:rPr>
          <w:rFonts w:ascii="Arial" w:hAnsi="Arial" w:cs="Arial"/>
          <w:sz w:val="22"/>
          <w:szCs w:val="22"/>
        </w:rPr>
        <w:br w:type="page"/>
      </w:r>
    </w:p>
    <w:tbl>
      <w:tblPr>
        <w:tblStyle w:val="TableGrid"/>
        <w:tblW w:w="13716" w:type="dxa"/>
        <w:tblLook w:val="04A0" w:firstRow="1" w:lastRow="0" w:firstColumn="1" w:lastColumn="0" w:noHBand="0" w:noVBand="1"/>
      </w:tblPr>
      <w:tblGrid>
        <w:gridCol w:w="3936"/>
        <w:gridCol w:w="9780"/>
      </w:tblGrid>
      <w:tr w:rsidR="004E4B5E" w:rsidRPr="006373EB" w:rsidTr="73AC7AF6">
        <w:tc>
          <w:tcPr>
            <w:tcW w:w="3936" w:type="dxa"/>
          </w:tcPr>
          <w:p w:rsidR="004E4B5E" w:rsidRPr="00B26175" w:rsidRDefault="004E4B5E" w:rsidP="73AC7AF6">
            <w:pPr>
              <w:rPr>
                <w:rFonts w:ascii="Arial" w:hAnsi="Arial" w:cs="Arial"/>
                <w:b/>
                <w:sz w:val="22"/>
                <w:szCs w:val="22"/>
              </w:rPr>
            </w:pPr>
            <w:r w:rsidRPr="00B26175">
              <w:rPr>
                <w:rFonts w:ascii="Arial" w:hAnsi="Arial" w:cs="Arial"/>
                <w:b/>
                <w:sz w:val="22"/>
                <w:szCs w:val="22"/>
              </w:rPr>
              <w:lastRenderedPageBreak/>
              <w:t>Pract</w:t>
            </w:r>
            <w:r w:rsidR="00F07F6F" w:rsidRPr="00B26175">
              <w:rPr>
                <w:rFonts w:ascii="Arial" w:hAnsi="Arial" w:cs="Arial"/>
                <w:b/>
                <w:sz w:val="22"/>
                <w:szCs w:val="22"/>
              </w:rPr>
              <w:t>ice Education Facilitators (PEF</w:t>
            </w:r>
            <w:r w:rsidRPr="00B26175">
              <w:rPr>
                <w:rFonts w:ascii="Arial" w:hAnsi="Arial" w:cs="Arial"/>
                <w:b/>
                <w:sz w:val="22"/>
                <w:szCs w:val="22"/>
              </w:rPr>
              <w:t>s)</w:t>
            </w:r>
          </w:p>
          <w:p w:rsidR="004E4B5E" w:rsidRPr="00B26175" w:rsidRDefault="004E4B5E" w:rsidP="73AC7AF6">
            <w:pPr>
              <w:rPr>
                <w:rFonts w:ascii="Arial" w:hAnsi="Arial" w:cs="Arial"/>
                <w:b/>
                <w:sz w:val="22"/>
                <w:szCs w:val="22"/>
              </w:rPr>
            </w:pPr>
          </w:p>
          <w:p w:rsidR="004E4B5E" w:rsidRPr="00B26175" w:rsidRDefault="004E4B5E" w:rsidP="73AC7AF6">
            <w:pPr>
              <w:rPr>
                <w:rFonts w:ascii="Arial" w:hAnsi="Arial" w:cs="Arial"/>
                <w:sz w:val="22"/>
                <w:szCs w:val="22"/>
              </w:rPr>
            </w:pPr>
          </w:p>
          <w:p w:rsidR="004E4B5E" w:rsidRPr="00B26175" w:rsidRDefault="004E4B5E" w:rsidP="73AC7AF6">
            <w:pPr>
              <w:rPr>
                <w:rFonts w:ascii="Arial" w:hAnsi="Arial" w:cs="Arial"/>
                <w:sz w:val="22"/>
                <w:szCs w:val="22"/>
              </w:rPr>
            </w:pPr>
          </w:p>
          <w:p w:rsidR="004E4B5E" w:rsidRPr="00B26175" w:rsidRDefault="004E4B5E" w:rsidP="73AC7AF6">
            <w:pPr>
              <w:rPr>
                <w:rFonts w:ascii="Arial" w:hAnsi="Arial" w:cs="Arial"/>
                <w:sz w:val="22"/>
                <w:szCs w:val="22"/>
              </w:rPr>
            </w:pPr>
          </w:p>
          <w:p w:rsidR="004E4B5E" w:rsidRPr="00B26175" w:rsidRDefault="004E4B5E" w:rsidP="73AC7AF6">
            <w:pPr>
              <w:rPr>
                <w:rFonts w:ascii="Arial" w:hAnsi="Arial" w:cs="Arial"/>
                <w:sz w:val="22"/>
                <w:szCs w:val="22"/>
              </w:rPr>
            </w:pPr>
          </w:p>
          <w:p w:rsidR="004E4B5E" w:rsidRPr="00B26175" w:rsidRDefault="004E4B5E" w:rsidP="73AC7AF6">
            <w:pPr>
              <w:rPr>
                <w:rFonts w:ascii="Arial" w:hAnsi="Arial" w:cs="Arial"/>
                <w:sz w:val="22"/>
                <w:szCs w:val="22"/>
              </w:rPr>
            </w:pPr>
          </w:p>
          <w:p w:rsidR="004E4B5E" w:rsidRPr="00B26175" w:rsidRDefault="004E4B5E" w:rsidP="73AC7AF6">
            <w:pPr>
              <w:rPr>
                <w:rFonts w:ascii="Arial" w:hAnsi="Arial" w:cs="Arial"/>
                <w:sz w:val="22"/>
                <w:szCs w:val="22"/>
              </w:rPr>
            </w:pPr>
          </w:p>
          <w:p w:rsidR="004E4B5E" w:rsidRPr="00B26175" w:rsidRDefault="004E4B5E" w:rsidP="73AC7AF6">
            <w:pPr>
              <w:rPr>
                <w:rFonts w:ascii="Arial" w:hAnsi="Arial" w:cs="Arial"/>
                <w:sz w:val="22"/>
                <w:szCs w:val="22"/>
              </w:rPr>
            </w:pPr>
          </w:p>
        </w:tc>
        <w:tc>
          <w:tcPr>
            <w:tcW w:w="9780" w:type="dxa"/>
          </w:tcPr>
          <w:p w:rsidR="004E4B5E" w:rsidRPr="00B26175" w:rsidRDefault="00F07F6F" w:rsidP="73AC7AF6">
            <w:pPr>
              <w:rPr>
                <w:rFonts w:ascii="Arial" w:hAnsi="Arial" w:cs="Arial"/>
                <w:sz w:val="22"/>
                <w:szCs w:val="22"/>
              </w:rPr>
            </w:pPr>
            <w:r w:rsidRPr="00B26175">
              <w:rPr>
                <w:rFonts w:ascii="Arial" w:hAnsi="Arial" w:cs="Arial"/>
                <w:sz w:val="22"/>
                <w:szCs w:val="22"/>
              </w:rPr>
              <w:t>The PEF</w:t>
            </w:r>
            <w:r w:rsidR="004E4B5E" w:rsidRPr="00B26175">
              <w:rPr>
                <w:rFonts w:ascii="Arial" w:hAnsi="Arial" w:cs="Arial"/>
                <w:sz w:val="22"/>
                <w:szCs w:val="22"/>
              </w:rPr>
              <w:t xml:space="preserve">s are employed by individual Trusts to support mentors and students in practice whilst working in partnership with the teams listed above to secure high quality placements for all students'.  </w:t>
            </w:r>
          </w:p>
          <w:p w:rsidR="004E4B5E" w:rsidRPr="00B26175" w:rsidRDefault="004E4B5E" w:rsidP="73AC7AF6">
            <w:pPr>
              <w:rPr>
                <w:rFonts w:ascii="Arial" w:hAnsi="Arial" w:cs="Arial"/>
                <w:sz w:val="22"/>
                <w:szCs w:val="22"/>
              </w:rPr>
            </w:pPr>
          </w:p>
          <w:p w:rsidR="005B1E05" w:rsidRPr="00B26175" w:rsidRDefault="005B1E05" w:rsidP="005B1E05">
            <w:pPr>
              <w:rPr>
                <w:rFonts w:ascii="Arial" w:hAnsi="Arial" w:cs="Arial"/>
                <w:sz w:val="22"/>
                <w:szCs w:val="22"/>
              </w:rPr>
            </w:pPr>
            <w:r w:rsidRPr="00B26175">
              <w:rPr>
                <w:rFonts w:ascii="Arial" w:hAnsi="Arial" w:cs="Arial"/>
                <w:sz w:val="22"/>
                <w:szCs w:val="22"/>
              </w:rPr>
              <w:t>Alison Smith-Robbie</w:t>
            </w:r>
            <w:r w:rsidR="004E4B5E" w:rsidRPr="00B26175">
              <w:rPr>
                <w:rFonts w:ascii="Arial" w:hAnsi="Arial" w:cs="Arial"/>
                <w:sz w:val="22"/>
                <w:szCs w:val="22"/>
              </w:rPr>
              <w:t xml:space="preserve"> - </w:t>
            </w:r>
            <w:hyperlink r:id="rId25" w:history="1">
              <w:r w:rsidRPr="00B26175">
                <w:rPr>
                  <w:rStyle w:val="Hyperlink"/>
                  <w:rFonts w:ascii="Arial" w:eastAsiaTheme="majorEastAsia" w:hAnsi="Arial" w:cs="Arial"/>
                  <w:sz w:val="22"/>
                  <w:szCs w:val="22"/>
                </w:rPr>
                <w:t>a.smith-robbie@nhs.net</w:t>
              </w:r>
            </w:hyperlink>
          </w:p>
          <w:p w:rsidR="004E4B5E" w:rsidRPr="00B26175" w:rsidRDefault="004E4B5E" w:rsidP="005B1E05">
            <w:pPr>
              <w:rPr>
                <w:rFonts w:ascii="Arial" w:hAnsi="Arial" w:cs="Arial"/>
                <w:sz w:val="22"/>
                <w:szCs w:val="22"/>
              </w:rPr>
            </w:pPr>
            <w:r w:rsidRPr="00B26175">
              <w:rPr>
                <w:rFonts w:ascii="Arial" w:hAnsi="Arial" w:cs="Arial"/>
                <w:sz w:val="22"/>
                <w:szCs w:val="22"/>
              </w:rPr>
              <w:t>(Susse</w:t>
            </w:r>
            <w:r w:rsidR="008D0650" w:rsidRPr="00B26175">
              <w:rPr>
                <w:rFonts w:ascii="Arial" w:hAnsi="Arial" w:cs="Arial"/>
                <w:sz w:val="22"/>
                <w:szCs w:val="22"/>
              </w:rPr>
              <w:t>x Community Trust</w:t>
            </w:r>
            <w:r w:rsidRPr="00B26175">
              <w:rPr>
                <w:rFonts w:ascii="Arial" w:hAnsi="Arial" w:cs="Arial"/>
                <w:sz w:val="22"/>
                <w:szCs w:val="22"/>
              </w:rPr>
              <w:t>)</w:t>
            </w:r>
          </w:p>
          <w:p w:rsidR="004E4B5E" w:rsidRPr="00B26175" w:rsidRDefault="004E4B5E" w:rsidP="73AC7AF6">
            <w:pPr>
              <w:rPr>
                <w:rFonts w:ascii="Arial" w:hAnsi="Arial" w:cs="Arial"/>
                <w:sz w:val="22"/>
                <w:szCs w:val="22"/>
              </w:rPr>
            </w:pPr>
            <w:r w:rsidRPr="00B26175">
              <w:rPr>
                <w:rFonts w:ascii="Arial" w:hAnsi="Arial" w:cs="Arial"/>
                <w:sz w:val="22"/>
                <w:szCs w:val="22"/>
              </w:rPr>
              <w:t xml:space="preserve">Mobile </w:t>
            </w:r>
            <w:r w:rsidR="005B1E05" w:rsidRPr="00B26175">
              <w:rPr>
                <w:rFonts w:ascii="Arial" w:hAnsi="Arial" w:cs="Arial"/>
                <w:sz w:val="22"/>
                <w:szCs w:val="22"/>
              </w:rPr>
              <w:t>07824895822</w:t>
            </w:r>
          </w:p>
          <w:p w:rsidR="004E4B5E" w:rsidRPr="00B26175" w:rsidRDefault="004E4B5E" w:rsidP="73AC7AF6">
            <w:pPr>
              <w:rPr>
                <w:rFonts w:ascii="Arial" w:hAnsi="Arial" w:cs="Arial"/>
                <w:sz w:val="22"/>
                <w:szCs w:val="22"/>
              </w:rPr>
            </w:pPr>
          </w:p>
          <w:p w:rsidR="004E4B5E" w:rsidRPr="00B26175" w:rsidRDefault="004E4B5E" w:rsidP="73AC7AF6">
            <w:pPr>
              <w:rPr>
                <w:rFonts w:ascii="Arial" w:hAnsi="Arial" w:cs="Arial"/>
                <w:sz w:val="22"/>
                <w:szCs w:val="22"/>
              </w:rPr>
            </w:pPr>
            <w:r w:rsidRPr="00B26175">
              <w:rPr>
                <w:rFonts w:ascii="Arial" w:hAnsi="Arial" w:cs="Arial"/>
                <w:sz w:val="22"/>
                <w:szCs w:val="22"/>
              </w:rPr>
              <w:t xml:space="preserve">Angie Jarvis </w:t>
            </w:r>
            <w:r w:rsidR="0082659E" w:rsidRPr="00B26175">
              <w:rPr>
                <w:rFonts w:ascii="Arial" w:hAnsi="Arial" w:cs="Arial"/>
                <w:sz w:val="22"/>
                <w:szCs w:val="22"/>
              </w:rPr>
              <w:t>–</w:t>
            </w:r>
            <w:r w:rsidRPr="00B26175">
              <w:rPr>
                <w:rFonts w:ascii="Arial" w:hAnsi="Arial" w:cs="Arial"/>
                <w:sz w:val="22"/>
                <w:szCs w:val="22"/>
              </w:rPr>
              <w:t xml:space="preserve"> </w:t>
            </w:r>
            <w:hyperlink r:id="rId26" w:history="1">
              <w:r w:rsidR="0082659E" w:rsidRPr="00B26175">
                <w:rPr>
                  <w:rStyle w:val="Hyperlink"/>
                  <w:rFonts w:ascii="Arial" w:hAnsi="Arial" w:cs="Arial"/>
                  <w:sz w:val="22"/>
                  <w:szCs w:val="22"/>
                </w:rPr>
                <w:t>a.jarvis1@nhs.net</w:t>
              </w:r>
            </w:hyperlink>
            <w:r w:rsidR="0082659E" w:rsidRPr="00B26175">
              <w:rPr>
                <w:rFonts w:ascii="Arial" w:hAnsi="Arial" w:cs="Arial"/>
                <w:sz w:val="22"/>
                <w:szCs w:val="22"/>
              </w:rPr>
              <w:t xml:space="preserve"> </w:t>
            </w:r>
          </w:p>
          <w:p w:rsidR="004E4B5E" w:rsidRPr="00B26175" w:rsidRDefault="004E4B5E" w:rsidP="73AC7AF6">
            <w:pPr>
              <w:rPr>
                <w:rFonts w:ascii="Arial" w:hAnsi="Arial" w:cs="Arial"/>
                <w:sz w:val="22"/>
                <w:szCs w:val="22"/>
              </w:rPr>
            </w:pPr>
            <w:r w:rsidRPr="00B26175">
              <w:rPr>
                <w:rFonts w:ascii="Arial" w:hAnsi="Arial" w:cs="Arial"/>
                <w:sz w:val="22"/>
                <w:szCs w:val="22"/>
              </w:rPr>
              <w:t>(East Sussex Healthcare Trust – acute)</w:t>
            </w:r>
          </w:p>
          <w:p w:rsidR="00813109" w:rsidRPr="00B26175" w:rsidRDefault="00813109" w:rsidP="00813109">
            <w:pPr>
              <w:rPr>
                <w:rFonts w:ascii="Arial" w:hAnsi="Arial" w:cs="Arial"/>
                <w:color w:val="000000" w:themeColor="text1"/>
                <w:sz w:val="22"/>
                <w:szCs w:val="22"/>
              </w:rPr>
            </w:pPr>
            <w:r w:rsidRPr="00B26175">
              <w:rPr>
                <w:rFonts w:ascii="Arial" w:hAnsi="Arial" w:cs="Arial"/>
                <w:color w:val="000000" w:themeColor="text1"/>
                <w:sz w:val="22"/>
                <w:szCs w:val="22"/>
              </w:rPr>
              <w:t>01323 417400 Ext: 134389</w:t>
            </w:r>
          </w:p>
          <w:p w:rsidR="004E4B5E" w:rsidRPr="00B26175" w:rsidRDefault="004E4B5E" w:rsidP="73AC7AF6">
            <w:pPr>
              <w:rPr>
                <w:rFonts w:ascii="Arial" w:hAnsi="Arial" w:cs="Arial"/>
                <w:sz w:val="22"/>
                <w:szCs w:val="22"/>
              </w:rPr>
            </w:pPr>
            <w:r w:rsidRPr="00B26175">
              <w:rPr>
                <w:rFonts w:ascii="Arial" w:hAnsi="Arial" w:cs="Arial"/>
                <w:sz w:val="22"/>
                <w:szCs w:val="22"/>
              </w:rPr>
              <w:t>Mobile 07788921529</w:t>
            </w:r>
          </w:p>
          <w:p w:rsidR="004E4B5E" w:rsidRPr="00B26175" w:rsidRDefault="004E4B5E" w:rsidP="73AC7AF6">
            <w:pPr>
              <w:rPr>
                <w:rFonts w:ascii="Arial" w:hAnsi="Arial" w:cs="Arial"/>
                <w:sz w:val="22"/>
                <w:szCs w:val="22"/>
              </w:rPr>
            </w:pPr>
          </w:p>
          <w:p w:rsidR="004E4B5E" w:rsidRPr="00B26175" w:rsidRDefault="005B1E05" w:rsidP="73AC7AF6">
            <w:pPr>
              <w:rPr>
                <w:rFonts w:ascii="Arial" w:hAnsi="Arial" w:cs="Arial"/>
                <w:sz w:val="22"/>
                <w:szCs w:val="22"/>
              </w:rPr>
            </w:pPr>
            <w:r w:rsidRPr="00B26175">
              <w:rPr>
                <w:rFonts w:ascii="Arial" w:hAnsi="Arial" w:cs="Arial"/>
                <w:sz w:val="22"/>
                <w:szCs w:val="22"/>
              </w:rPr>
              <w:t>Ian Taylor</w:t>
            </w:r>
            <w:r w:rsidR="004E4B5E" w:rsidRPr="00B26175">
              <w:rPr>
                <w:rFonts w:ascii="Arial" w:hAnsi="Arial" w:cs="Arial"/>
                <w:sz w:val="22"/>
                <w:szCs w:val="22"/>
              </w:rPr>
              <w:t xml:space="preserve"> – </w:t>
            </w:r>
            <w:r w:rsidRPr="00B26175">
              <w:rPr>
                <w:color w:val="1F497D"/>
              </w:rPr>
              <w:t> </w:t>
            </w:r>
            <w:hyperlink r:id="rId27" w:history="1">
              <w:r w:rsidRPr="00B26175">
                <w:rPr>
                  <w:rStyle w:val="Hyperlink"/>
                  <w:rFonts w:ascii="Arial" w:eastAsiaTheme="majorEastAsia" w:hAnsi="Arial" w:cs="Arial"/>
                  <w:sz w:val="22"/>
                  <w:szCs w:val="22"/>
                </w:rPr>
                <w:t>ian.taylor@sussexpartnership.nhs.uk</w:t>
              </w:r>
            </w:hyperlink>
          </w:p>
          <w:p w:rsidR="004E4B5E" w:rsidRPr="00B26175" w:rsidRDefault="004E4B5E" w:rsidP="73AC7AF6">
            <w:pPr>
              <w:rPr>
                <w:rFonts w:ascii="Arial" w:hAnsi="Arial" w:cs="Arial"/>
                <w:sz w:val="22"/>
                <w:szCs w:val="22"/>
              </w:rPr>
            </w:pPr>
            <w:r w:rsidRPr="00B26175">
              <w:rPr>
                <w:rFonts w:ascii="Arial" w:hAnsi="Arial" w:cs="Arial"/>
                <w:sz w:val="22"/>
                <w:szCs w:val="22"/>
              </w:rPr>
              <w:t>(Sussex Partnership T</w:t>
            </w:r>
            <w:r w:rsidR="00FD3FF0" w:rsidRPr="00B26175">
              <w:rPr>
                <w:rFonts w:ascii="Arial" w:hAnsi="Arial" w:cs="Arial"/>
                <w:sz w:val="22"/>
                <w:szCs w:val="22"/>
              </w:rPr>
              <w:t>rust</w:t>
            </w:r>
            <w:r w:rsidRPr="00B26175">
              <w:rPr>
                <w:rFonts w:ascii="Arial" w:hAnsi="Arial" w:cs="Arial"/>
                <w:sz w:val="22"/>
                <w:szCs w:val="22"/>
              </w:rPr>
              <w:t>)</w:t>
            </w:r>
          </w:p>
          <w:p w:rsidR="004E4B5E" w:rsidRPr="00B26175" w:rsidRDefault="00DF517C" w:rsidP="73AC7AF6">
            <w:pPr>
              <w:rPr>
                <w:rFonts w:ascii="Arial" w:hAnsi="Arial" w:cs="Arial"/>
                <w:sz w:val="22"/>
                <w:szCs w:val="22"/>
              </w:rPr>
            </w:pPr>
            <w:r w:rsidRPr="00B26175">
              <w:rPr>
                <w:rFonts w:ascii="Arial" w:hAnsi="Arial" w:cs="Arial"/>
                <w:sz w:val="22"/>
                <w:szCs w:val="22"/>
              </w:rPr>
              <w:t xml:space="preserve">Mobile </w:t>
            </w:r>
            <w:r w:rsidR="005B1E05" w:rsidRPr="00B26175">
              <w:rPr>
                <w:rFonts w:ascii="Arial" w:hAnsi="Arial" w:cs="Arial"/>
                <w:sz w:val="22"/>
                <w:szCs w:val="22"/>
              </w:rPr>
              <w:t>07738757665</w:t>
            </w:r>
          </w:p>
          <w:p w:rsidR="00DF517C" w:rsidRPr="00B26175" w:rsidRDefault="00DF517C" w:rsidP="73AC7AF6">
            <w:pPr>
              <w:rPr>
                <w:rFonts w:ascii="Arial" w:hAnsi="Arial" w:cs="Arial"/>
                <w:sz w:val="22"/>
                <w:szCs w:val="22"/>
              </w:rPr>
            </w:pPr>
          </w:p>
          <w:p w:rsidR="00DF517C" w:rsidRPr="00B26175" w:rsidRDefault="00DF517C" w:rsidP="73AC7AF6">
            <w:pPr>
              <w:rPr>
                <w:rFonts w:ascii="Arial" w:hAnsi="Arial" w:cs="Arial"/>
                <w:sz w:val="22"/>
                <w:szCs w:val="22"/>
              </w:rPr>
            </w:pPr>
            <w:r w:rsidRPr="00B26175">
              <w:rPr>
                <w:rFonts w:ascii="Arial" w:hAnsi="Arial" w:cs="Arial"/>
                <w:sz w:val="22"/>
                <w:szCs w:val="22"/>
              </w:rPr>
              <w:t xml:space="preserve">Suzannah Prince – </w:t>
            </w:r>
            <w:hyperlink r:id="rId28" w:history="1">
              <w:r w:rsidR="00976943" w:rsidRPr="00B26175">
                <w:rPr>
                  <w:rStyle w:val="Hyperlink"/>
                  <w:rFonts w:ascii="Arial" w:hAnsi="Arial" w:cs="Arial"/>
                  <w:sz w:val="22"/>
                  <w:szCs w:val="22"/>
                </w:rPr>
                <w:t>Suzannah.Prince@Sussexpartnership.nhs.uk</w:t>
              </w:r>
            </w:hyperlink>
            <w:r w:rsidR="00976943" w:rsidRPr="00B26175">
              <w:rPr>
                <w:rFonts w:ascii="Arial" w:hAnsi="Arial" w:cs="Arial"/>
                <w:sz w:val="22"/>
                <w:szCs w:val="22"/>
              </w:rPr>
              <w:t xml:space="preserve"> </w:t>
            </w:r>
            <w:r w:rsidRPr="00B26175">
              <w:rPr>
                <w:rFonts w:ascii="Arial" w:hAnsi="Arial" w:cs="Arial"/>
                <w:sz w:val="22"/>
                <w:szCs w:val="22"/>
              </w:rPr>
              <w:t xml:space="preserve"> </w:t>
            </w:r>
            <w:r w:rsidR="00976943" w:rsidRPr="00B26175">
              <w:rPr>
                <w:rFonts w:ascii="Arial" w:hAnsi="Arial" w:cs="Arial"/>
                <w:sz w:val="22"/>
                <w:szCs w:val="22"/>
              </w:rPr>
              <w:t xml:space="preserve"> </w:t>
            </w:r>
          </w:p>
          <w:p w:rsidR="00C260B7" w:rsidRPr="00B26175" w:rsidRDefault="00C260B7" w:rsidP="73AC7AF6">
            <w:pPr>
              <w:rPr>
                <w:rFonts w:ascii="Arial" w:hAnsi="Arial" w:cs="Arial"/>
                <w:sz w:val="22"/>
                <w:szCs w:val="22"/>
              </w:rPr>
            </w:pPr>
            <w:r w:rsidRPr="00B26175">
              <w:rPr>
                <w:rFonts w:ascii="Arial" w:hAnsi="Arial" w:cs="Arial"/>
                <w:sz w:val="22"/>
                <w:szCs w:val="22"/>
              </w:rPr>
              <w:t>(Sussex Partnership Trust)</w:t>
            </w:r>
          </w:p>
          <w:p w:rsidR="00DF517C" w:rsidRPr="00B26175" w:rsidRDefault="00DF517C" w:rsidP="73AC7AF6">
            <w:pPr>
              <w:rPr>
                <w:rFonts w:ascii="Arial" w:hAnsi="Arial" w:cs="Arial"/>
                <w:sz w:val="22"/>
                <w:szCs w:val="22"/>
              </w:rPr>
            </w:pPr>
            <w:r w:rsidRPr="00B26175">
              <w:rPr>
                <w:rFonts w:ascii="Arial" w:hAnsi="Arial" w:cs="Arial"/>
                <w:sz w:val="22"/>
                <w:szCs w:val="22"/>
              </w:rPr>
              <w:t>07909256495</w:t>
            </w:r>
          </w:p>
          <w:p w:rsidR="004E4B5E" w:rsidRPr="00B26175" w:rsidRDefault="004E4B5E" w:rsidP="73AC7AF6">
            <w:pPr>
              <w:rPr>
                <w:rFonts w:ascii="Arial" w:hAnsi="Arial" w:cs="Arial"/>
                <w:sz w:val="22"/>
                <w:szCs w:val="22"/>
              </w:rPr>
            </w:pPr>
          </w:p>
          <w:p w:rsidR="004E4B5E" w:rsidRPr="00B26175" w:rsidRDefault="004E4B5E" w:rsidP="73AC7AF6">
            <w:pPr>
              <w:rPr>
                <w:rFonts w:ascii="Arial" w:hAnsi="Arial" w:cs="Arial"/>
                <w:sz w:val="22"/>
                <w:szCs w:val="22"/>
              </w:rPr>
            </w:pPr>
            <w:r w:rsidRPr="00B26175">
              <w:rPr>
                <w:rFonts w:ascii="Arial" w:hAnsi="Arial" w:cs="Arial"/>
                <w:sz w:val="22"/>
                <w:szCs w:val="22"/>
              </w:rPr>
              <w:t xml:space="preserve">Liz Johnson – </w:t>
            </w:r>
            <w:hyperlink r:id="rId29" w:history="1">
              <w:r w:rsidR="00813109" w:rsidRPr="00B26175">
                <w:rPr>
                  <w:rStyle w:val="Hyperlink"/>
                  <w:rFonts w:ascii="Arial" w:eastAsiaTheme="majorEastAsia" w:hAnsi="Arial" w:cs="Arial"/>
                  <w:sz w:val="22"/>
                  <w:szCs w:val="22"/>
                </w:rPr>
                <w:t>liz.johnson1@nhs.net</w:t>
              </w:r>
            </w:hyperlink>
            <w:r w:rsidR="00510B43" w:rsidRPr="00B26175">
              <w:rPr>
                <w:rFonts w:ascii="Arial" w:hAnsi="Arial" w:cs="Arial"/>
                <w:sz w:val="22"/>
                <w:szCs w:val="22"/>
              </w:rPr>
              <w:t xml:space="preserve"> </w:t>
            </w:r>
          </w:p>
          <w:p w:rsidR="004E4B5E" w:rsidRPr="00B26175" w:rsidRDefault="004E4B5E" w:rsidP="73AC7AF6">
            <w:pPr>
              <w:rPr>
                <w:rFonts w:ascii="Arial" w:hAnsi="Arial" w:cs="Arial"/>
                <w:sz w:val="22"/>
                <w:szCs w:val="22"/>
              </w:rPr>
            </w:pPr>
            <w:r w:rsidRPr="00B26175">
              <w:rPr>
                <w:rFonts w:ascii="Arial" w:hAnsi="Arial" w:cs="Arial"/>
                <w:sz w:val="22"/>
                <w:szCs w:val="22"/>
              </w:rPr>
              <w:t>(</w:t>
            </w:r>
            <w:r w:rsidR="00F07F6F" w:rsidRPr="00B26175">
              <w:rPr>
                <w:rFonts w:ascii="Arial" w:hAnsi="Arial" w:cs="Arial"/>
                <w:sz w:val="22"/>
                <w:szCs w:val="22"/>
              </w:rPr>
              <w:t>Brighton Sussex University Hospitals NHS Trust</w:t>
            </w:r>
            <w:r w:rsidRPr="00B26175">
              <w:rPr>
                <w:rFonts w:ascii="Arial" w:hAnsi="Arial" w:cs="Arial"/>
                <w:sz w:val="22"/>
                <w:szCs w:val="22"/>
              </w:rPr>
              <w:t>)</w:t>
            </w:r>
          </w:p>
          <w:p w:rsidR="00D12677" w:rsidRPr="00B26175" w:rsidRDefault="004E4B5E" w:rsidP="73AC7AF6">
            <w:pPr>
              <w:rPr>
                <w:rFonts w:ascii="Arial" w:hAnsi="Arial" w:cs="Arial"/>
                <w:color w:val="000000" w:themeColor="text1"/>
                <w:sz w:val="22"/>
                <w:szCs w:val="22"/>
              </w:rPr>
            </w:pPr>
            <w:r w:rsidRPr="00B26175">
              <w:rPr>
                <w:rFonts w:ascii="Arial" w:hAnsi="Arial" w:cs="Arial"/>
                <w:color w:val="000000" w:themeColor="text1"/>
                <w:sz w:val="22"/>
                <w:szCs w:val="22"/>
              </w:rPr>
              <w:t>Mobile</w:t>
            </w:r>
            <w:r w:rsidR="00813109" w:rsidRPr="00B26175">
              <w:rPr>
                <w:rFonts w:ascii="Arial" w:hAnsi="Arial" w:cs="Arial"/>
                <w:color w:val="000000" w:themeColor="text1"/>
                <w:sz w:val="22"/>
                <w:szCs w:val="22"/>
              </w:rPr>
              <w:t xml:space="preserve"> 07917856144</w:t>
            </w:r>
          </w:p>
          <w:p w:rsidR="00813109" w:rsidRPr="00B26175" w:rsidRDefault="00813109" w:rsidP="73AC7AF6">
            <w:pPr>
              <w:rPr>
                <w:rFonts w:ascii="Arial" w:hAnsi="Arial" w:cs="Arial"/>
                <w:sz w:val="22"/>
                <w:szCs w:val="22"/>
              </w:rPr>
            </w:pPr>
          </w:p>
          <w:p w:rsidR="00D12677" w:rsidRPr="00B26175" w:rsidRDefault="00D12677" w:rsidP="73AC7AF6">
            <w:pPr>
              <w:rPr>
                <w:rFonts w:ascii="Arial" w:hAnsi="Arial" w:cs="Arial"/>
                <w:color w:val="000000"/>
                <w:sz w:val="22"/>
                <w:szCs w:val="22"/>
              </w:rPr>
            </w:pPr>
            <w:r w:rsidRPr="00B26175">
              <w:rPr>
                <w:rFonts w:ascii="Arial" w:hAnsi="Arial" w:cs="Arial"/>
                <w:color w:val="000000"/>
                <w:sz w:val="22"/>
                <w:szCs w:val="22"/>
              </w:rPr>
              <w:t>David Kerridge</w:t>
            </w:r>
            <w:r w:rsidR="005B1E05" w:rsidRPr="00B26175">
              <w:rPr>
                <w:rFonts w:ascii="Arial" w:hAnsi="Arial" w:cs="Arial"/>
                <w:color w:val="000000"/>
                <w:sz w:val="22"/>
                <w:szCs w:val="22"/>
              </w:rPr>
              <w:t xml:space="preserve"> </w:t>
            </w:r>
            <w:r w:rsidRPr="00B26175">
              <w:rPr>
                <w:rFonts w:ascii="Arial" w:hAnsi="Arial" w:cs="Arial"/>
                <w:color w:val="000000"/>
                <w:sz w:val="22"/>
                <w:szCs w:val="22"/>
              </w:rPr>
              <w:t xml:space="preserve">- </w:t>
            </w:r>
            <w:hyperlink r:id="rId30" w:tgtFrame="_blank" w:history="1">
              <w:r w:rsidRPr="00B26175">
                <w:rPr>
                  <w:rStyle w:val="Hyperlink"/>
                  <w:rFonts w:ascii="Arial" w:eastAsiaTheme="majorEastAsia" w:hAnsi="Arial" w:cs="Arial"/>
                  <w:sz w:val="22"/>
                  <w:szCs w:val="22"/>
                </w:rPr>
                <w:t>David.Kerridge@wsht.nhs.uk</w:t>
              </w:r>
            </w:hyperlink>
          </w:p>
          <w:p w:rsidR="00352CE6" w:rsidRPr="00B26175" w:rsidRDefault="00D12677" w:rsidP="73AC7AF6">
            <w:pPr>
              <w:rPr>
                <w:rFonts w:ascii="Arial" w:hAnsi="Arial" w:cs="Arial"/>
                <w:color w:val="000000"/>
                <w:sz w:val="22"/>
                <w:szCs w:val="22"/>
              </w:rPr>
            </w:pPr>
            <w:r w:rsidRPr="00B26175">
              <w:rPr>
                <w:rFonts w:ascii="Arial" w:hAnsi="Arial" w:cs="Arial"/>
                <w:color w:val="000000"/>
                <w:sz w:val="22"/>
                <w:szCs w:val="22"/>
              </w:rPr>
              <w:t>(Western Sussex Hospitals NHS Foundation Trust)</w:t>
            </w:r>
          </w:p>
          <w:p w:rsidR="00D12677" w:rsidRPr="00B26175" w:rsidRDefault="008B6C06" w:rsidP="73AC7AF6">
            <w:pPr>
              <w:rPr>
                <w:rFonts w:ascii="Arial" w:hAnsi="Arial" w:cs="Arial"/>
                <w:color w:val="000000"/>
                <w:sz w:val="22"/>
                <w:szCs w:val="22"/>
              </w:rPr>
            </w:pPr>
            <w:r w:rsidRPr="00B26175">
              <w:rPr>
                <w:rFonts w:ascii="Arial" w:hAnsi="Arial" w:cs="Arial"/>
                <w:color w:val="000000"/>
                <w:sz w:val="22"/>
                <w:szCs w:val="22"/>
              </w:rPr>
              <w:t>Mobile</w:t>
            </w:r>
            <w:r w:rsidR="00D12677" w:rsidRPr="00B26175">
              <w:rPr>
                <w:rFonts w:ascii="Arial" w:hAnsi="Arial" w:cs="Arial"/>
                <w:color w:val="000000"/>
                <w:sz w:val="22"/>
                <w:szCs w:val="22"/>
              </w:rPr>
              <w:t xml:space="preserve"> 07825 907 321</w:t>
            </w:r>
          </w:p>
          <w:p w:rsidR="004E4B5E" w:rsidRPr="00B26175" w:rsidRDefault="004E4B5E" w:rsidP="73AC7AF6">
            <w:pPr>
              <w:rPr>
                <w:rFonts w:ascii="Arial" w:hAnsi="Arial" w:cs="Arial"/>
                <w:sz w:val="22"/>
                <w:szCs w:val="22"/>
              </w:rPr>
            </w:pPr>
          </w:p>
          <w:p w:rsidR="005B1E05" w:rsidRPr="00B26175" w:rsidRDefault="005B1E05" w:rsidP="73AC7AF6">
            <w:pPr>
              <w:rPr>
                <w:rFonts w:ascii="Arial" w:hAnsi="Arial" w:cs="Arial"/>
                <w:sz w:val="22"/>
                <w:szCs w:val="22"/>
              </w:rPr>
            </w:pPr>
            <w:r w:rsidRPr="00B26175">
              <w:rPr>
                <w:rFonts w:ascii="Arial" w:hAnsi="Arial" w:cs="Arial"/>
                <w:sz w:val="22"/>
                <w:szCs w:val="22"/>
              </w:rPr>
              <w:t xml:space="preserve">Sharon Dormer - </w:t>
            </w:r>
            <w:hyperlink r:id="rId31" w:history="1">
              <w:r w:rsidRPr="00B26175">
                <w:rPr>
                  <w:rStyle w:val="Hyperlink"/>
                  <w:rFonts w:ascii="Arial" w:eastAsiaTheme="majorEastAsia" w:hAnsi="Arial" w:cs="Arial"/>
                  <w:sz w:val="22"/>
                </w:rPr>
                <w:t>sharon.dormer@wsht.nhs.uk</w:t>
              </w:r>
            </w:hyperlink>
          </w:p>
          <w:p w:rsidR="005B1E05" w:rsidRPr="00B26175" w:rsidRDefault="005B1E05" w:rsidP="005B1E05">
            <w:pPr>
              <w:rPr>
                <w:rFonts w:ascii="Arial" w:hAnsi="Arial" w:cs="Arial"/>
                <w:color w:val="000000"/>
                <w:sz w:val="22"/>
                <w:szCs w:val="22"/>
              </w:rPr>
            </w:pPr>
            <w:r w:rsidRPr="00B26175">
              <w:rPr>
                <w:rFonts w:ascii="Arial" w:hAnsi="Arial" w:cs="Arial"/>
                <w:color w:val="000000"/>
                <w:sz w:val="22"/>
                <w:szCs w:val="22"/>
              </w:rPr>
              <w:t>(Western Sussex Hospitals NHS Foundation Trust)</w:t>
            </w:r>
          </w:p>
          <w:p w:rsidR="005B1E05" w:rsidRPr="00B26175" w:rsidRDefault="005B1E05" w:rsidP="005B1E05">
            <w:pPr>
              <w:rPr>
                <w:rFonts w:ascii="Arial" w:hAnsi="Arial" w:cs="Arial"/>
                <w:color w:val="000000"/>
                <w:sz w:val="22"/>
                <w:szCs w:val="22"/>
              </w:rPr>
            </w:pPr>
            <w:r w:rsidRPr="00B26175">
              <w:rPr>
                <w:rFonts w:ascii="Arial" w:hAnsi="Arial" w:cs="Arial"/>
                <w:color w:val="000000"/>
                <w:sz w:val="22"/>
                <w:szCs w:val="22"/>
              </w:rPr>
              <w:t>Mobile 01903 205111 (ext 85546)</w:t>
            </w:r>
          </w:p>
          <w:p w:rsidR="005B1E05" w:rsidRPr="00B26175" w:rsidRDefault="005B1E05" w:rsidP="73AC7AF6">
            <w:pPr>
              <w:rPr>
                <w:rFonts w:ascii="Arial" w:hAnsi="Arial" w:cs="Arial"/>
                <w:sz w:val="22"/>
                <w:szCs w:val="22"/>
              </w:rPr>
            </w:pPr>
          </w:p>
          <w:p w:rsidR="00FB33D2" w:rsidRPr="00B26175" w:rsidRDefault="002D7B95" w:rsidP="00FB33D2">
            <w:pPr>
              <w:rPr>
                <w:color w:val="1F497D"/>
                <w:sz w:val="22"/>
                <w:szCs w:val="22"/>
              </w:rPr>
            </w:pPr>
            <w:r w:rsidRPr="00B26175">
              <w:rPr>
                <w:rFonts w:ascii="Arial" w:hAnsi="Arial" w:cs="Arial"/>
                <w:sz w:val="22"/>
                <w:szCs w:val="22"/>
              </w:rPr>
              <w:lastRenderedPageBreak/>
              <w:t>Al</w:t>
            </w:r>
            <w:r w:rsidR="00F54789" w:rsidRPr="00B26175">
              <w:rPr>
                <w:rFonts w:ascii="Arial" w:hAnsi="Arial" w:cs="Arial"/>
                <w:sz w:val="22"/>
                <w:szCs w:val="22"/>
              </w:rPr>
              <w:t xml:space="preserve">yson Stobbs - </w:t>
            </w:r>
            <w:hyperlink r:id="rId32" w:history="1">
              <w:r w:rsidR="00FB33D2" w:rsidRPr="00B26175">
                <w:rPr>
                  <w:rStyle w:val="Hyperlink"/>
                  <w:rFonts w:ascii="Arial" w:eastAsiaTheme="majorEastAsia" w:hAnsi="Arial" w:cs="Arial"/>
                  <w:sz w:val="22"/>
                  <w:szCs w:val="22"/>
                </w:rPr>
                <w:t>Alyson.Stobbs@nhs.net</w:t>
              </w:r>
            </w:hyperlink>
            <w:r w:rsidR="00FB33D2" w:rsidRPr="00B26175">
              <w:rPr>
                <w:rFonts w:ascii="Arial" w:hAnsi="Arial" w:cs="Arial"/>
                <w:color w:val="1F497D"/>
                <w:sz w:val="20"/>
                <w:szCs w:val="20"/>
              </w:rPr>
              <w:t xml:space="preserve"> </w:t>
            </w:r>
          </w:p>
          <w:p w:rsidR="008F0240" w:rsidRPr="00B26175" w:rsidRDefault="00F07F6F" w:rsidP="73AC7AF6">
            <w:pPr>
              <w:rPr>
                <w:rFonts w:ascii="Arial" w:hAnsi="Arial" w:cs="Arial"/>
                <w:sz w:val="22"/>
                <w:szCs w:val="22"/>
              </w:rPr>
            </w:pPr>
            <w:r w:rsidRPr="00B26175">
              <w:rPr>
                <w:rFonts w:ascii="Arial" w:hAnsi="Arial" w:cs="Arial"/>
                <w:sz w:val="22"/>
                <w:szCs w:val="22"/>
              </w:rPr>
              <w:t>(</w:t>
            </w:r>
            <w:r w:rsidRPr="00B26175">
              <w:rPr>
                <w:rFonts w:ascii="Arial" w:hAnsi="Arial" w:cs="Arial"/>
                <w:bCs/>
                <w:sz w:val="22"/>
                <w:szCs w:val="22"/>
              </w:rPr>
              <w:t>Surrey</w:t>
            </w:r>
            <w:r w:rsidRPr="00B26175">
              <w:rPr>
                <w:rFonts w:ascii="Arial" w:hAnsi="Arial" w:cs="Arial"/>
                <w:sz w:val="22"/>
                <w:szCs w:val="22"/>
              </w:rPr>
              <w:t xml:space="preserve"> and Sussex Healthcare </w:t>
            </w:r>
            <w:r w:rsidRPr="00B26175">
              <w:rPr>
                <w:rFonts w:ascii="Arial" w:hAnsi="Arial" w:cs="Arial"/>
                <w:bCs/>
                <w:sz w:val="22"/>
                <w:szCs w:val="22"/>
              </w:rPr>
              <w:t>NHS Trust)</w:t>
            </w:r>
          </w:p>
          <w:p w:rsidR="00996C82" w:rsidRPr="00B26175" w:rsidRDefault="00EB7B3E" w:rsidP="73AC7AF6">
            <w:pPr>
              <w:rPr>
                <w:rFonts w:ascii="Arial" w:hAnsi="Arial" w:cs="Arial"/>
                <w:sz w:val="22"/>
                <w:szCs w:val="22"/>
                <w:lang w:val="en"/>
              </w:rPr>
            </w:pPr>
            <w:r w:rsidRPr="00B26175">
              <w:rPr>
                <w:rFonts w:ascii="Arial" w:hAnsi="Arial" w:cs="Arial"/>
                <w:sz w:val="22"/>
                <w:szCs w:val="22"/>
                <w:lang w:val="en"/>
              </w:rPr>
              <w:t>Landline: 01737 768511 ext: 6592</w:t>
            </w:r>
          </w:p>
          <w:p w:rsidR="005B1E05" w:rsidRPr="00B26175" w:rsidRDefault="005B1E05" w:rsidP="73AC7AF6">
            <w:pPr>
              <w:rPr>
                <w:rFonts w:ascii="Arial" w:hAnsi="Arial" w:cs="Arial"/>
                <w:sz w:val="22"/>
                <w:szCs w:val="22"/>
                <w:lang w:val="en"/>
              </w:rPr>
            </w:pPr>
          </w:p>
          <w:p w:rsidR="00C66AB0" w:rsidRPr="00B26175" w:rsidRDefault="000E0F2D" w:rsidP="73AC7AF6">
            <w:pPr>
              <w:rPr>
                <w:rFonts w:ascii="Arial" w:hAnsi="Arial" w:cs="Arial"/>
                <w:sz w:val="22"/>
                <w:szCs w:val="22"/>
                <w:lang w:val="en"/>
              </w:rPr>
            </w:pPr>
            <w:r>
              <w:rPr>
                <w:rFonts w:ascii="Arial" w:hAnsi="Arial" w:cs="Arial"/>
                <w:sz w:val="22"/>
                <w:szCs w:val="22"/>
                <w:lang w:val="en"/>
              </w:rPr>
              <w:t xml:space="preserve">Jacqueline O'KANE </w:t>
            </w:r>
            <w:r w:rsidRPr="000E0F2D">
              <w:rPr>
                <w:rFonts w:ascii="Arial" w:hAnsi="Arial" w:cs="Arial"/>
                <w:color w:val="0000FF"/>
                <w:sz w:val="22"/>
                <w:szCs w:val="22"/>
                <w:u w:val="single"/>
                <w:lang w:val="en"/>
              </w:rPr>
              <w:t>j.o'kane@nhs.net</w:t>
            </w:r>
            <w:r>
              <w:rPr>
                <w:rFonts w:ascii="Arial" w:hAnsi="Arial" w:cs="Arial"/>
                <w:sz w:val="22"/>
                <w:szCs w:val="22"/>
                <w:lang w:val="en"/>
              </w:rPr>
              <w:t xml:space="preserve">  </w:t>
            </w:r>
            <w:hyperlink r:id="rId33" w:history="1">
              <w:r w:rsidRPr="001D3BC1">
                <w:rPr>
                  <w:rStyle w:val="Hyperlink"/>
                  <w:rFonts w:ascii="Arial" w:hAnsi="Arial" w:cs="Arial"/>
                  <w:sz w:val="22"/>
                  <w:szCs w:val="22"/>
                  <w:lang w:val="en"/>
                </w:rPr>
                <w:t>bsuh.midwiferypef@nhs.net</w:t>
              </w:r>
            </w:hyperlink>
            <w:r>
              <w:rPr>
                <w:rFonts w:ascii="Arial" w:hAnsi="Arial" w:cs="Arial"/>
                <w:sz w:val="22"/>
                <w:szCs w:val="22"/>
                <w:lang w:val="en"/>
              </w:rPr>
              <w:t xml:space="preserve"> </w:t>
            </w:r>
            <w:r w:rsidR="00813109" w:rsidRPr="00B26175">
              <w:t xml:space="preserve"> </w:t>
            </w:r>
            <w:r w:rsidR="00C66AB0" w:rsidRPr="00B26175">
              <w:rPr>
                <w:rFonts w:ascii="Arial" w:hAnsi="Arial" w:cs="Arial"/>
                <w:sz w:val="22"/>
                <w:szCs w:val="22"/>
              </w:rPr>
              <w:t xml:space="preserve"> </w:t>
            </w:r>
            <w:r w:rsidR="00FB33D2" w:rsidRPr="00B26175">
              <w:rPr>
                <w:rFonts w:ascii="Arial" w:hAnsi="Arial" w:cs="Arial"/>
                <w:sz w:val="22"/>
                <w:szCs w:val="22"/>
              </w:rPr>
              <w:t xml:space="preserve">- </w:t>
            </w:r>
            <w:r w:rsidR="00C66AB0" w:rsidRPr="00B26175">
              <w:rPr>
                <w:rFonts w:ascii="Arial" w:hAnsi="Arial" w:cs="Arial"/>
                <w:sz w:val="22"/>
                <w:szCs w:val="22"/>
              </w:rPr>
              <w:t>Midwifery students</w:t>
            </w:r>
          </w:p>
          <w:p w:rsidR="00C66AB0" w:rsidRPr="00B26175" w:rsidRDefault="00C66AB0" w:rsidP="73AC7AF6">
            <w:pPr>
              <w:rPr>
                <w:rFonts w:ascii="Arial" w:hAnsi="Arial" w:cs="Arial"/>
                <w:sz w:val="22"/>
                <w:szCs w:val="22"/>
              </w:rPr>
            </w:pPr>
            <w:r w:rsidRPr="00B26175">
              <w:rPr>
                <w:rFonts w:ascii="Arial" w:hAnsi="Arial" w:cs="Arial"/>
                <w:sz w:val="22"/>
                <w:szCs w:val="22"/>
              </w:rPr>
              <w:t>(Brighton Sussex University Hospitals NHS Trust)</w:t>
            </w:r>
          </w:p>
          <w:p w:rsidR="00C66AB0" w:rsidRPr="00B26175" w:rsidRDefault="00C66AB0" w:rsidP="73AC7AF6">
            <w:pPr>
              <w:rPr>
                <w:rFonts w:ascii="Arial" w:hAnsi="Arial" w:cs="Arial"/>
                <w:sz w:val="22"/>
                <w:szCs w:val="22"/>
              </w:rPr>
            </w:pPr>
            <w:r w:rsidRPr="00B26175">
              <w:rPr>
                <w:rFonts w:ascii="Arial" w:hAnsi="Arial" w:cs="Arial"/>
                <w:sz w:val="22"/>
                <w:szCs w:val="22"/>
              </w:rPr>
              <w:t xml:space="preserve">Mobile: </w:t>
            </w:r>
            <w:r w:rsidR="005F5999" w:rsidRPr="005F5999">
              <w:rPr>
                <w:rFonts w:ascii="Arial" w:hAnsi="Arial" w:cs="Arial"/>
                <w:sz w:val="22"/>
                <w:szCs w:val="22"/>
              </w:rPr>
              <w:t>07900716104</w:t>
            </w:r>
          </w:p>
          <w:p w:rsidR="000064A4" w:rsidRPr="00B26175" w:rsidRDefault="000064A4" w:rsidP="000064A4">
            <w:pPr>
              <w:rPr>
                <w:rStyle w:val="Hyperlink"/>
                <w:rFonts w:eastAsiaTheme="majorEastAsia"/>
                <w:color w:val="auto"/>
                <w:u w:val="none"/>
              </w:rPr>
            </w:pPr>
          </w:p>
          <w:p w:rsidR="00976943" w:rsidRPr="00B26175" w:rsidRDefault="000064A4" w:rsidP="000064A4">
            <w:pPr>
              <w:rPr>
                <w:rStyle w:val="Hyperlink"/>
                <w:rFonts w:ascii="Arial" w:eastAsiaTheme="majorEastAsia" w:hAnsi="Arial" w:cs="Arial"/>
                <w:sz w:val="22"/>
                <w:szCs w:val="22"/>
              </w:rPr>
            </w:pPr>
            <w:r w:rsidRPr="00B26175">
              <w:rPr>
                <w:rFonts w:ascii="Arial" w:hAnsi="Arial" w:cs="Arial"/>
                <w:sz w:val="22"/>
                <w:szCs w:val="22"/>
              </w:rPr>
              <w:t>Rebecca Potter</w:t>
            </w:r>
            <w:r w:rsidR="00976943" w:rsidRPr="00B26175">
              <w:rPr>
                <w:rFonts w:ascii="Arial" w:hAnsi="Arial" w:cs="Arial"/>
                <w:sz w:val="22"/>
                <w:szCs w:val="22"/>
              </w:rPr>
              <w:t xml:space="preserve"> </w:t>
            </w:r>
            <w:r w:rsidRPr="00B26175">
              <w:rPr>
                <w:rFonts w:ascii="Arial" w:hAnsi="Arial" w:cs="Arial"/>
                <w:sz w:val="22"/>
                <w:szCs w:val="22"/>
              </w:rPr>
              <w:t xml:space="preserve">– </w:t>
            </w:r>
            <w:hyperlink r:id="rId34" w:history="1">
              <w:r w:rsidRPr="00B26175">
                <w:rPr>
                  <w:rStyle w:val="Hyperlink"/>
                  <w:rFonts w:ascii="Arial" w:eastAsiaTheme="majorEastAsia" w:hAnsi="Arial" w:cs="Arial"/>
                  <w:sz w:val="22"/>
                  <w:szCs w:val="22"/>
                </w:rPr>
                <w:t>esht.midwiferyeducationteam@nhs.net</w:t>
              </w:r>
            </w:hyperlink>
            <w:r w:rsidRPr="00B26175">
              <w:rPr>
                <w:rStyle w:val="Hyperlink"/>
                <w:rFonts w:ascii="Arial" w:eastAsiaTheme="majorEastAsia" w:hAnsi="Arial" w:cs="Arial"/>
                <w:sz w:val="22"/>
                <w:szCs w:val="22"/>
              </w:rPr>
              <w:t xml:space="preserve">  </w:t>
            </w:r>
          </w:p>
          <w:p w:rsidR="000064A4" w:rsidRDefault="000064A4" w:rsidP="000064A4">
            <w:pPr>
              <w:rPr>
                <w:rStyle w:val="Hyperlink"/>
                <w:rFonts w:ascii="Arial" w:eastAsiaTheme="majorEastAsia" w:hAnsi="Arial" w:cs="Arial"/>
                <w:color w:val="auto"/>
                <w:sz w:val="22"/>
                <w:szCs w:val="22"/>
                <w:u w:val="none"/>
              </w:rPr>
            </w:pPr>
            <w:r w:rsidRPr="00B26175">
              <w:rPr>
                <w:rStyle w:val="Hyperlink"/>
                <w:rFonts w:ascii="Arial" w:eastAsiaTheme="majorEastAsia" w:hAnsi="Arial" w:cs="Arial"/>
                <w:color w:val="auto"/>
                <w:sz w:val="22"/>
                <w:szCs w:val="22"/>
                <w:u w:val="none"/>
              </w:rPr>
              <w:t>Midwifery Education team</w:t>
            </w:r>
          </w:p>
          <w:p w:rsidR="005F5999" w:rsidRDefault="005F5999" w:rsidP="000064A4">
            <w:pPr>
              <w:rPr>
                <w:rStyle w:val="Hyperlink"/>
                <w:rFonts w:ascii="Arial" w:eastAsiaTheme="majorEastAsia" w:hAnsi="Arial" w:cs="Arial"/>
                <w:color w:val="auto"/>
                <w:sz w:val="22"/>
                <w:szCs w:val="22"/>
                <w:u w:val="none"/>
              </w:rPr>
            </w:pPr>
            <w:r w:rsidRPr="005F5999">
              <w:rPr>
                <w:rStyle w:val="Hyperlink"/>
                <w:rFonts w:ascii="Arial" w:eastAsiaTheme="majorEastAsia" w:hAnsi="Arial" w:cs="Arial"/>
                <w:color w:val="auto"/>
                <w:sz w:val="22"/>
                <w:szCs w:val="22"/>
                <w:u w:val="none"/>
              </w:rPr>
              <w:t>07789 938843</w:t>
            </w:r>
          </w:p>
          <w:p w:rsidR="000E0F2D" w:rsidRDefault="000E0F2D" w:rsidP="000064A4">
            <w:pPr>
              <w:rPr>
                <w:rStyle w:val="Hyperlink"/>
                <w:rFonts w:ascii="Arial" w:eastAsiaTheme="majorEastAsia" w:hAnsi="Arial" w:cs="Arial"/>
                <w:color w:val="auto"/>
                <w:sz w:val="22"/>
                <w:szCs w:val="22"/>
                <w:u w:val="none"/>
              </w:rPr>
            </w:pPr>
          </w:p>
          <w:p w:rsidR="000E0F2D" w:rsidRDefault="000E0F2D" w:rsidP="000064A4">
            <w:pPr>
              <w:rPr>
                <w:rFonts w:ascii="Arial" w:hAnsi="Arial" w:cs="Arial"/>
                <w:sz w:val="22"/>
                <w:szCs w:val="22"/>
              </w:rPr>
            </w:pPr>
            <w:r>
              <w:rPr>
                <w:rFonts w:ascii="Arial" w:hAnsi="Arial" w:cs="Arial"/>
                <w:sz w:val="22"/>
                <w:szCs w:val="22"/>
              </w:rPr>
              <w:t xml:space="preserve">Michelle </w:t>
            </w:r>
            <w:r w:rsidRPr="000E0F2D">
              <w:rPr>
                <w:rFonts w:ascii="Arial" w:hAnsi="Arial" w:cs="Arial"/>
                <w:sz w:val="22"/>
                <w:szCs w:val="22"/>
              </w:rPr>
              <w:t xml:space="preserve">Cooke </w:t>
            </w:r>
            <w:hyperlink r:id="rId35" w:history="1">
              <w:r w:rsidRPr="001D3BC1">
                <w:rPr>
                  <w:rStyle w:val="Hyperlink"/>
                  <w:rFonts w:ascii="Arial" w:hAnsi="Arial" w:cs="Arial"/>
                  <w:sz w:val="22"/>
                  <w:szCs w:val="22"/>
                </w:rPr>
                <w:t>Michelle.Cooke@wsht.nhs.uk</w:t>
              </w:r>
            </w:hyperlink>
            <w:r>
              <w:rPr>
                <w:rFonts w:ascii="Arial" w:hAnsi="Arial" w:cs="Arial"/>
                <w:sz w:val="22"/>
                <w:szCs w:val="22"/>
              </w:rPr>
              <w:t xml:space="preserve"> </w:t>
            </w:r>
          </w:p>
          <w:p w:rsidR="000E0F2D" w:rsidRDefault="000E0F2D" w:rsidP="000064A4">
            <w:pPr>
              <w:rPr>
                <w:rFonts w:ascii="Arial" w:hAnsi="Arial" w:cs="Arial"/>
                <w:sz w:val="22"/>
                <w:szCs w:val="22"/>
              </w:rPr>
            </w:pPr>
            <w:r>
              <w:rPr>
                <w:rFonts w:ascii="Arial" w:hAnsi="Arial" w:cs="Arial"/>
                <w:sz w:val="22"/>
                <w:szCs w:val="22"/>
              </w:rPr>
              <w:t>Practice Development Midwife</w:t>
            </w:r>
          </w:p>
          <w:p w:rsidR="005F5999" w:rsidRPr="00B26175" w:rsidRDefault="005F5999" w:rsidP="000064A4">
            <w:pPr>
              <w:rPr>
                <w:rFonts w:ascii="Arial" w:hAnsi="Arial" w:cs="Arial"/>
                <w:sz w:val="22"/>
                <w:szCs w:val="22"/>
              </w:rPr>
            </w:pPr>
            <w:r w:rsidRPr="005F5999">
              <w:rPr>
                <w:rFonts w:ascii="Arial" w:hAnsi="Arial" w:cs="Arial"/>
                <w:sz w:val="22"/>
                <w:szCs w:val="22"/>
              </w:rPr>
              <w:t>07525 422246</w:t>
            </w:r>
          </w:p>
          <w:p w:rsidR="00BB64DE" w:rsidRPr="00B26175" w:rsidRDefault="00BB64DE" w:rsidP="000064A4">
            <w:pPr>
              <w:rPr>
                <w:rFonts w:ascii="Arial" w:hAnsi="Arial" w:cs="Arial"/>
                <w:sz w:val="22"/>
                <w:szCs w:val="22"/>
              </w:rPr>
            </w:pPr>
          </w:p>
        </w:tc>
      </w:tr>
    </w:tbl>
    <w:p w:rsidR="00F863AC" w:rsidRPr="006373EB" w:rsidRDefault="00F863AC" w:rsidP="73AC7AF6">
      <w:pPr>
        <w:pStyle w:val="Heading1"/>
        <w:rPr>
          <w:rFonts w:ascii="Arial" w:hAnsi="Arial" w:cs="Arial"/>
          <w:sz w:val="22"/>
          <w:szCs w:val="22"/>
        </w:rPr>
      </w:pPr>
      <w:bookmarkStart w:id="12" w:name="_Toc448847846"/>
      <w:r w:rsidRPr="006373EB">
        <w:rPr>
          <w:rFonts w:ascii="Arial" w:hAnsi="Arial" w:cs="Arial"/>
          <w:sz w:val="22"/>
          <w:szCs w:val="22"/>
        </w:rPr>
        <w:lastRenderedPageBreak/>
        <w:t>Communicating pra</w:t>
      </w:r>
      <w:r w:rsidR="00D03A54" w:rsidRPr="006373EB">
        <w:rPr>
          <w:rFonts w:ascii="Arial" w:hAnsi="Arial" w:cs="Arial"/>
          <w:sz w:val="22"/>
          <w:szCs w:val="22"/>
        </w:rPr>
        <w:t>ctice learning opportunity(PLO)</w:t>
      </w:r>
      <w:r w:rsidR="00976943">
        <w:rPr>
          <w:rFonts w:ascii="Arial" w:hAnsi="Arial" w:cs="Arial"/>
          <w:sz w:val="22"/>
          <w:szCs w:val="22"/>
        </w:rPr>
        <w:t xml:space="preserve"> </w:t>
      </w:r>
      <w:r w:rsidR="00D03A54" w:rsidRPr="006373EB">
        <w:rPr>
          <w:rFonts w:ascii="Arial" w:hAnsi="Arial" w:cs="Arial"/>
          <w:sz w:val="22"/>
          <w:szCs w:val="22"/>
        </w:rPr>
        <w:t>allocations/placements</w:t>
      </w:r>
      <w:bookmarkEnd w:id="12"/>
      <w:r w:rsidR="00D03A54" w:rsidRPr="006373EB">
        <w:rPr>
          <w:rFonts w:ascii="Arial" w:hAnsi="Arial" w:cs="Arial"/>
          <w:sz w:val="22"/>
          <w:szCs w:val="22"/>
        </w:rPr>
        <w:t xml:space="preserve"> </w:t>
      </w:r>
      <w:r w:rsidR="00A744F8" w:rsidRPr="006373EB">
        <w:rPr>
          <w:rFonts w:ascii="Arial" w:hAnsi="Arial" w:cs="Arial"/>
          <w:sz w:val="22"/>
          <w:szCs w:val="22"/>
        </w:rPr>
        <w:t xml:space="preserve">  </w:t>
      </w:r>
    </w:p>
    <w:p w:rsidR="00D03A54" w:rsidRPr="006373EB" w:rsidRDefault="00590135" w:rsidP="73AC7AF6">
      <w:pPr>
        <w:spacing w:after="200" w:line="276" w:lineRule="auto"/>
        <w:rPr>
          <w:rFonts w:ascii="Arial" w:hAnsi="Arial" w:cs="Arial"/>
          <w:sz w:val="22"/>
          <w:szCs w:val="22"/>
        </w:rPr>
      </w:pPr>
      <w:r w:rsidRPr="006373EB">
        <w:rPr>
          <w:rFonts w:ascii="Arial" w:hAnsi="Arial" w:cs="Arial"/>
          <w:sz w:val="22"/>
          <w:szCs w:val="22"/>
        </w:rPr>
        <w:t xml:space="preserve">Terminology used: </w:t>
      </w:r>
      <w:r w:rsidR="00D03A54" w:rsidRPr="006373EB">
        <w:rPr>
          <w:rFonts w:ascii="Arial" w:hAnsi="Arial" w:cs="Arial"/>
          <w:sz w:val="22"/>
          <w:szCs w:val="22"/>
        </w:rPr>
        <w:t xml:space="preserve">Nursing, Midwifery and Paramedics: Practice Learning opportunity refers to any </w:t>
      </w:r>
      <w:r w:rsidR="00B33102" w:rsidRPr="006373EB">
        <w:rPr>
          <w:rFonts w:ascii="Arial" w:hAnsi="Arial" w:cs="Arial"/>
          <w:sz w:val="22"/>
          <w:szCs w:val="22"/>
        </w:rPr>
        <w:t>area where a student is placed</w:t>
      </w:r>
      <w:r w:rsidR="00D03A54" w:rsidRPr="006373EB">
        <w:rPr>
          <w:rFonts w:ascii="Arial" w:hAnsi="Arial" w:cs="Arial"/>
          <w:sz w:val="22"/>
          <w:szCs w:val="22"/>
        </w:rPr>
        <w:t xml:space="preserve"> for practice experience. Physiotherapy, Occupational Therapy and Podiatry: The term ‘placement providers’ or ‘practice placement’ will be used.</w:t>
      </w:r>
    </w:p>
    <w:tbl>
      <w:tblPr>
        <w:tblStyle w:val="TableGrid1"/>
        <w:tblW w:w="13433" w:type="dxa"/>
        <w:tblLook w:val="04A0" w:firstRow="1" w:lastRow="0" w:firstColumn="1" w:lastColumn="0" w:noHBand="0" w:noVBand="1"/>
      </w:tblPr>
      <w:tblGrid>
        <w:gridCol w:w="2123"/>
        <w:gridCol w:w="3708"/>
        <w:gridCol w:w="7602"/>
      </w:tblGrid>
      <w:tr w:rsidR="00F863AC" w:rsidRPr="006373EB" w:rsidTr="73AC7AF6">
        <w:tc>
          <w:tcPr>
            <w:tcW w:w="2123" w:type="dxa"/>
            <w:tcBorders>
              <w:bottom w:val="single" w:sz="4" w:space="0" w:color="auto"/>
            </w:tcBorders>
            <w:shd w:val="clear" w:color="auto" w:fill="A6A6A6" w:themeFill="background1" w:themeFillShade="A6"/>
          </w:tcPr>
          <w:p w:rsidR="00F863AC" w:rsidRPr="006373EB" w:rsidRDefault="00F863AC" w:rsidP="73AC7AF6">
            <w:pPr>
              <w:rPr>
                <w:rFonts w:ascii="Arial" w:hAnsi="Arial" w:cs="Arial"/>
                <w:b/>
                <w:sz w:val="22"/>
                <w:szCs w:val="22"/>
              </w:rPr>
            </w:pPr>
          </w:p>
          <w:p w:rsidR="00F863AC" w:rsidRPr="006373EB" w:rsidRDefault="00F863AC" w:rsidP="73AC7AF6">
            <w:pPr>
              <w:rPr>
                <w:rFonts w:ascii="Arial" w:hAnsi="Arial" w:cs="Arial"/>
                <w:b/>
                <w:sz w:val="22"/>
                <w:szCs w:val="22"/>
              </w:rPr>
            </w:pPr>
            <w:r w:rsidRPr="006373EB">
              <w:rPr>
                <w:rFonts w:ascii="Arial" w:hAnsi="Arial" w:cs="Arial"/>
                <w:b/>
                <w:sz w:val="22"/>
                <w:szCs w:val="22"/>
              </w:rPr>
              <w:t>Applies to</w:t>
            </w:r>
          </w:p>
        </w:tc>
        <w:tc>
          <w:tcPr>
            <w:tcW w:w="3708" w:type="dxa"/>
            <w:shd w:val="clear" w:color="auto" w:fill="A6A6A6" w:themeFill="background1" w:themeFillShade="A6"/>
          </w:tcPr>
          <w:p w:rsidR="00F863AC" w:rsidRPr="006373EB" w:rsidRDefault="00F863AC" w:rsidP="73AC7AF6">
            <w:pPr>
              <w:rPr>
                <w:rFonts w:ascii="Arial" w:hAnsi="Arial" w:cs="Arial"/>
                <w:b/>
                <w:sz w:val="22"/>
                <w:szCs w:val="22"/>
              </w:rPr>
            </w:pPr>
          </w:p>
          <w:p w:rsidR="00F863AC" w:rsidRPr="006373EB" w:rsidRDefault="00F863AC" w:rsidP="73AC7AF6">
            <w:pPr>
              <w:rPr>
                <w:rFonts w:ascii="Arial" w:hAnsi="Arial" w:cs="Arial"/>
                <w:b/>
                <w:sz w:val="22"/>
                <w:szCs w:val="22"/>
              </w:rPr>
            </w:pPr>
            <w:r w:rsidRPr="006373EB">
              <w:rPr>
                <w:rFonts w:ascii="Arial" w:hAnsi="Arial" w:cs="Arial"/>
                <w:b/>
                <w:sz w:val="22"/>
                <w:szCs w:val="22"/>
              </w:rPr>
              <w:t>Timeline</w:t>
            </w:r>
          </w:p>
        </w:tc>
        <w:tc>
          <w:tcPr>
            <w:tcW w:w="7602" w:type="dxa"/>
            <w:shd w:val="clear" w:color="auto" w:fill="A6A6A6" w:themeFill="background1" w:themeFillShade="A6"/>
          </w:tcPr>
          <w:p w:rsidR="00F863AC" w:rsidRPr="006373EB" w:rsidRDefault="00F863AC" w:rsidP="73AC7AF6">
            <w:pPr>
              <w:rPr>
                <w:rFonts w:ascii="Arial" w:hAnsi="Arial" w:cs="Arial"/>
                <w:b/>
                <w:sz w:val="22"/>
                <w:szCs w:val="22"/>
              </w:rPr>
            </w:pPr>
          </w:p>
          <w:p w:rsidR="00F863AC" w:rsidRPr="006373EB" w:rsidRDefault="00F863AC" w:rsidP="73AC7AF6">
            <w:pPr>
              <w:rPr>
                <w:rFonts w:ascii="Arial" w:hAnsi="Arial" w:cs="Arial"/>
                <w:b/>
                <w:sz w:val="22"/>
                <w:szCs w:val="22"/>
              </w:rPr>
            </w:pPr>
            <w:r w:rsidRPr="006373EB">
              <w:rPr>
                <w:rFonts w:ascii="Arial" w:hAnsi="Arial" w:cs="Arial"/>
                <w:b/>
                <w:sz w:val="22"/>
                <w:szCs w:val="22"/>
              </w:rPr>
              <w:t xml:space="preserve">Action </w:t>
            </w:r>
          </w:p>
          <w:p w:rsidR="00F863AC" w:rsidRPr="006373EB" w:rsidRDefault="00F863AC" w:rsidP="73AC7AF6">
            <w:pPr>
              <w:rPr>
                <w:rFonts w:ascii="Arial" w:hAnsi="Arial" w:cs="Arial"/>
                <w:b/>
                <w:sz w:val="22"/>
                <w:szCs w:val="22"/>
              </w:rPr>
            </w:pPr>
          </w:p>
        </w:tc>
      </w:tr>
      <w:tr w:rsidR="00F863AC" w:rsidRPr="006373EB" w:rsidTr="73AC7AF6">
        <w:tc>
          <w:tcPr>
            <w:tcW w:w="2123" w:type="dxa"/>
            <w:shd w:val="clear" w:color="auto" w:fill="D9D9D9" w:themeFill="background1" w:themeFillShade="D9"/>
          </w:tcPr>
          <w:p w:rsidR="00F863AC" w:rsidRPr="006373EB" w:rsidRDefault="00F863AC" w:rsidP="73AC7AF6">
            <w:pPr>
              <w:rPr>
                <w:rFonts w:ascii="Arial" w:hAnsi="Arial" w:cs="Arial"/>
                <w:b/>
                <w:sz w:val="22"/>
                <w:szCs w:val="22"/>
              </w:rPr>
            </w:pPr>
            <w:r w:rsidRPr="006373EB">
              <w:rPr>
                <w:rFonts w:ascii="Arial" w:hAnsi="Arial" w:cs="Arial"/>
                <w:b/>
                <w:sz w:val="22"/>
                <w:szCs w:val="22"/>
              </w:rPr>
              <w:t xml:space="preserve">Midwifery Students </w:t>
            </w:r>
          </w:p>
        </w:tc>
        <w:tc>
          <w:tcPr>
            <w:tcW w:w="3708" w:type="dxa"/>
          </w:tcPr>
          <w:p w:rsidR="00F863AC" w:rsidRPr="006373EB" w:rsidRDefault="00F863AC" w:rsidP="73AC7AF6">
            <w:pPr>
              <w:rPr>
                <w:rFonts w:ascii="Arial" w:hAnsi="Arial" w:cs="Arial"/>
                <w:sz w:val="22"/>
                <w:szCs w:val="22"/>
              </w:rPr>
            </w:pPr>
            <w:r w:rsidRPr="006373EB">
              <w:rPr>
                <w:rFonts w:ascii="Arial" w:hAnsi="Arial" w:cs="Arial"/>
                <w:sz w:val="22"/>
                <w:szCs w:val="22"/>
              </w:rPr>
              <w:t>Prior to commencement of the academic year.</w:t>
            </w:r>
          </w:p>
        </w:tc>
        <w:tc>
          <w:tcPr>
            <w:tcW w:w="7602" w:type="dxa"/>
            <w:shd w:val="clear" w:color="auto" w:fill="auto"/>
          </w:tcPr>
          <w:p w:rsidR="00F863AC" w:rsidRPr="006373EB" w:rsidRDefault="00F863AC" w:rsidP="73AC7AF6">
            <w:pPr>
              <w:rPr>
                <w:rFonts w:ascii="Arial" w:hAnsi="Arial" w:cs="Arial"/>
                <w:sz w:val="22"/>
                <w:szCs w:val="22"/>
              </w:rPr>
            </w:pPr>
            <w:r w:rsidRPr="006373EB">
              <w:rPr>
                <w:rFonts w:ascii="Arial" w:hAnsi="Arial" w:cs="Arial"/>
                <w:sz w:val="22"/>
                <w:szCs w:val="22"/>
              </w:rPr>
              <w:t>I</w:t>
            </w:r>
            <w:r w:rsidR="00D03A54" w:rsidRPr="006373EB">
              <w:rPr>
                <w:rFonts w:ascii="Arial" w:hAnsi="Arial" w:cs="Arial"/>
                <w:sz w:val="22"/>
                <w:szCs w:val="22"/>
              </w:rPr>
              <w:t>nformation will be sent to PLO’s</w:t>
            </w:r>
            <w:r w:rsidRPr="006373EB">
              <w:rPr>
                <w:rFonts w:ascii="Arial" w:hAnsi="Arial" w:cs="Arial"/>
                <w:sz w:val="22"/>
                <w:szCs w:val="22"/>
              </w:rPr>
              <w:t xml:space="preserve"> for students on midwifery courses</w:t>
            </w:r>
            <w:r w:rsidR="0077661F" w:rsidRPr="006373EB">
              <w:rPr>
                <w:rFonts w:ascii="Arial" w:hAnsi="Arial" w:cs="Arial"/>
                <w:sz w:val="22"/>
                <w:szCs w:val="22"/>
              </w:rPr>
              <w:t xml:space="preserve"> for following academic year</w:t>
            </w:r>
            <w:r w:rsidRPr="006373EB">
              <w:rPr>
                <w:rFonts w:ascii="Arial" w:hAnsi="Arial" w:cs="Arial"/>
                <w:sz w:val="22"/>
                <w:szCs w:val="22"/>
              </w:rPr>
              <w:t>.</w:t>
            </w:r>
          </w:p>
        </w:tc>
      </w:tr>
      <w:tr w:rsidR="00F863AC" w:rsidRPr="006373EB" w:rsidTr="73AC7AF6">
        <w:tc>
          <w:tcPr>
            <w:tcW w:w="2123" w:type="dxa"/>
            <w:tcBorders>
              <w:bottom w:val="single" w:sz="4" w:space="0" w:color="auto"/>
            </w:tcBorders>
            <w:shd w:val="clear" w:color="auto" w:fill="D9D9D9" w:themeFill="background1" w:themeFillShade="D9"/>
          </w:tcPr>
          <w:p w:rsidR="00F863AC" w:rsidRPr="006373EB" w:rsidRDefault="00F863AC" w:rsidP="73AC7AF6">
            <w:pPr>
              <w:rPr>
                <w:rFonts w:ascii="Arial" w:hAnsi="Arial" w:cs="Arial"/>
                <w:b/>
                <w:sz w:val="22"/>
                <w:szCs w:val="22"/>
              </w:rPr>
            </w:pPr>
            <w:r w:rsidRPr="006373EB">
              <w:rPr>
                <w:rFonts w:ascii="Arial" w:hAnsi="Arial" w:cs="Arial"/>
                <w:b/>
                <w:sz w:val="22"/>
                <w:szCs w:val="22"/>
              </w:rPr>
              <w:t>Nursing / Paramedic Students</w:t>
            </w:r>
          </w:p>
          <w:p w:rsidR="00F863AC" w:rsidRPr="006373EB" w:rsidRDefault="00F863AC" w:rsidP="73AC7AF6">
            <w:pPr>
              <w:rPr>
                <w:rFonts w:ascii="Arial" w:hAnsi="Arial" w:cs="Arial"/>
                <w:b/>
                <w:sz w:val="22"/>
                <w:szCs w:val="22"/>
              </w:rPr>
            </w:pPr>
          </w:p>
        </w:tc>
        <w:tc>
          <w:tcPr>
            <w:tcW w:w="3708" w:type="dxa"/>
          </w:tcPr>
          <w:p w:rsidR="00F863AC" w:rsidRPr="006373EB" w:rsidRDefault="00F863AC" w:rsidP="73AC7AF6">
            <w:pPr>
              <w:rPr>
                <w:rFonts w:ascii="Arial" w:hAnsi="Arial" w:cs="Arial"/>
                <w:sz w:val="22"/>
                <w:szCs w:val="22"/>
              </w:rPr>
            </w:pPr>
            <w:r w:rsidRPr="006373EB">
              <w:rPr>
                <w:rFonts w:ascii="Arial" w:hAnsi="Arial" w:cs="Arial"/>
                <w:b/>
                <w:sz w:val="22"/>
                <w:szCs w:val="22"/>
              </w:rPr>
              <w:t>Eight weeks / 40 working days</w:t>
            </w:r>
            <w:r w:rsidRPr="006373EB">
              <w:rPr>
                <w:rFonts w:ascii="Arial" w:hAnsi="Arial" w:cs="Arial"/>
                <w:sz w:val="22"/>
                <w:szCs w:val="22"/>
              </w:rPr>
              <w:t xml:space="preserve"> prior to a PLO commencing.</w:t>
            </w: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b/>
                <w:sz w:val="22"/>
                <w:szCs w:val="22"/>
              </w:rPr>
            </w:pPr>
          </w:p>
        </w:tc>
        <w:tc>
          <w:tcPr>
            <w:tcW w:w="7602" w:type="dxa"/>
            <w:shd w:val="clear" w:color="auto" w:fill="auto"/>
          </w:tcPr>
          <w:p w:rsidR="00F863AC" w:rsidRPr="006373EB" w:rsidRDefault="0077661F" w:rsidP="73AC7AF6">
            <w:pPr>
              <w:rPr>
                <w:rFonts w:ascii="Arial" w:hAnsi="Arial" w:cs="Arial"/>
                <w:sz w:val="22"/>
                <w:szCs w:val="22"/>
              </w:rPr>
            </w:pPr>
            <w:r w:rsidRPr="006373EB">
              <w:rPr>
                <w:rFonts w:ascii="Arial" w:hAnsi="Arial" w:cs="Arial"/>
                <w:sz w:val="22"/>
                <w:szCs w:val="22"/>
              </w:rPr>
              <w:t xml:space="preserve">Administration </w:t>
            </w:r>
            <w:r w:rsidR="00F863AC" w:rsidRPr="006373EB">
              <w:rPr>
                <w:rFonts w:ascii="Arial" w:hAnsi="Arial" w:cs="Arial"/>
                <w:sz w:val="22"/>
                <w:szCs w:val="22"/>
              </w:rPr>
              <w:t xml:space="preserve">Placement Team </w:t>
            </w:r>
            <w:r w:rsidRPr="006373EB">
              <w:rPr>
                <w:rFonts w:ascii="Arial" w:hAnsi="Arial" w:cs="Arial"/>
                <w:sz w:val="22"/>
                <w:szCs w:val="22"/>
              </w:rPr>
              <w:t xml:space="preserve">for nursing/midwifery and paramedics  </w:t>
            </w:r>
            <w:r w:rsidR="00F863AC" w:rsidRPr="006373EB">
              <w:rPr>
                <w:rFonts w:ascii="Arial" w:hAnsi="Arial" w:cs="Arial"/>
                <w:sz w:val="22"/>
                <w:szCs w:val="22"/>
              </w:rPr>
              <w:t>will email the identified person in the PLO’s with the names of the student(s) and their start date.</w:t>
            </w:r>
          </w:p>
          <w:p w:rsidR="00F863AC" w:rsidRPr="006373EB" w:rsidRDefault="00F863AC" w:rsidP="73AC7AF6">
            <w:pPr>
              <w:rPr>
                <w:rFonts w:ascii="Arial" w:hAnsi="Arial" w:cs="Arial"/>
                <w:sz w:val="22"/>
                <w:szCs w:val="22"/>
              </w:rPr>
            </w:pPr>
          </w:p>
          <w:p w:rsidR="00F863AC" w:rsidRPr="006373EB" w:rsidRDefault="00F863AC" w:rsidP="73AC7AF6">
            <w:pPr>
              <w:rPr>
                <w:rFonts w:ascii="Arial" w:hAnsi="Arial" w:cs="Arial"/>
                <w:sz w:val="22"/>
                <w:szCs w:val="22"/>
              </w:rPr>
            </w:pPr>
            <w:r w:rsidRPr="006373EB">
              <w:rPr>
                <w:rFonts w:ascii="Arial" w:hAnsi="Arial" w:cs="Arial"/>
                <w:sz w:val="22"/>
                <w:szCs w:val="22"/>
              </w:rPr>
              <w:t xml:space="preserve">Date when reply </w:t>
            </w:r>
            <w:r w:rsidRPr="006373EB">
              <w:rPr>
                <w:rFonts w:ascii="Arial" w:hAnsi="Arial" w:cs="Arial"/>
                <w:b/>
                <w:sz w:val="22"/>
                <w:szCs w:val="22"/>
              </w:rPr>
              <w:t>must</w:t>
            </w:r>
            <w:r w:rsidRPr="006373EB">
              <w:rPr>
                <w:rFonts w:ascii="Arial" w:hAnsi="Arial" w:cs="Arial"/>
                <w:sz w:val="22"/>
                <w:szCs w:val="22"/>
              </w:rPr>
              <w:t xml:space="preserve"> be returned will be included in the email (normally six weeks / 30 working days before start date).</w:t>
            </w:r>
          </w:p>
        </w:tc>
      </w:tr>
      <w:tr w:rsidR="00F863AC" w:rsidRPr="006373EB" w:rsidTr="73AC7AF6">
        <w:tc>
          <w:tcPr>
            <w:tcW w:w="2123" w:type="dxa"/>
            <w:shd w:val="clear" w:color="auto" w:fill="D9D9D9" w:themeFill="background1" w:themeFillShade="D9"/>
          </w:tcPr>
          <w:p w:rsidR="0077661F" w:rsidRPr="006373EB" w:rsidRDefault="0077661F" w:rsidP="73AC7AF6">
            <w:pPr>
              <w:rPr>
                <w:rFonts w:ascii="Arial" w:hAnsi="Arial" w:cs="Arial"/>
                <w:b/>
                <w:sz w:val="22"/>
                <w:szCs w:val="22"/>
              </w:rPr>
            </w:pPr>
            <w:r w:rsidRPr="006373EB">
              <w:rPr>
                <w:rFonts w:ascii="Arial" w:hAnsi="Arial" w:cs="Arial"/>
                <w:b/>
                <w:sz w:val="22"/>
                <w:szCs w:val="22"/>
              </w:rPr>
              <w:lastRenderedPageBreak/>
              <w:t>Midwifery/Nursing /Paramedic Students</w:t>
            </w:r>
          </w:p>
          <w:p w:rsidR="00F863AC" w:rsidRPr="006373EB" w:rsidRDefault="00F863AC" w:rsidP="73AC7AF6">
            <w:pPr>
              <w:rPr>
                <w:rFonts w:ascii="Arial" w:hAnsi="Arial" w:cs="Arial"/>
                <w:b/>
                <w:sz w:val="22"/>
                <w:szCs w:val="22"/>
              </w:rPr>
            </w:pPr>
          </w:p>
        </w:tc>
        <w:tc>
          <w:tcPr>
            <w:tcW w:w="3708" w:type="dxa"/>
          </w:tcPr>
          <w:p w:rsidR="00F863AC" w:rsidRPr="006373EB" w:rsidRDefault="00F863AC" w:rsidP="73AC7AF6">
            <w:pPr>
              <w:rPr>
                <w:rFonts w:ascii="Arial" w:hAnsi="Arial" w:cs="Arial"/>
                <w:sz w:val="22"/>
                <w:szCs w:val="22"/>
              </w:rPr>
            </w:pPr>
            <w:r w:rsidRPr="006373EB">
              <w:rPr>
                <w:rFonts w:ascii="Arial" w:hAnsi="Arial" w:cs="Arial"/>
                <w:b/>
                <w:sz w:val="22"/>
                <w:szCs w:val="22"/>
              </w:rPr>
              <w:t>Six weeks / 30 working days</w:t>
            </w:r>
            <w:r w:rsidRPr="006373EB">
              <w:rPr>
                <w:rFonts w:ascii="Arial" w:hAnsi="Arial" w:cs="Arial"/>
                <w:sz w:val="22"/>
                <w:szCs w:val="22"/>
              </w:rPr>
              <w:t xml:space="preserve"> prior to a PLO commencing</w:t>
            </w:r>
          </w:p>
          <w:p w:rsidR="00F863AC" w:rsidRPr="006373EB" w:rsidRDefault="00F863AC" w:rsidP="73AC7AF6">
            <w:pPr>
              <w:rPr>
                <w:rFonts w:ascii="Arial" w:hAnsi="Arial" w:cs="Arial"/>
                <w:sz w:val="22"/>
                <w:szCs w:val="22"/>
              </w:rPr>
            </w:pPr>
          </w:p>
        </w:tc>
        <w:tc>
          <w:tcPr>
            <w:tcW w:w="7602" w:type="dxa"/>
            <w:shd w:val="clear" w:color="auto" w:fill="auto"/>
          </w:tcPr>
          <w:p w:rsidR="00F863AC" w:rsidRPr="006373EB" w:rsidRDefault="00F863AC" w:rsidP="73AC7AF6">
            <w:pPr>
              <w:jc w:val="both"/>
              <w:rPr>
                <w:rFonts w:ascii="Arial" w:hAnsi="Arial" w:cs="Arial"/>
                <w:sz w:val="22"/>
                <w:szCs w:val="22"/>
              </w:rPr>
            </w:pPr>
            <w:r w:rsidRPr="006373EB">
              <w:rPr>
                <w:rFonts w:ascii="Arial" w:hAnsi="Arial" w:cs="Arial"/>
                <w:sz w:val="22"/>
                <w:szCs w:val="22"/>
              </w:rPr>
              <w:t xml:space="preserve">Issues that may affect a planned PLO </w:t>
            </w:r>
            <w:r w:rsidRPr="006373EB">
              <w:rPr>
                <w:rFonts w:ascii="Arial" w:hAnsi="Arial" w:cs="Arial"/>
                <w:b/>
                <w:sz w:val="22"/>
                <w:szCs w:val="22"/>
              </w:rPr>
              <w:t xml:space="preserve">must </w:t>
            </w:r>
            <w:r w:rsidRPr="006373EB">
              <w:rPr>
                <w:rFonts w:ascii="Arial" w:hAnsi="Arial" w:cs="Arial"/>
                <w:sz w:val="22"/>
                <w:szCs w:val="22"/>
              </w:rPr>
              <w:t>be communicated to</w:t>
            </w:r>
            <w:r w:rsidR="0077661F" w:rsidRPr="006373EB">
              <w:rPr>
                <w:rFonts w:ascii="Arial" w:hAnsi="Arial" w:cs="Arial"/>
                <w:sz w:val="22"/>
                <w:szCs w:val="22"/>
              </w:rPr>
              <w:t xml:space="preserve"> the relevant member of the Administration Placement Team for nursing/midwifery and paramedics. </w:t>
            </w:r>
            <w:r w:rsidRPr="006373EB">
              <w:rPr>
                <w:rFonts w:ascii="Arial" w:hAnsi="Arial" w:cs="Arial"/>
                <w:sz w:val="22"/>
                <w:szCs w:val="22"/>
              </w:rPr>
              <w:t xml:space="preserve"> </w:t>
            </w:r>
          </w:p>
        </w:tc>
      </w:tr>
      <w:tr w:rsidR="00F863AC" w:rsidRPr="006373EB" w:rsidTr="73AC7AF6">
        <w:tc>
          <w:tcPr>
            <w:tcW w:w="2123" w:type="dxa"/>
            <w:shd w:val="clear" w:color="auto" w:fill="D9D9D9" w:themeFill="background1" w:themeFillShade="D9"/>
          </w:tcPr>
          <w:p w:rsidR="00F863AC" w:rsidRPr="006373EB" w:rsidRDefault="00F863AC" w:rsidP="73AC7AF6">
            <w:pPr>
              <w:rPr>
                <w:rFonts w:ascii="Arial" w:hAnsi="Arial" w:cs="Arial"/>
                <w:b/>
                <w:sz w:val="22"/>
                <w:szCs w:val="22"/>
              </w:rPr>
            </w:pPr>
            <w:r w:rsidRPr="006373EB">
              <w:rPr>
                <w:rFonts w:ascii="Arial" w:hAnsi="Arial" w:cs="Arial"/>
                <w:b/>
                <w:sz w:val="22"/>
                <w:szCs w:val="22"/>
              </w:rPr>
              <w:t>Nursing / Paramedic Students</w:t>
            </w:r>
          </w:p>
          <w:p w:rsidR="00F863AC" w:rsidRPr="006373EB" w:rsidRDefault="00F863AC" w:rsidP="73AC7AF6">
            <w:pPr>
              <w:rPr>
                <w:rFonts w:ascii="Arial" w:hAnsi="Arial" w:cs="Arial"/>
                <w:sz w:val="22"/>
                <w:szCs w:val="22"/>
              </w:rPr>
            </w:pPr>
          </w:p>
        </w:tc>
        <w:tc>
          <w:tcPr>
            <w:tcW w:w="3708" w:type="dxa"/>
          </w:tcPr>
          <w:p w:rsidR="00F863AC" w:rsidRPr="006373EB" w:rsidRDefault="00F863AC" w:rsidP="73AC7AF6">
            <w:pPr>
              <w:rPr>
                <w:rFonts w:ascii="Arial" w:hAnsi="Arial" w:cs="Arial"/>
                <w:sz w:val="22"/>
                <w:szCs w:val="22"/>
              </w:rPr>
            </w:pPr>
            <w:r w:rsidRPr="006373EB">
              <w:rPr>
                <w:rFonts w:ascii="Arial" w:hAnsi="Arial" w:cs="Arial"/>
                <w:b/>
                <w:sz w:val="22"/>
                <w:szCs w:val="22"/>
              </w:rPr>
              <w:t>Four weeks / 20 working days</w:t>
            </w:r>
            <w:r w:rsidRPr="006373EB">
              <w:rPr>
                <w:rFonts w:ascii="Arial" w:hAnsi="Arial" w:cs="Arial"/>
                <w:sz w:val="22"/>
                <w:szCs w:val="22"/>
              </w:rPr>
              <w:t xml:space="preserve"> prior to commencement of PLO</w:t>
            </w:r>
          </w:p>
        </w:tc>
        <w:tc>
          <w:tcPr>
            <w:tcW w:w="7602" w:type="dxa"/>
            <w:shd w:val="clear" w:color="auto" w:fill="auto"/>
          </w:tcPr>
          <w:p w:rsidR="00F863AC" w:rsidRPr="006373EB" w:rsidRDefault="00F863AC" w:rsidP="73AC7AF6">
            <w:pPr>
              <w:jc w:val="both"/>
              <w:rPr>
                <w:rFonts w:ascii="Arial" w:hAnsi="Arial" w:cs="Arial"/>
                <w:sz w:val="22"/>
                <w:szCs w:val="22"/>
              </w:rPr>
            </w:pPr>
            <w:r w:rsidRPr="006373EB">
              <w:rPr>
                <w:rFonts w:ascii="Arial" w:hAnsi="Arial" w:cs="Arial"/>
                <w:sz w:val="22"/>
                <w:szCs w:val="22"/>
              </w:rPr>
              <w:t>PLO’s will be</w:t>
            </w:r>
            <w:r w:rsidR="0077661F" w:rsidRPr="006373EB">
              <w:rPr>
                <w:rFonts w:ascii="Arial" w:hAnsi="Arial" w:cs="Arial"/>
                <w:sz w:val="22"/>
                <w:szCs w:val="22"/>
              </w:rPr>
              <w:t xml:space="preserve"> posted in studentcentral by Administration Placement Team nursing/midwifery and paramedics.  </w:t>
            </w:r>
          </w:p>
          <w:p w:rsidR="00F863AC" w:rsidRPr="006373EB" w:rsidRDefault="00F863AC" w:rsidP="73AC7AF6">
            <w:pPr>
              <w:jc w:val="both"/>
              <w:rPr>
                <w:rFonts w:ascii="Arial" w:hAnsi="Arial" w:cs="Arial"/>
                <w:sz w:val="22"/>
                <w:szCs w:val="22"/>
              </w:rPr>
            </w:pPr>
          </w:p>
        </w:tc>
      </w:tr>
      <w:tr w:rsidR="00F863AC" w:rsidRPr="006373EB" w:rsidTr="73AC7AF6">
        <w:trPr>
          <w:trHeight w:val="70"/>
        </w:trPr>
        <w:tc>
          <w:tcPr>
            <w:tcW w:w="2123" w:type="dxa"/>
            <w:shd w:val="clear" w:color="auto" w:fill="D9D9D9" w:themeFill="background1" w:themeFillShade="D9"/>
          </w:tcPr>
          <w:p w:rsidR="00F863AC" w:rsidRPr="006373EB" w:rsidRDefault="0077661F" w:rsidP="73AC7AF6">
            <w:pPr>
              <w:rPr>
                <w:rFonts w:ascii="Arial" w:hAnsi="Arial" w:cs="Arial"/>
                <w:sz w:val="22"/>
                <w:szCs w:val="22"/>
              </w:rPr>
            </w:pPr>
            <w:r w:rsidRPr="006373EB">
              <w:rPr>
                <w:rFonts w:ascii="Arial" w:hAnsi="Arial" w:cs="Arial"/>
                <w:b/>
                <w:sz w:val="22"/>
                <w:szCs w:val="22"/>
              </w:rPr>
              <w:t>Midwifery/Nursing /Paramedic Students</w:t>
            </w:r>
          </w:p>
        </w:tc>
        <w:tc>
          <w:tcPr>
            <w:tcW w:w="3708" w:type="dxa"/>
          </w:tcPr>
          <w:p w:rsidR="00F863AC" w:rsidRPr="006373EB" w:rsidRDefault="00F863AC" w:rsidP="73AC7AF6">
            <w:pPr>
              <w:rPr>
                <w:rFonts w:ascii="Arial" w:hAnsi="Arial" w:cs="Arial"/>
                <w:sz w:val="22"/>
                <w:szCs w:val="22"/>
              </w:rPr>
            </w:pPr>
            <w:r w:rsidRPr="006373EB">
              <w:rPr>
                <w:rFonts w:ascii="Arial" w:hAnsi="Arial" w:cs="Arial"/>
                <w:sz w:val="22"/>
                <w:szCs w:val="22"/>
              </w:rPr>
              <w:t>Prior to commencement of PLO</w:t>
            </w:r>
          </w:p>
        </w:tc>
        <w:tc>
          <w:tcPr>
            <w:tcW w:w="7602" w:type="dxa"/>
            <w:shd w:val="clear" w:color="auto" w:fill="auto"/>
          </w:tcPr>
          <w:p w:rsidR="00F863AC" w:rsidRPr="006373EB" w:rsidRDefault="00F863AC" w:rsidP="73AC7AF6">
            <w:pPr>
              <w:jc w:val="both"/>
              <w:rPr>
                <w:rFonts w:ascii="Arial" w:hAnsi="Arial" w:cs="Arial"/>
                <w:sz w:val="22"/>
                <w:szCs w:val="22"/>
              </w:rPr>
            </w:pPr>
            <w:r w:rsidRPr="006373EB">
              <w:rPr>
                <w:rFonts w:ascii="Arial" w:hAnsi="Arial" w:cs="Arial"/>
                <w:sz w:val="22"/>
                <w:szCs w:val="22"/>
              </w:rPr>
              <w:t xml:space="preserve">The </w:t>
            </w:r>
            <w:r w:rsidR="0077661F" w:rsidRPr="006373EB">
              <w:rPr>
                <w:rFonts w:ascii="Arial" w:hAnsi="Arial" w:cs="Arial"/>
                <w:sz w:val="22"/>
                <w:szCs w:val="22"/>
              </w:rPr>
              <w:t xml:space="preserve">Administration </w:t>
            </w:r>
            <w:r w:rsidRPr="006373EB">
              <w:rPr>
                <w:rFonts w:ascii="Arial" w:hAnsi="Arial" w:cs="Arial"/>
                <w:sz w:val="22"/>
                <w:szCs w:val="22"/>
              </w:rPr>
              <w:t xml:space="preserve">Placement Team </w:t>
            </w:r>
            <w:r w:rsidR="0077661F" w:rsidRPr="006373EB">
              <w:rPr>
                <w:rFonts w:ascii="Arial" w:hAnsi="Arial" w:cs="Arial"/>
                <w:sz w:val="22"/>
                <w:szCs w:val="22"/>
              </w:rPr>
              <w:t xml:space="preserve">for nursing/midwifery and paramedics </w:t>
            </w:r>
            <w:r w:rsidRPr="006373EB">
              <w:rPr>
                <w:rFonts w:ascii="Arial" w:hAnsi="Arial" w:cs="Arial"/>
                <w:sz w:val="22"/>
                <w:szCs w:val="22"/>
              </w:rPr>
              <w:t>will inform a PLO, as soon as they become aware, if there are changes to the allocated students.</w:t>
            </w:r>
          </w:p>
        </w:tc>
      </w:tr>
      <w:tr w:rsidR="00F863AC" w:rsidRPr="006373EB" w:rsidTr="73AC7AF6">
        <w:tc>
          <w:tcPr>
            <w:tcW w:w="2123" w:type="dxa"/>
            <w:tcBorders>
              <w:bottom w:val="single" w:sz="4" w:space="0" w:color="auto"/>
            </w:tcBorders>
            <w:shd w:val="clear" w:color="auto" w:fill="D9D9D9" w:themeFill="background1" w:themeFillShade="D9"/>
          </w:tcPr>
          <w:p w:rsidR="0077661F" w:rsidRPr="006373EB" w:rsidRDefault="0077661F" w:rsidP="73AC7AF6">
            <w:pPr>
              <w:rPr>
                <w:rFonts w:ascii="Arial" w:hAnsi="Arial" w:cs="Arial"/>
                <w:b/>
                <w:sz w:val="22"/>
                <w:szCs w:val="22"/>
              </w:rPr>
            </w:pPr>
            <w:r w:rsidRPr="006373EB">
              <w:rPr>
                <w:rFonts w:ascii="Arial" w:hAnsi="Arial" w:cs="Arial"/>
                <w:b/>
                <w:sz w:val="22"/>
                <w:szCs w:val="22"/>
              </w:rPr>
              <w:t>Midwifery/Nursing /Paramedic Students</w:t>
            </w:r>
          </w:p>
          <w:p w:rsidR="00F863AC" w:rsidRPr="006373EB" w:rsidRDefault="00F863AC" w:rsidP="73AC7AF6">
            <w:pPr>
              <w:shd w:val="clear" w:color="auto" w:fill="D9D9D9" w:themeFill="background1" w:themeFillShade="D9"/>
              <w:rPr>
                <w:rFonts w:ascii="Arial" w:hAnsi="Arial" w:cs="Arial"/>
                <w:sz w:val="22"/>
                <w:szCs w:val="22"/>
              </w:rPr>
            </w:pPr>
          </w:p>
        </w:tc>
        <w:tc>
          <w:tcPr>
            <w:tcW w:w="3708" w:type="dxa"/>
          </w:tcPr>
          <w:p w:rsidR="00F863AC" w:rsidRPr="006373EB" w:rsidRDefault="00F863AC" w:rsidP="73AC7AF6">
            <w:pPr>
              <w:rPr>
                <w:rFonts w:ascii="Arial" w:hAnsi="Arial" w:cs="Arial"/>
                <w:sz w:val="22"/>
                <w:szCs w:val="22"/>
              </w:rPr>
            </w:pPr>
            <w:r w:rsidRPr="006373EB">
              <w:rPr>
                <w:rFonts w:ascii="Arial" w:hAnsi="Arial" w:cs="Arial"/>
                <w:b/>
                <w:sz w:val="22"/>
                <w:szCs w:val="22"/>
              </w:rPr>
              <w:t xml:space="preserve">Two weeks / 10 working days </w:t>
            </w:r>
            <w:r w:rsidRPr="006373EB">
              <w:rPr>
                <w:rFonts w:ascii="Arial" w:hAnsi="Arial" w:cs="Arial"/>
                <w:sz w:val="22"/>
                <w:szCs w:val="22"/>
              </w:rPr>
              <w:t>prior to commencement of PLO</w:t>
            </w:r>
          </w:p>
        </w:tc>
        <w:tc>
          <w:tcPr>
            <w:tcW w:w="7602" w:type="dxa"/>
            <w:shd w:val="clear" w:color="auto" w:fill="auto"/>
          </w:tcPr>
          <w:p w:rsidR="0077661F" w:rsidRPr="006373EB" w:rsidRDefault="0077661F" w:rsidP="73AC7AF6">
            <w:pPr>
              <w:jc w:val="both"/>
              <w:rPr>
                <w:rFonts w:ascii="Arial" w:hAnsi="Arial" w:cs="Arial"/>
                <w:sz w:val="22"/>
                <w:szCs w:val="22"/>
              </w:rPr>
            </w:pPr>
            <w:r w:rsidRPr="006373EB">
              <w:rPr>
                <w:rFonts w:ascii="Arial" w:hAnsi="Arial" w:cs="Arial"/>
                <w:sz w:val="22"/>
                <w:szCs w:val="22"/>
              </w:rPr>
              <w:t xml:space="preserve">Students are requested to contact placements / practice learning opportunities </w:t>
            </w:r>
            <w:r w:rsidRPr="006373EB">
              <w:rPr>
                <w:rFonts w:ascii="Arial" w:hAnsi="Arial" w:cs="Arial"/>
                <w:i/>
                <w:sz w:val="22"/>
                <w:szCs w:val="22"/>
              </w:rPr>
              <w:t xml:space="preserve">normally </w:t>
            </w:r>
            <w:r w:rsidRPr="006373EB">
              <w:rPr>
                <w:rFonts w:ascii="Arial" w:hAnsi="Arial" w:cs="Arial"/>
                <w:sz w:val="22"/>
                <w:szCs w:val="22"/>
              </w:rPr>
              <w:t xml:space="preserve">no later than </w:t>
            </w:r>
            <w:r w:rsidRPr="006373EB">
              <w:rPr>
                <w:rFonts w:ascii="Arial" w:hAnsi="Arial" w:cs="Arial"/>
                <w:b/>
                <w:sz w:val="22"/>
                <w:szCs w:val="22"/>
              </w:rPr>
              <w:t>two weeks / 10 working days</w:t>
            </w:r>
            <w:r w:rsidRPr="006373EB">
              <w:rPr>
                <w:rFonts w:ascii="Arial" w:hAnsi="Arial" w:cs="Arial"/>
                <w:sz w:val="22"/>
                <w:szCs w:val="22"/>
              </w:rPr>
              <w:t xml:space="preserve"> prior to commencement date.</w:t>
            </w:r>
          </w:p>
          <w:p w:rsidR="0077661F" w:rsidRPr="006373EB" w:rsidRDefault="0077661F" w:rsidP="73AC7AF6">
            <w:pPr>
              <w:jc w:val="both"/>
              <w:rPr>
                <w:rFonts w:ascii="Arial" w:hAnsi="Arial" w:cs="Arial"/>
                <w:sz w:val="22"/>
                <w:szCs w:val="22"/>
              </w:rPr>
            </w:pPr>
          </w:p>
          <w:p w:rsidR="00F863AC" w:rsidRPr="006373EB" w:rsidRDefault="00F863AC" w:rsidP="73AC7AF6">
            <w:pPr>
              <w:jc w:val="both"/>
              <w:rPr>
                <w:rFonts w:ascii="Arial" w:hAnsi="Arial" w:cs="Arial"/>
                <w:sz w:val="22"/>
                <w:szCs w:val="22"/>
              </w:rPr>
            </w:pPr>
            <w:r w:rsidRPr="006373EB">
              <w:rPr>
                <w:rFonts w:ascii="Arial" w:hAnsi="Arial" w:cs="Arial"/>
                <w:sz w:val="22"/>
                <w:szCs w:val="22"/>
              </w:rPr>
              <w:t xml:space="preserve">Students </w:t>
            </w:r>
            <w:r w:rsidRPr="006373EB">
              <w:rPr>
                <w:rFonts w:ascii="Arial" w:hAnsi="Arial" w:cs="Arial"/>
                <w:b/>
                <w:sz w:val="22"/>
                <w:szCs w:val="22"/>
              </w:rPr>
              <w:t>must</w:t>
            </w:r>
            <w:r w:rsidRPr="006373EB">
              <w:rPr>
                <w:rFonts w:ascii="Arial" w:hAnsi="Arial" w:cs="Arial"/>
                <w:sz w:val="22"/>
                <w:szCs w:val="22"/>
              </w:rPr>
              <w:t xml:space="preserve"> contact the </w:t>
            </w:r>
            <w:r w:rsidR="0077661F" w:rsidRPr="006373EB">
              <w:rPr>
                <w:rFonts w:ascii="Arial" w:hAnsi="Arial" w:cs="Arial"/>
                <w:sz w:val="22"/>
                <w:szCs w:val="22"/>
              </w:rPr>
              <w:t>Adm</w:t>
            </w:r>
            <w:r w:rsidR="00B33102" w:rsidRPr="006373EB">
              <w:rPr>
                <w:rFonts w:ascii="Arial" w:hAnsi="Arial" w:cs="Arial"/>
                <w:sz w:val="22"/>
                <w:szCs w:val="22"/>
              </w:rPr>
              <w:t>inistration Placement team for n</w:t>
            </w:r>
            <w:r w:rsidR="0077661F" w:rsidRPr="006373EB">
              <w:rPr>
                <w:rFonts w:ascii="Arial" w:hAnsi="Arial" w:cs="Arial"/>
                <w:sz w:val="22"/>
                <w:szCs w:val="22"/>
              </w:rPr>
              <w:t xml:space="preserve">ursing, midwifery and paramedics if any concerns or problems.  </w:t>
            </w:r>
          </w:p>
          <w:p w:rsidR="00F863AC" w:rsidRPr="006373EB" w:rsidRDefault="00F863AC" w:rsidP="73AC7AF6">
            <w:pPr>
              <w:jc w:val="both"/>
              <w:rPr>
                <w:rFonts w:ascii="Arial" w:hAnsi="Arial" w:cs="Arial"/>
                <w:sz w:val="22"/>
                <w:szCs w:val="22"/>
              </w:rPr>
            </w:pPr>
          </w:p>
          <w:p w:rsidR="00F863AC" w:rsidRPr="006373EB" w:rsidRDefault="00F863AC" w:rsidP="73AC7AF6">
            <w:pPr>
              <w:contextualSpacing/>
              <w:rPr>
                <w:rFonts w:ascii="Arial" w:hAnsi="Arial" w:cs="Arial"/>
                <w:sz w:val="22"/>
                <w:szCs w:val="22"/>
              </w:rPr>
            </w:pPr>
          </w:p>
        </w:tc>
      </w:tr>
    </w:tbl>
    <w:p w:rsidR="001D3AC0" w:rsidRPr="006373EB" w:rsidRDefault="001D3AC0" w:rsidP="73AC7AF6">
      <w:pPr>
        <w:pStyle w:val="Heading1"/>
        <w:rPr>
          <w:rFonts w:ascii="Arial" w:hAnsi="Arial" w:cs="Arial"/>
          <w:sz w:val="22"/>
          <w:szCs w:val="22"/>
        </w:rPr>
      </w:pPr>
      <w:bookmarkStart w:id="13" w:name="_Toc300236363"/>
      <w:bookmarkStart w:id="14" w:name="_Toc300236465"/>
      <w:bookmarkStart w:id="15" w:name="_Toc300236675"/>
      <w:bookmarkStart w:id="16" w:name="_Toc300236738"/>
      <w:bookmarkStart w:id="17" w:name="_Toc448847847"/>
    </w:p>
    <w:p w:rsidR="00F863AC" w:rsidRPr="006373EB" w:rsidRDefault="00F863AC" w:rsidP="73AC7AF6">
      <w:pPr>
        <w:pStyle w:val="Heading1"/>
        <w:rPr>
          <w:rFonts w:ascii="Arial" w:hAnsi="Arial" w:cs="Arial"/>
          <w:sz w:val="22"/>
          <w:szCs w:val="22"/>
        </w:rPr>
      </w:pPr>
      <w:r w:rsidRPr="006373EB">
        <w:rPr>
          <w:rFonts w:ascii="Arial" w:hAnsi="Arial" w:cs="Arial"/>
          <w:sz w:val="22"/>
          <w:szCs w:val="22"/>
        </w:rPr>
        <w:t xml:space="preserve">Suspending or withdrawing a </w:t>
      </w:r>
      <w:r w:rsidR="00B33102" w:rsidRPr="006373EB">
        <w:rPr>
          <w:rFonts w:ascii="Arial" w:hAnsi="Arial" w:cs="Arial"/>
          <w:sz w:val="22"/>
          <w:szCs w:val="22"/>
        </w:rPr>
        <w:t xml:space="preserve">practice </w:t>
      </w:r>
      <w:r w:rsidRPr="006373EB">
        <w:rPr>
          <w:rFonts w:ascii="Arial" w:hAnsi="Arial" w:cs="Arial"/>
          <w:sz w:val="22"/>
          <w:szCs w:val="22"/>
        </w:rPr>
        <w:t>placement / practice learning opportunity area from use as a practice learning environment.</w:t>
      </w:r>
      <w:bookmarkEnd w:id="13"/>
      <w:bookmarkEnd w:id="14"/>
      <w:bookmarkEnd w:id="15"/>
      <w:bookmarkEnd w:id="16"/>
      <w:bookmarkEnd w:id="17"/>
    </w:p>
    <w:p w:rsidR="00F863AC" w:rsidRPr="006373EB" w:rsidRDefault="00F863AC" w:rsidP="73AC7AF6">
      <w:pPr>
        <w:jc w:val="both"/>
        <w:rPr>
          <w:rFonts w:ascii="Arial" w:hAnsi="Arial" w:cs="Arial"/>
          <w:sz w:val="22"/>
          <w:szCs w:val="22"/>
        </w:rPr>
      </w:pPr>
    </w:p>
    <w:p w:rsidR="00F863AC" w:rsidRPr="006373EB" w:rsidRDefault="00F863AC" w:rsidP="73AC7AF6">
      <w:pPr>
        <w:jc w:val="both"/>
        <w:rPr>
          <w:rFonts w:ascii="Arial" w:hAnsi="Arial" w:cs="Arial"/>
          <w:sz w:val="22"/>
          <w:szCs w:val="22"/>
        </w:rPr>
      </w:pPr>
      <w:r w:rsidRPr="006373EB">
        <w:rPr>
          <w:rFonts w:ascii="Arial" w:hAnsi="Arial" w:cs="Arial"/>
          <w:sz w:val="22"/>
          <w:szCs w:val="22"/>
        </w:rPr>
        <w:t xml:space="preserve">The provision of a practice environment as a </w:t>
      </w:r>
      <w:r w:rsidR="00B33102" w:rsidRPr="006373EB">
        <w:rPr>
          <w:rFonts w:ascii="Arial" w:hAnsi="Arial" w:cs="Arial"/>
          <w:sz w:val="22"/>
          <w:szCs w:val="22"/>
        </w:rPr>
        <w:t xml:space="preserve">practice </w:t>
      </w:r>
      <w:r w:rsidRPr="006373EB">
        <w:rPr>
          <w:rFonts w:ascii="Arial" w:hAnsi="Arial" w:cs="Arial"/>
          <w:sz w:val="22"/>
          <w:szCs w:val="22"/>
        </w:rPr>
        <w:t>placement / practice learning opportunity is a partnership between the placement provider and the School of</w:t>
      </w:r>
      <w:r w:rsidR="00B33102" w:rsidRPr="006373EB">
        <w:rPr>
          <w:rFonts w:ascii="Arial" w:hAnsi="Arial" w:cs="Arial"/>
          <w:sz w:val="22"/>
          <w:szCs w:val="22"/>
        </w:rPr>
        <w:t xml:space="preserve"> H</w:t>
      </w:r>
      <w:r w:rsidR="00C162AD" w:rsidRPr="006373EB">
        <w:rPr>
          <w:rFonts w:ascii="Arial" w:hAnsi="Arial" w:cs="Arial"/>
          <w:sz w:val="22"/>
          <w:szCs w:val="22"/>
        </w:rPr>
        <w:t xml:space="preserve">ealth Sciences. </w:t>
      </w:r>
      <w:r w:rsidRPr="006373EB">
        <w:rPr>
          <w:rFonts w:ascii="Arial" w:hAnsi="Arial" w:cs="Arial"/>
          <w:sz w:val="22"/>
          <w:szCs w:val="22"/>
        </w:rPr>
        <w:t xml:space="preserve">  Placements / practice learning opportunities are subject to ongoing quality assurance and there is regular communication between the placement / practice learning opportunity and the School to maintain the placement / practice learning opportunity as a suitable learning environment and facilitate their use by students.</w:t>
      </w:r>
    </w:p>
    <w:p w:rsidR="00F863AC" w:rsidRPr="006373EB" w:rsidRDefault="00F863AC" w:rsidP="73AC7AF6">
      <w:pPr>
        <w:jc w:val="both"/>
        <w:rPr>
          <w:rFonts w:ascii="Arial" w:hAnsi="Arial" w:cs="Arial"/>
          <w:sz w:val="22"/>
          <w:szCs w:val="22"/>
        </w:rPr>
      </w:pPr>
    </w:p>
    <w:p w:rsidR="008C446C" w:rsidRPr="006373EB" w:rsidRDefault="00F863AC" w:rsidP="73AC7AF6">
      <w:pPr>
        <w:jc w:val="both"/>
        <w:rPr>
          <w:rFonts w:ascii="Arial" w:hAnsi="Arial" w:cs="Arial"/>
          <w:sz w:val="22"/>
          <w:szCs w:val="22"/>
        </w:rPr>
      </w:pPr>
      <w:r w:rsidRPr="006373EB">
        <w:rPr>
          <w:rFonts w:ascii="Arial" w:hAnsi="Arial" w:cs="Arial"/>
          <w:sz w:val="22"/>
          <w:szCs w:val="22"/>
        </w:rPr>
        <w:t>In exceptional circumstances where there are difficulties within a placement / practice learning opportunity the use of the environment as a suitable placement / practice learning opportunity for studen</w:t>
      </w:r>
      <w:r w:rsidR="00B33102" w:rsidRPr="006373EB">
        <w:rPr>
          <w:rFonts w:ascii="Arial" w:hAnsi="Arial" w:cs="Arial"/>
          <w:sz w:val="22"/>
          <w:szCs w:val="22"/>
        </w:rPr>
        <w:t>ts may be suspended</w:t>
      </w:r>
      <w:r w:rsidRPr="006373EB">
        <w:rPr>
          <w:rFonts w:ascii="Arial" w:hAnsi="Arial" w:cs="Arial"/>
          <w:sz w:val="22"/>
          <w:szCs w:val="22"/>
        </w:rPr>
        <w:t xml:space="preserve">. When a placement / practice learning opportunity is suspended </w:t>
      </w:r>
      <w:r w:rsidRPr="006373EB">
        <w:rPr>
          <w:rFonts w:ascii="Arial" w:hAnsi="Arial" w:cs="Arial"/>
          <w:sz w:val="22"/>
          <w:szCs w:val="22"/>
        </w:rPr>
        <w:lastRenderedPageBreak/>
        <w:t xml:space="preserve">a remedial action plan will be agreed between the </w:t>
      </w:r>
      <w:r w:rsidR="002A6821" w:rsidRPr="006373EB">
        <w:rPr>
          <w:rFonts w:ascii="Arial" w:hAnsi="Arial" w:cs="Arial"/>
          <w:sz w:val="22"/>
          <w:szCs w:val="22"/>
        </w:rPr>
        <w:t>SHS</w:t>
      </w:r>
      <w:r w:rsidRPr="006373EB">
        <w:rPr>
          <w:rFonts w:ascii="Arial" w:hAnsi="Arial" w:cs="Arial"/>
          <w:sz w:val="22"/>
          <w:szCs w:val="22"/>
        </w:rPr>
        <w:t xml:space="preserve"> and the placement manager.  Achievement of the action plan will be monitored by the relevant Practice Liaison </w:t>
      </w:r>
      <w:r w:rsidR="007C4F43" w:rsidRPr="006373EB">
        <w:rPr>
          <w:rFonts w:ascii="Arial" w:hAnsi="Arial" w:cs="Arial"/>
          <w:sz w:val="22"/>
          <w:szCs w:val="22"/>
        </w:rPr>
        <w:t>Lecturer Team (PLL</w:t>
      </w:r>
      <w:r w:rsidRPr="006373EB">
        <w:rPr>
          <w:rFonts w:ascii="Arial" w:hAnsi="Arial" w:cs="Arial"/>
          <w:sz w:val="22"/>
          <w:szCs w:val="22"/>
        </w:rPr>
        <w:t>) and reported to the Practice Lea</w:t>
      </w:r>
      <w:r w:rsidR="00092713" w:rsidRPr="006373EB">
        <w:rPr>
          <w:rFonts w:ascii="Arial" w:hAnsi="Arial" w:cs="Arial"/>
          <w:sz w:val="22"/>
          <w:szCs w:val="22"/>
        </w:rPr>
        <w:t>rning Partnership meeting (PLP)</w:t>
      </w:r>
      <w:r w:rsidR="008C446C" w:rsidRPr="006373EB">
        <w:rPr>
          <w:rFonts w:ascii="Arial" w:hAnsi="Arial" w:cs="Arial"/>
          <w:sz w:val="22"/>
          <w:szCs w:val="22"/>
        </w:rPr>
        <w:t xml:space="preserve">. </w:t>
      </w:r>
      <w:r w:rsidRPr="006373EB">
        <w:rPr>
          <w:rFonts w:ascii="Arial" w:hAnsi="Arial" w:cs="Arial"/>
          <w:sz w:val="22"/>
          <w:szCs w:val="22"/>
        </w:rPr>
        <w:t xml:space="preserve">A placement / practice learning opportunity can only be </w:t>
      </w:r>
      <w:r w:rsidR="00092713" w:rsidRPr="006373EB">
        <w:rPr>
          <w:rFonts w:ascii="Arial" w:hAnsi="Arial" w:cs="Arial"/>
          <w:sz w:val="22"/>
          <w:szCs w:val="22"/>
        </w:rPr>
        <w:t>withdrawn by the Head of School or agreed nominee.</w:t>
      </w:r>
    </w:p>
    <w:p w:rsidR="008C446C" w:rsidRPr="006373EB" w:rsidRDefault="008C446C" w:rsidP="73AC7AF6">
      <w:pPr>
        <w:jc w:val="both"/>
        <w:rPr>
          <w:rFonts w:ascii="Arial" w:hAnsi="Arial" w:cs="Arial"/>
          <w:sz w:val="22"/>
          <w:szCs w:val="22"/>
        </w:rPr>
      </w:pPr>
    </w:p>
    <w:p w:rsidR="00F863AC" w:rsidRPr="006373EB" w:rsidRDefault="00F863AC" w:rsidP="73AC7AF6">
      <w:pPr>
        <w:jc w:val="both"/>
        <w:rPr>
          <w:rFonts w:ascii="Arial" w:hAnsi="Arial" w:cs="Arial"/>
          <w:sz w:val="22"/>
          <w:szCs w:val="22"/>
        </w:rPr>
      </w:pPr>
      <w:r w:rsidRPr="006373EB">
        <w:rPr>
          <w:rFonts w:ascii="Arial" w:hAnsi="Arial" w:cs="Arial"/>
          <w:sz w:val="22"/>
          <w:szCs w:val="22"/>
        </w:rPr>
        <w:t>At any stage during an audit year the practice placement / practice learning opportunity manager may request a temporary suspension of student allocation due to unforeseen circumstances i.e. significant staffing shortages, w</w:t>
      </w:r>
      <w:r w:rsidR="00092713" w:rsidRPr="006373EB">
        <w:rPr>
          <w:rFonts w:ascii="Arial" w:hAnsi="Arial" w:cs="Arial"/>
          <w:sz w:val="22"/>
          <w:szCs w:val="22"/>
        </w:rPr>
        <w:t>ard closure due to infection</w:t>
      </w:r>
      <w:r w:rsidRPr="006373EB">
        <w:rPr>
          <w:rFonts w:ascii="Arial" w:hAnsi="Arial" w:cs="Arial"/>
          <w:sz w:val="22"/>
          <w:szCs w:val="22"/>
        </w:rPr>
        <w:t>.</w:t>
      </w:r>
      <w:r w:rsidR="008C446C" w:rsidRPr="006373EB">
        <w:rPr>
          <w:rFonts w:ascii="Arial" w:hAnsi="Arial" w:cs="Arial"/>
          <w:sz w:val="22"/>
          <w:szCs w:val="22"/>
        </w:rPr>
        <w:t xml:space="preserve"> </w:t>
      </w:r>
    </w:p>
    <w:p w:rsidR="00F863AC" w:rsidRPr="006373EB" w:rsidRDefault="00F863AC" w:rsidP="73AC7AF6">
      <w:pPr>
        <w:jc w:val="both"/>
        <w:rPr>
          <w:rFonts w:ascii="Arial" w:hAnsi="Arial" w:cs="Arial"/>
          <w:sz w:val="22"/>
          <w:szCs w:val="22"/>
        </w:rPr>
      </w:pPr>
      <w:r w:rsidRPr="006373EB">
        <w:rPr>
          <w:rFonts w:ascii="Arial" w:hAnsi="Arial" w:cs="Arial"/>
          <w:sz w:val="22"/>
          <w:szCs w:val="22"/>
        </w:rPr>
        <w:t>The following process should be followed.</w:t>
      </w:r>
    </w:p>
    <w:p w:rsidR="00F863AC" w:rsidRPr="006373EB" w:rsidRDefault="00F863AC" w:rsidP="73AC7AF6">
      <w:pPr>
        <w:jc w:val="both"/>
        <w:rPr>
          <w:rFonts w:ascii="Arial" w:hAnsi="Arial" w:cs="Arial"/>
          <w:sz w:val="22"/>
          <w:szCs w:val="22"/>
        </w:rPr>
      </w:pPr>
    </w:p>
    <w:p w:rsidR="00F863AC" w:rsidRPr="006373EB" w:rsidRDefault="00F863AC" w:rsidP="73AC7AF6">
      <w:pPr>
        <w:numPr>
          <w:ilvl w:val="0"/>
          <w:numId w:val="1"/>
        </w:numPr>
        <w:jc w:val="both"/>
        <w:rPr>
          <w:rFonts w:ascii="Arial" w:hAnsi="Arial" w:cs="Arial"/>
          <w:sz w:val="22"/>
          <w:szCs w:val="22"/>
        </w:rPr>
      </w:pPr>
      <w:r w:rsidRPr="006373EB">
        <w:rPr>
          <w:rFonts w:ascii="Arial" w:hAnsi="Arial" w:cs="Arial"/>
          <w:sz w:val="22"/>
          <w:szCs w:val="22"/>
        </w:rPr>
        <w:t>The placement / practice learning opportunity manager would normally contact the relevant Placement Administrator</w:t>
      </w:r>
      <w:r w:rsidR="00092713" w:rsidRPr="006373EB">
        <w:rPr>
          <w:rFonts w:ascii="Arial" w:hAnsi="Arial" w:cs="Arial"/>
          <w:sz w:val="22"/>
          <w:szCs w:val="22"/>
        </w:rPr>
        <w:t>/PLL team and /or PEF/PWT.</w:t>
      </w:r>
    </w:p>
    <w:p w:rsidR="00F863AC" w:rsidRPr="006373EB" w:rsidRDefault="00F863AC" w:rsidP="73AC7AF6">
      <w:pPr>
        <w:ind w:left="360"/>
        <w:jc w:val="both"/>
        <w:rPr>
          <w:rFonts w:ascii="Arial" w:hAnsi="Arial" w:cs="Arial"/>
          <w:sz w:val="22"/>
          <w:szCs w:val="22"/>
        </w:rPr>
      </w:pPr>
    </w:p>
    <w:p w:rsidR="00F863AC" w:rsidRPr="006373EB" w:rsidRDefault="008C446C" w:rsidP="73AC7AF6">
      <w:pPr>
        <w:numPr>
          <w:ilvl w:val="0"/>
          <w:numId w:val="1"/>
        </w:numPr>
        <w:jc w:val="both"/>
        <w:rPr>
          <w:rFonts w:ascii="Arial" w:hAnsi="Arial" w:cs="Arial"/>
          <w:sz w:val="22"/>
          <w:szCs w:val="22"/>
        </w:rPr>
      </w:pPr>
      <w:r w:rsidRPr="006373EB">
        <w:rPr>
          <w:rFonts w:ascii="Arial" w:hAnsi="Arial" w:cs="Arial"/>
          <w:sz w:val="22"/>
          <w:szCs w:val="22"/>
        </w:rPr>
        <w:t xml:space="preserve">Relevant placement academic team </w:t>
      </w:r>
      <w:r w:rsidR="00F863AC" w:rsidRPr="006373EB">
        <w:rPr>
          <w:rFonts w:ascii="Arial" w:hAnsi="Arial" w:cs="Arial"/>
          <w:sz w:val="22"/>
          <w:szCs w:val="22"/>
        </w:rPr>
        <w:t>must be informed of request and proposed date for suspension (this may be with immediate effect) and recommencement of the placement / practice learning opportunity.</w:t>
      </w:r>
    </w:p>
    <w:p w:rsidR="00F863AC" w:rsidRPr="006373EB" w:rsidRDefault="00F863AC" w:rsidP="73AC7AF6">
      <w:pPr>
        <w:jc w:val="both"/>
        <w:rPr>
          <w:rFonts w:ascii="Arial" w:hAnsi="Arial" w:cs="Arial"/>
          <w:sz w:val="22"/>
          <w:szCs w:val="22"/>
        </w:rPr>
      </w:pPr>
    </w:p>
    <w:p w:rsidR="00F863AC" w:rsidRPr="006373EB" w:rsidRDefault="00F863AC" w:rsidP="73AC7AF6">
      <w:pPr>
        <w:numPr>
          <w:ilvl w:val="0"/>
          <w:numId w:val="1"/>
        </w:numPr>
        <w:jc w:val="both"/>
        <w:rPr>
          <w:rFonts w:ascii="Arial" w:hAnsi="Arial" w:cs="Arial"/>
          <w:sz w:val="22"/>
          <w:szCs w:val="22"/>
        </w:rPr>
      </w:pPr>
      <w:r w:rsidRPr="006373EB">
        <w:rPr>
          <w:rFonts w:ascii="Arial" w:hAnsi="Arial" w:cs="Arial"/>
          <w:sz w:val="22"/>
          <w:szCs w:val="22"/>
        </w:rPr>
        <w:t xml:space="preserve">If temporary suspension is agreed </w:t>
      </w:r>
      <w:r w:rsidR="00092713" w:rsidRPr="006373EB">
        <w:rPr>
          <w:rFonts w:ascii="Arial" w:hAnsi="Arial" w:cs="Arial"/>
          <w:sz w:val="22"/>
          <w:szCs w:val="22"/>
        </w:rPr>
        <w:t xml:space="preserve">by the Head of school or agreed nominee the </w:t>
      </w:r>
      <w:r w:rsidR="008C446C" w:rsidRPr="006373EB">
        <w:rPr>
          <w:rFonts w:ascii="Arial" w:hAnsi="Arial" w:cs="Arial"/>
          <w:sz w:val="22"/>
          <w:szCs w:val="22"/>
        </w:rPr>
        <w:t xml:space="preserve"> Placement Team</w:t>
      </w:r>
      <w:r w:rsidR="00092713" w:rsidRPr="006373EB">
        <w:rPr>
          <w:rFonts w:ascii="Arial" w:hAnsi="Arial" w:cs="Arial"/>
          <w:sz w:val="22"/>
          <w:szCs w:val="22"/>
        </w:rPr>
        <w:t xml:space="preserve"> ASdministrators</w:t>
      </w:r>
      <w:r w:rsidR="008C446C" w:rsidRPr="006373EB">
        <w:rPr>
          <w:rFonts w:ascii="Arial" w:hAnsi="Arial" w:cs="Arial"/>
          <w:sz w:val="22"/>
          <w:szCs w:val="22"/>
        </w:rPr>
        <w:t xml:space="preserve"> will be informed as will </w:t>
      </w:r>
      <w:r w:rsidRPr="006373EB">
        <w:rPr>
          <w:rFonts w:ascii="Arial" w:hAnsi="Arial" w:cs="Arial"/>
          <w:sz w:val="22"/>
          <w:szCs w:val="22"/>
        </w:rPr>
        <w:t xml:space="preserve">relevant </w:t>
      </w:r>
      <w:r w:rsidR="008C446C" w:rsidRPr="006373EB">
        <w:rPr>
          <w:rFonts w:ascii="Arial" w:hAnsi="Arial" w:cs="Arial"/>
          <w:sz w:val="22"/>
          <w:szCs w:val="22"/>
        </w:rPr>
        <w:t>PEF</w:t>
      </w:r>
      <w:r w:rsidR="00092713" w:rsidRPr="006373EB">
        <w:rPr>
          <w:rFonts w:ascii="Arial" w:hAnsi="Arial" w:cs="Arial"/>
          <w:sz w:val="22"/>
          <w:szCs w:val="22"/>
        </w:rPr>
        <w:t>/PWT</w:t>
      </w:r>
      <w:r w:rsidR="008C446C" w:rsidRPr="006373EB">
        <w:rPr>
          <w:rFonts w:ascii="Arial" w:hAnsi="Arial" w:cs="Arial"/>
          <w:sz w:val="22"/>
          <w:szCs w:val="22"/>
        </w:rPr>
        <w:t xml:space="preserve"> and practice liaison </w:t>
      </w:r>
      <w:r w:rsidR="00092713" w:rsidRPr="006373EB">
        <w:rPr>
          <w:rFonts w:ascii="Arial" w:hAnsi="Arial" w:cs="Arial"/>
          <w:sz w:val="22"/>
          <w:szCs w:val="22"/>
        </w:rPr>
        <w:t xml:space="preserve">lecturer </w:t>
      </w:r>
      <w:r w:rsidR="008C446C" w:rsidRPr="006373EB">
        <w:rPr>
          <w:rFonts w:ascii="Arial" w:hAnsi="Arial" w:cs="Arial"/>
          <w:sz w:val="22"/>
          <w:szCs w:val="22"/>
        </w:rPr>
        <w:t xml:space="preserve">team.  </w:t>
      </w:r>
    </w:p>
    <w:p w:rsidR="00F863AC" w:rsidRPr="006373EB" w:rsidRDefault="00F863AC" w:rsidP="73AC7AF6">
      <w:pPr>
        <w:jc w:val="both"/>
        <w:rPr>
          <w:rFonts w:ascii="Arial" w:hAnsi="Arial" w:cs="Arial"/>
          <w:sz w:val="22"/>
          <w:szCs w:val="22"/>
        </w:rPr>
      </w:pPr>
    </w:p>
    <w:p w:rsidR="00590135" w:rsidRPr="006373EB" w:rsidRDefault="00F863AC" w:rsidP="73AC7AF6">
      <w:pPr>
        <w:numPr>
          <w:ilvl w:val="0"/>
          <w:numId w:val="1"/>
        </w:numPr>
        <w:jc w:val="both"/>
        <w:rPr>
          <w:rFonts w:ascii="Arial" w:hAnsi="Arial" w:cs="Arial"/>
          <w:sz w:val="22"/>
          <w:szCs w:val="22"/>
        </w:rPr>
      </w:pPr>
      <w:r w:rsidRPr="006373EB">
        <w:rPr>
          <w:rFonts w:ascii="Arial" w:hAnsi="Arial" w:cs="Arial"/>
          <w:sz w:val="22"/>
          <w:szCs w:val="22"/>
        </w:rPr>
        <w:t xml:space="preserve">Temporary suspension will be noted at next </w:t>
      </w:r>
      <w:r w:rsidR="00E74CEC" w:rsidRPr="006373EB">
        <w:rPr>
          <w:rFonts w:ascii="Arial" w:hAnsi="Arial" w:cs="Arial"/>
          <w:sz w:val="22"/>
          <w:szCs w:val="22"/>
        </w:rPr>
        <w:t>Practice Learning Partnership meeting and meeting of the Practice Learning and Liaison Specialist Support Unit</w:t>
      </w:r>
      <w:r w:rsidR="008C446C" w:rsidRPr="006373EB">
        <w:rPr>
          <w:rFonts w:ascii="Arial" w:hAnsi="Arial" w:cs="Arial"/>
          <w:sz w:val="22"/>
          <w:szCs w:val="22"/>
        </w:rPr>
        <w:t xml:space="preserve"> </w:t>
      </w:r>
      <w:r w:rsidR="006D2F8D" w:rsidRPr="006373EB">
        <w:rPr>
          <w:rFonts w:ascii="Arial" w:hAnsi="Arial" w:cs="Arial"/>
          <w:sz w:val="22"/>
          <w:szCs w:val="22"/>
        </w:rPr>
        <w:t>to ensure support for site on w</w:t>
      </w:r>
      <w:bookmarkStart w:id="18" w:name="_Toc300236364"/>
      <w:bookmarkStart w:id="19" w:name="_Toc300236466"/>
      <w:bookmarkStart w:id="20" w:name="_Toc300236676"/>
      <w:bookmarkStart w:id="21" w:name="_Toc300236739"/>
      <w:r w:rsidR="00C10474" w:rsidRPr="006373EB">
        <w:rPr>
          <w:rFonts w:ascii="Arial" w:hAnsi="Arial" w:cs="Arial"/>
          <w:sz w:val="22"/>
          <w:szCs w:val="22"/>
        </w:rPr>
        <w:t xml:space="preserve">orking towards recommencement. </w:t>
      </w:r>
    </w:p>
    <w:p w:rsidR="00174F53" w:rsidRPr="006373EB" w:rsidRDefault="00174F53" w:rsidP="73AC7AF6">
      <w:pPr>
        <w:pStyle w:val="ListParagraph"/>
        <w:rPr>
          <w:rFonts w:ascii="Arial" w:hAnsi="Arial" w:cs="Arial"/>
          <w:sz w:val="22"/>
          <w:szCs w:val="22"/>
        </w:rPr>
      </w:pPr>
    </w:p>
    <w:p w:rsidR="00174F53" w:rsidRPr="006373EB" w:rsidRDefault="00174F53" w:rsidP="73AC7AF6">
      <w:pPr>
        <w:ind w:left="720"/>
        <w:jc w:val="both"/>
        <w:rPr>
          <w:rFonts w:ascii="Arial" w:hAnsi="Arial" w:cs="Arial"/>
          <w:sz w:val="22"/>
          <w:szCs w:val="22"/>
        </w:rPr>
      </w:pPr>
    </w:p>
    <w:p w:rsidR="00F863AC" w:rsidRPr="006373EB" w:rsidRDefault="00F863AC" w:rsidP="73AC7AF6">
      <w:pPr>
        <w:rPr>
          <w:rFonts w:ascii="Arial" w:hAnsi="Arial" w:cs="Arial"/>
          <w:b/>
          <w:color w:val="1F497D" w:themeColor="text2"/>
          <w:sz w:val="22"/>
          <w:szCs w:val="22"/>
        </w:rPr>
      </w:pPr>
      <w:r w:rsidRPr="006373EB">
        <w:rPr>
          <w:rFonts w:ascii="Arial" w:hAnsi="Arial" w:cs="Arial"/>
          <w:b/>
          <w:color w:val="1F497D" w:themeColor="text2"/>
          <w:sz w:val="22"/>
          <w:szCs w:val="22"/>
        </w:rPr>
        <w:t>Suspension of a student from a practice placement / practice learning opportunity.</w:t>
      </w:r>
      <w:bookmarkEnd w:id="18"/>
      <w:bookmarkEnd w:id="19"/>
      <w:bookmarkEnd w:id="20"/>
      <w:bookmarkEnd w:id="21"/>
    </w:p>
    <w:p w:rsidR="00F863AC" w:rsidRPr="006373EB" w:rsidRDefault="00F863AC" w:rsidP="73AC7AF6">
      <w:pPr>
        <w:jc w:val="both"/>
        <w:rPr>
          <w:rFonts w:ascii="Arial" w:hAnsi="Arial" w:cs="Arial"/>
          <w:color w:val="365F91" w:themeColor="accent1" w:themeShade="BF"/>
          <w:sz w:val="22"/>
          <w:szCs w:val="22"/>
        </w:rPr>
      </w:pPr>
    </w:p>
    <w:p w:rsidR="00F863AC" w:rsidRPr="006373EB" w:rsidRDefault="00F863AC" w:rsidP="73AC7AF6">
      <w:pPr>
        <w:jc w:val="both"/>
        <w:rPr>
          <w:rFonts w:ascii="Arial" w:hAnsi="Arial" w:cs="Arial"/>
          <w:sz w:val="22"/>
          <w:szCs w:val="22"/>
        </w:rPr>
      </w:pPr>
      <w:r w:rsidRPr="006373EB">
        <w:rPr>
          <w:rFonts w:ascii="Arial" w:hAnsi="Arial" w:cs="Arial"/>
          <w:sz w:val="22"/>
          <w:szCs w:val="22"/>
        </w:rPr>
        <w:t xml:space="preserve">Students are allocated to a variety of placements / practice learning opportunities to enable them to meet the outcomes for their course of study.  The School of </w:t>
      </w:r>
      <w:r w:rsidR="006D2F8D" w:rsidRPr="006373EB">
        <w:rPr>
          <w:rFonts w:ascii="Arial" w:hAnsi="Arial" w:cs="Arial"/>
          <w:sz w:val="22"/>
          <w:szCs w:val="22"/>
        </w:rPr>
        <w:t xml:space="preserve">Health Sciences </w:t>
      </w:r>
      <w:r w:rsidRPr="006373EB">
        <w:rPr>
          <w:rFonts w:ascii="Arial" w:hAnsi="Arial" w:cs="Arial"/>
          <w:sz w:val="22"/>
          <w:szCs w:val="22"/>
        </w:rPr>
        <w:t>works in partnership with practice placement / practice learning opportunity providers to deliver a high quality educational experience based on continuous evaluation, quality assurance and effective communication.</w:t>
      </w:r>
    </w:p>
    <w:p w:rsidR="00F863AC" w:rsidRPr="006373EB" w:rsidRDefault="00F863AC" w:rsidP="73AC7AF6">
      <w:pPr>
        <w:jc w:val="both"/>
        <w:rPr>
          <w:rFonts w:ascii="Arial" w:hAnsi="Arial" w:cs="Arial"/>
          <w:sz w:val="22"/>
          <w:szCs w:val="22"/>
        </w:rPr>
      </w:pPr>
    </w:p>
    <w:p w:rsidR="00F863AC" w:rsidRPr="006373EB" w:rsidRDefault="00F863AC" w:rsidP="73AC7AF6">
      <w:pPr>
        <w:jc w:val="both"/>
        <w:rPr>
          <w:rFonts w:ascii="Arial" w:hAnsi="Arial" w:cs="Arial"/>
          <w:sz w:val="22"/>
          <w:szCs w:val="22"/>
        </w:rPr>
      </w:pPr>
    </w:p>
    <w:p w:rsidR="00F863AC" w:rsidRPr="006373EB" w:rsidRDefault="00F863AC" w:rsidP="73AC7AF6">
      <w:pPr>
        <w:jc w:val="both"/>
        <w:rPr>
          <w:rFonts w:ascii="Arial" w:hAnsi="Arial" w:cs="Arial"/>
          <w:sz w:val="22"/>
          <w:szCs w:val="22"/>
        </w:rPr>
      </w:pPr>
    </w:p>
    <w:tbl>
      <w:tblPr>
        <w:tblStyle w:val="TableGrid"/>
        <w:tblW w:w="0" w:type="auto"/>
        <w:tblLook w:val="04A0" w:firstRow="1" w:lastRow="0" w:firstColumn="1" w:lastColumn="0" w:noHBand="0" w:noVBand="1"/>
      </w:tblPr>
      <w:tblGrid>
        <w:gridCol w:w="6180"/>
        <w:gridCol w:w="7768"/>
      </w:tblGrid>
      <w:tr w:rsidR="006D2F8D" w:rsidRPr="006373EB" w:rsidTr="73AC7AF6">
        <w:trPr>
          <w:trHeight w:val="2212"/>
        </w:trPr>
        <w:tc>
          <w:tcPr>
            <w:tcW w:w="6180" w:type="dxa"/>
          </w:tcPr>
          <w:p w:rsidR="006D2F8D" w:rsidRPr="006373EB" w:rsidRDefault="006D2F8D" w:rsidP="73AC7AF6">
            <w:pPr>
              <w:jc w:val="both"/>
              <w:rPr>
                <w:rFonts w:ascii="Arial" w:hAnsi="Arial" w:cs="Arial"/>
                <w:sz w:val="22"/>
                <w:szCs w:val="22"/>
              </w:rPr>
            </w:pPr>
            <w:bookmarkStart w:id="22" w:name="_Toc287869835"/>
            <w:bookmarkStart w:id="23" w:name="_Toc287872303"/>
            <w:bookmarkStart w:id="24" w:name="_Toc287874000"/>
            <w:bookmarkStart w:id="25" w:name="_Toc300236365"/>
            <w:bookmarkStart w:id="26" w:name="_Toc300236467"/>
            <w:bookmarkStart w:id="27" w:name="_Toc300236677"/>
            <w:bookmarkStart w:id="28" w:name="_Toc300236740"/>
            <w:r w:rsidRPr="006373EB">
              <w:rPr>
                <w:rFonts w:ascii="Arial" w:eastAsiaTheme="majorEastAsia" w:hAnsi="Arial" w:cs="Arial"/>
                <w:b/>
                <w:color w:val="1F497D" w:themeColor="text2"/>
                <w:sz w:val="22"/>
                <w:szCs w:val="22"/>
              </w:rPr>
              <w:lastRenderedPageBreak/>
              <w:t>Students</w:t>
            </w:r>
            <w:bookmarkEnd w:id="22"/>
            <w:bookmarkEnd w:id="23"/>
            <w:bookmarkEnd w:id="24"/>
            <w:bookmarkEnd w:id="25"/>
            <w:bookmarkEnd w:id="26"/>
            <w:bookmarkEnd w:id="27"/>
            <w:bookmarkEnd w:id="28"/>
            <w:r w:rsidRPr="006373EB">
              <w:rPr>
                <w:rStyle w:val="Heading1Char"/>
                <w:rFonts w:ascii="Arial" w:hAnsi="Arial" w:cs="Arial"/>
                <w:color w:val="1F497D" w:themeColor="text2"/>
                <w:sz w:val="22"/>
                <w:szCs w:val="22"/>
              </w:rPr>
              <w:t xml:space="preserve"> </w:t>
            </w:r>
            <w:r w:rsidRPr="006373EB">
              <w:rPr>
                <w:rFonts w:ascii="Arial" w:hAnsi="Arial" w:cs="Arial"/>
                <w:sz w:val="22"/>
                <w:szCs w:val="22"/>
              </w:rPr>
              <w:t>with concerns in relation to their practice placement / practice learning opportunity should discuss these and seek advice from the following (as relevant);-</w:t>
            </w:r>
          </w:p>
          <w:p w:rsidR="006D2F8D" w:rsidRPr="006373EB" w:rsidRDefault="006D2F8D" w:rsidP="73AC7AF6">
            <w:pPr>
              <w:jc w:val="both"/>
              <w:rPr>
                <w:rFonts w:ascii="Arial" w:hAnsi="Arial" w:cs="Arial"/>
                <w:b/>
                <w:sz w:val="22"/>
                <w:szCs w:val="22"/>
              </w:rPr>
            </w:pPr>
            <w:r w:rsidRPr="006373EB">
              <w:rPr>
                <w:rFonts w:ascii="Arial" w:hAnsi="Arial" w:cs="Arial"/>
                <w:b/>
                <w:noProof/>
                <w:sz w:val="22"/>
                <w:szCs w:val="22"/>
              </w:rPr>
              <mc:AlternateContent>
                <mc:Choice Requires="wps">
                  <w:drawing>
                    <wp:anchor distT="0" distB="0" distL="114300" distR="114300" simplePos="0" relativeHeight="251683840" behindDoc="0" locked="0" layoutInCell="1" allowOverlap="1" wp14:anchorId="04BB8275" wp14:editId="28887F59">
                      <wp:simplePos x="0" y="0"/>
                      <wp:positionH relativeFrom="column">
                        <wp:posOffset>1618925</wp:posOffset>
                      </wp:positionH>
                      <wp:positionV relativeFrom="paragraph">
                        <wp:posOffset>319287</wp:posOffset>
                      </wp:positionV>
                      <wp:extent cx="485775" cy="285750"/>
                      <wp:effectExtent l="152400" t="19050" r="47625" b="57150"/>
                      <wp:wrapNone/>
                      <wp:docPr id="18"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 cy="285750"/>
                              </a:xfrm>
                              <a:prstGeom prst="downArrow">
                                <a:avLst>
                                  <a:gd name="adj1" fmla="val 50000"/>
                                  <a:gd name="adj2" fmla="val 250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826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6" type="#_x0000_t67" style="position:absolute;margin-left:127.45pt;margin-top:25.15pt;width:38.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" fillcolor="#4bacc6 [3208]" strokecolor="#f2f2f2 [3041]" strokeweight="3pt">
                      <v:shadow on="t" color="#205867 [1608]" opacity=".5" offset="1pt"/>
                      <o:lock v:ext="edit" aspectratio="t"/>
                      <v:textbox style="layout-flow:vertical-ideographic"/>
                    </v:shape>
                  </w:pict>
                </mc:Fallback>
              </mc:AlternateContent>
            </w:r>
          </w:p>
        </w:tc>
        <w:tc>
          <w:tcPr>
            <w:tcW w:w="7768" w:type="dxa"/>
          </w:tcPr>
          <w:p w:rsidR="006D2F8D" w:rsidRPr="006373EB" w:rsidRDefault="006D2F8D" w:rsidP="73AC7AF6">
            <w:pPr>
              <w:jc w:val="both"/>
              <w:rPr>
                <w:rFonts w:ascii="Arial" w:hAnsi="Arial" w:cs="Arial"/>
                <w:sz w:val="22"/>
                <w:szCs w:val="22"/>
              </w:rPr>
            </w:pPr>
            <w:bookmarkStart w:id="29" w:name="_Toc287869836"/>
            <w:bookmarkStart w:id="30" w:name="_Toc287872304"/>
            <w:bookmarkStart w:id="31" w:name="_Toc287874001"/>
            <w:bookmarkStart w:id="32" w:name="_Toc300236366"/>
            <w:bookmarkStart w:id="33" w:name="_Toc300236468"/>
            <w:bookmarkStart w:id="34" w:name="_Toc300236678"/>
            <w:bookmarkStart w:id="35" w:name="_Toc300236741"/>
            <w:bookmarkStart w:id="36" w:name="_Toc327352683"/>
            <w:r w:rsidRPr="006373EB">
              <w:rPr>
                <w:rFonts w:ascii="Arial" w:eastAsiaTheme="majorEastAsia" w:hAnsi="Arial" w:cs="Arial"/>
                <w:b/>
                <w:color w:val="1F497D" w:themeColor="text2"/>
                <w:sz w:val="22"/>
                <w:szCs w:val="22"/>
              </w:rPr>
              <w:t>Mentors</w:t>
            </w:r>
            <w:bookmarkEnd w:id="29"/>
            <w:bookmarkEnd w:id="30"/>
            <w:bookmarkEnd w:id="31"/>
            <w:bookmarkEnd w:id="32"/>
            <w:bookmarkEnd w:id="33"/>
            <w:bookmarkEnd w:id="34"/>
            <w:bookmarkEnd w:id="35"/>
            <w:bookmarkEnd w:id="36"/>
            <w:r w:rsidRPr="006373EB">
              <w:rPr>
                <w:rFonts w:ascii="Arial" w:eastAsiaTheme="majorEastAsia" w:hAnsi="Arial" w:cs="Arial"/>
                <w:b/>
                <w:color w:val="1F497D" w:themeColor="text2"/>
                <w:sz w:val="22"/>
                <w:szCs w:val="22"/>
              </w:rPr>
              <w:t>/Practice Educators</w:t>
            </w:r>
            <w:r w:rsidRPr="006373EB">
              <w:rPr>
                <w:rFonts w:ascii="Arial" w:hAnsi="Arial" w:cs="Arial"/>
                <w:b/>
                <w:color w:val="1F497D" w:themeColor="text2"/>
                <w:sz w:val="22"/>
                <w:szCs w:val="22"/>
              </w:rPr>
              <w:t xml:space="preserve"> </w:t>
            </w:r>
            <w:r w:rsidRPr="006373EB">
              <w:rPr>
                <w:rFonts w:ascii="Arial" w:hAnsi="Arial" w:cs="Arial"/>
                <w:sz w:val="22"/>
                <w:szCs w:val="22"/>
              </w:rPr>
              <w:t>with concerns about a student are encouraged to discuss these with them.  Advice and/or support may be sought from:-</w:t>
            </w:r>
          </w:p>
          <w:p w:rsidR="006D2F8D" w:rsidRPr="006373EB" w:rsidRDefault="006D2F8D" w:rsidP="73AC7AF6">
            <w:pPr>
              <w:pStyle w:val="ListParagraph"/>
              <w:jc w:val="both"/>
              <w:rPr>
                <w:rFonts w:ascii="Arial" w:hAnsi="Arial" w:cs="Arial"/>
                <w:sz w:val="22"/>
                <w:szCs w:val="22"/>
              </w:rPr>
            </w:pPr>
          </w:p>
          <w:p w:rsidR="006D2F8D" w:rsidRPr="006373EB" w:rsidRDefault="006D2F8D" w:rsidP="73AC7AF6">
            <w:pPr>
              <w:pStyle w:val="ListParagraph"/>
              <w:jc w:val="both"/>
              <w:rPr>
                <w:rFonts w:ascii="Arial" w:hAnsi="Arial" w:cs="Arial"/>
                <w:sz w:val="22"/>
                <w:szCs w:val="22"/>
              </w:rPr>
            </w:pPr>
          </w:p>
          <w:p w:rsidR="006D2F8D" w:rsidRPr="006373EB" w:rsidRDefault="006D2F8D" w:rsidP="73AC7AF6">
            <w:pPr>
              <w:jc w:val="both"/>
              <w:rPr>
                <w:rFonts w:ascii="Arial" w:hAnsi="Arial" w:cs="Arial"/>
                <w:sz w:val="22"/>
                <w:szCs w:val="22"/>
              </w:rPr>
            </w:pPr>
            <w:r w:rsidRPr="006373EB">
              <w:rPr>
                <w:rFonts w:ascii="Arial" w:hAnsi="Arial" w:cs="Arial"/>
                <w:noProof/>
                <w:sz w:val="22"/>
                <w:szCs w:val="22"/>
              </w:rPr>
              <mc:AlternateContent>
                <mc:Choice Requires="wps">
                  <w:drawing>
                    <wp:anchor distT="0" distB="0" distL="114300" distR="114300" simplePos="0" relativeHeight="251684864" behindDoc="0" locked="0" layoutInCell="1" allowOverlap="1" wp14:anchorId="178A3FB1" wp14:editId="2DBA3248">
                      <wp:simplePos x="0" y="0"/>
                      <wp:positionH relativeFrom="column">
                        <wp:posOffset>2213610</wp:posOffset>
                      </wp:positionH>
                      <wp:positionV relativeFrom="paragraph">
                        <wp:posOffset>49530</wp:posOffset>
                      </wp:positionV>
                      <wp:extent cx="485775" cy="285750"/>
                      <wp:effectExtent l="152400" t="19050" r="47625" b="57150"/>
                      <wp:wrapNone/>
                      <wp:docPr id="17"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 cy="285750"/>
                              </a:xfrm>
                              <a:prstGeom prst="downArrow">
                                <a:avLst>
                                  <a:gd name="adj1" fmla="val 50000"/>
                                  <a:gd name="adj2" fmla="val 250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9C705" id="AutoShape 15" o:spid="_x0000_s1026" type="#_x0000_t67" style="position:absolute;margin-left:174.3pt;margin-top:3.9pt;width:38.2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" fillcolor="#4bacc6 [3208]" strokecolor="#f2f2f2 [3041]" strokeweight="3pt">
                      <v:shadow on="t" color="#205867 [1608]" opacity=".5" offset="1pt"/>
                      <o:lock v:ext="edit" aspectratio="t"/>
                      <v:textbox style="layout-flow:vertical-ideographic"/>
                    </v:shape>
                  </w:pict>
                </mc:Fallback>
              </mc:AlternateContent>
            </w:r>
          </w:p>
        </w:tc>
      </w:tr>
      <w:tr w:rsidR="006D2F8D" w:rsidRPr="006373EB" w:rsidTr="73AC7AF6">
        <w:tc>
          <w:tcPr>
            <w:tcW w:w="6180" w:type="dxa"/>
          </w:tcPr>
          <w:p w:rsidR="006D2F8D" w:rsidRPr="006373EB" w:rsidRDefault="006D2F8D" w:rsidP="73AC7AF6">
            <w:pPr>
              <w:jc w:val="both"/>
              <w:rPr>
                <w:rFonts w:ascii="Arial" w:hAnsi="Arial" w:cs="Arial"/>
                <w:sz w:val="22"/>
                <w:szCs w:val="22"/>
              </w:rPr>
            </w:pPr>
            <w:r w:rsidRPr="006373EB">
              <w:rPr>
                <w:rFonts w:ascii="Arial" w:hAnsi="Arial" w:cs="Arial"/>
                <w:sz w:val="22"/>
                <w:szCs w:val="22"/>
              </w:rPr>
              <w:t>Their mentor or practice educator or their Practice Liaison Lecturer (PLL) or visiting lecturer.</w:t>
            </w:r>
          </w:p>
          <w:p w:rsidR="006D2F8D" w:rsidRPr="006373EB" w:rsidRDefault="006D2F8D" w:rsidP="73AC7AF6">
            <w:pPr>
              <w:jc w:val="both"/>
              <w:rPr>
                <w:rFonts w:ascii="Arial" w:hAnsi="Arial" w:cs="Arial"/>
                <w:sz w:val="22"/>
                <w:szCs w:val="22"/>
              </w:rPr>
            </w:pPr>
          </w:p>
          <w:p w:rsidR="006D2F8D" w:rsidRPr="006373EB" w:rsidRDefault="006D2F8D" w:rsidP="73AC7AF6">
            <w:pPr>
              <w:jc w:val="both"/>
              <w:rPr>
                <w:rFonts w:ascii="Arial" w:hAnsi="Arial" w:cs="Arial"/>
                <w:sz w:val="22"/>
                <w:szCs w:val="22"/>
              </w:rPr>
            </w:pPr>
            <w:r w:rsidRPr="006373EB">
              <w:rPr>
                <w:rFonts w:ascii="Arial" w:hAnsi="Arial" w:cs="Arial"/>
                <w:sz w:val="22"/>
                <w:szCs w:val="22"/>
              </w:rPr>
              <w:t xml:space="preserve">The PLL or Practice Education Tutor will advise accordingly. </w:t>
            </w:r>
          </w:p>
          <w:p w:rsidR="006D2F8D" w:rsidRPr="006373EB" w:rsidRDefault="006D2F8D" w:rsidP="73AC7AF6">
            <w:pPr>
              <w:pStyle w:val="ListParagraph"/>
              <w:rPr>
                <w:rFonts w:ascii="Arial" w:hAnsi="Arial" w:cs="Arial"/>
                <w:sz w:val="22"/>
                <w:szCs w:val="22"/>
              </w:rPr>
            </w:pPr>
          </w:p>
          <w:p w:rsidR="006D2F8D" w:rsidRPr="006373EB" w:rsidRDefault="006D2F8D" w:rsidP="73AC7AF6">
            <w:pPr>
              <w:jc w:val="both"/>
              <w:rPr>
                <w:rFonts w:ascii="Arial" w:hAnsi="Arial" w:cs="Arial"/>
                <w:sz w:val="22"/>
                <w:szCs w:val="22"/>
              </w:rPr>
            </w:pPr>
          </w:p>
        </w:tc>
        <w:tc>
          <w:tcPr>
            <w:tcW w:w="7768" w:type="dxa"/>
          </w:tcPr>
          <w:p w:rsidR="006D2F8D" w:rsidRPr="006373EB" w:rsidRDefault="006D2F8D" w:rsidP="73AC7AF6">
            <w:pPr>
              <w:jc w:val="both"/>
              <w:rPr>
                <w:rFonts w:ascii="Arial" w:hAnsi="Arial" w:cs="Arial"/>
                <w:sz w:val="22"/>
                <w:szCs w:val="22"/>
              </w:rPr>
            </w:pPr>
            <w:r w:rsidRPr="006373EB">
              <w:rPr>
                <w:rFonts w:ascii="Arial" w:hAnsi="Arial" w:cs="Arial"/>
                <w:sz w:val="22"/>
                <w:szCs w:val="22"/>
              </w:rPr>
              <w:t>The practice placement facilitator / practice learning opportunity manager</w:t>
            </w:r>
          </w:p>
          <w:p w:rsidR="006D2F8D" w:rsidRPr="006373EB" w:rsidRDefault="006D2F8D" w:rsidP="73AC7AF6">
            <w:pPr>
              <w:jc w:val="both"/>
              <w:rPr>
                <w:rFonts w:ascii="Arial" w:hAnsi="Arial" w:cs="Arial"/>
                <w:sz w:val="22"/>
                <w:szCs w:val="22"/>
              </w:rPr>
            </w:pPr>
          </w:p>
          <w:p w:rsidR="006D2F8D" w:rsidRPr="006373EB" w:rsidRDefault="006D2F8D" w:rsidP="73AC7AF6">
            <w:pPr>
              <w:jc w:val="both"/>
              <w:rPr>
                <w:rFonts w:ascii="Arial" w:hAnsi="Arial" w:cs="Arial"/>
                <w:sz w:val="22"/>
                <w:szCs w:val="22"/>
              </w:rPr>
            </w:pPr>
            <w:r w:rsidRPr="006373EB">
              <w:rPr>
                <w:rFonts w:ascii="Arial" w:hAnsi="Arial" w:cs="Arial"/>
                <w:sz w:val="22"/>
                <w:szCs w:val="22"/>
              </w:rPr>
              <w:t>A Practice Liaison Lecturer or Practice Education Tutor</w:t>
            </w:r>
          </w:p>
          <w:p w:rsidR="006D2F8D" w:rsidRPr="006373EB" w:rsidRDefault="006D2F8D" w:rsidP="73AC7AF6">
            <w:pPr>
              <w:jc w:val="both"/>
              <w:rPr>
                <w:rFonts w:ascii="Arial" w:hAnsi="Arial" w:cs="Arial"/>
                <w:sz w:val="22"/>
                <w:szCs w:val="22"/>
              </w:rPr>
            </w:pPr>
          </w:p>
          <w:p w:rsidR="006D2F8D" w:rsidRPr="006373EB" w:rsidRDefault="006D2F8D" w:rsidP="73AC7AF6">
            <w:pPr>
              <w:jc w:val="both"/>
              <w:rPr>
                <w:rFonts w:ascii="Arial" w:hAnsi="Arial" w:cs="Arial"/>
                <w:sz w:val="22"/>
                <w:szCs w:val="22"/>
              </w:rPr>
            </w:pPr>
            <w:r w:rsidRPr="006373EB">
              <w:rPr>
                <w:rFonts w:ascii="Arial" w:hAnsi="Arial" w:cs="Arial"/>
                <w:sz w:val="22"/>
                <w:szCs w:val="22"/>
              </w:rPr>
              <w:t>The students personal tutor or  course leader (CL)</w:t>
            </w:r>
          </w:p>
          <w:p w:rsidR="006D2F8D" w:rsidRPr="006373EB" w:rsidRDefault="006D2F8D" w:rsidP="73AC7AF6">
            <w:pPr>
              <w:pStyle w:val="ListParagraph"/>
              <w:rPr>
                <w:rFonts w:ascii="Arial" w:hAnsi="Arial" w:cs="Arial"/>
                <w:sz w:val="22"/>
                <w:szCs w:val="22"/>
              </w:rPr>
            </w:pPr>
          </w:p>
          <w:p w:rsidR="006D2F8D" w:rsidRPr="006373EB" w:rsidRDefault="006D2F8D" w:rsidP="73AC7AF6">
            <w:pPr>
              <w:jc w:val="both"/>
              <w:rPr>
                <w:rFonts w:ascii="Arial" w:hAnsi="Arial" w:cs="Arial"/>
                <w:sz w:val="22"/>
                <w:szCs w:val="22"/>
              </w:rPr>
            </w:pPr>
            <w:r w:rsidRPr="006373EB">
              <w:rPr>
                <w:rFonts w:ascii="Arial" w:hAnsi="Arial" w:cs="Arial"/>
                <w:sz w:val="22"/>
                <w:szCs w:val="22"/>
              </w:rPr>
              <w:t>The Practice Education Facilitator (PEF)</w:t>
            </w:r>
          </w:p>
          <w:p w:rsidR="006D2F8D" w:rsidRPr="006373EB" w:rsidRDefault="006D2F8D" w:rsidP="73AC7AF6">
            <w:pPr>
              <w:jc w:val="both"/>
              <w:rPr>
                <w:rFonts w:ascii="Arial" w:hAnsi="Arial" w:cs="Arial"/>
                <w:sz w:val="22"/>
                <w:szCs w:val="22"/>
              </w:rPr>
            </w:pPr>
          </w:p>
        </w:tc>
      </w:tr>
    </w:tbl>
    <w:p w:rsidR="00F863AC" w:rsidRPr="006373EB" w:rsidRDefault="00F863AC" w:rsidP="73AC7AF6">
      <w:pPr>
        <w:jc w:val="both"/>
        <w:rPr>
          <w:rFonts w:ascii="Arial" w:hAnsi="Arial" w:cs="Arial"/>
          <w:sz w:val="22"/>
          <w:szCs w:val="22"/>
        </w:rPr>
      </w:pPr>
    </w:p>
    <w:p w:rsidR="00F863AC" w:rsidRPr="006373EB" w:rsidRDefault="00F863AC" w:rsidP="73AC7AF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4"/>
        <w:gridCol w:w="7764"/>
      </w:tblGrid>
      <w:tr w:rsidR="00F863AC" w:rsidRPr="006373EB" w:rsidTr="73AC7AF6">
        <w:tc>
          <w:tcPr>
            <w:tcW w:w="6184" w:type="dxa"/>
          </w:tcPr>
          <w:p w:rsidR="00F863AC" w:rsidRPr="006373EB" w:rsidRDefault="00F863AC" w:rsidP="73AC7AF6">
            <w:pPr>
              <w:rPr>
                <w:rFonts w:ascii="Arial" w:hAnsi="Arial" w:cs="Arial"/>
                <w:sz w:val="22"/>
                <w:szCs w:val="22"/>
              </w:rPr>
            </w:pPr>
            <w:r w:rsidRPr="006373EB">
              <w:rPr>
                <w:rFonts w:ascii="Arial" w:hAnsi="Arial" w:cs="Arial"/>
                <w:b/>
                <w:sz w:val="22"/>
                <w:szCs w:val="22"/>
              </w:rPr>
              <w:t>Exceptional circumstances</w:t>
            </w:r>
            <w:r w:rsidRPr="006373EB">
              <w:rPr>
                <w:rFonts w:ascii="Arial" w:hAnsi="Arial" w:cs="Arial"/>
                <w:sz w:val="22"/>
                <w:szCs w:val="22"/>
              </w:rPr>
              <w:t xml:space="preserve"> - when issues cannot be resolved </w:t>
            </w:r>
          </w:p>
          <w:p w:rsidR="006D2F8D" w:rsidRPr="006373EB" w:rsidRDefault="006D2F8D" w:rsidP="73AC7AF6">
            <w:pPr>
              <w:rPr>
                <w:rFonts w:ascii="Arial" w:hAnsi="Arial" w:cs="Arial"/>
                <w:b/>
                <w:sz w:val="22"/>
                <w:szCs w:val="22"/>
              </w:rPr>
            </w:pPr>
          </w:p>
          <w:p w:rsidR="00F863AC" w:rsidRPr="006373EB" w:rsidRDefault="00F863AC" w:rsidP="73AC7AF6">
            <w:pPr>
              <w:rPr>
                <w:rFonts w:ascii="Arial" w:hAnsi="Arial" w:cs="Arial"/>
                <w:sz w:val="22"/>
                <w:szCs w:val="22"/>
              </w:rPr>
            </w:pPr>
            <w:r w:rsidRPr="006373EB">
              <w:rPr>
                <w:rFonts w:ascii="Arial" w:hAnsi="Arial" w:cs="Arial"/>
                <w:sz w:val="22"/>
                <w:szCs w:val="22"/>
              </w:rPr>
              <w:t>For example;-</w:t>
            </w:r>
          </w:p>
          <w:p w:rsidR="00F863AC" w:rsidRPr="006373EB" w:rsidRDefault="00F863AC" w:rsidP="73AC7AF6">
            <w:pPr>
              <w:pStyle w:val="ListParagraph"/>
              <w:numPr>
                <w:ilvl w:val="0"/>
                <w:numId w:val="6"/>
              </w:numPr>
              <w:rPr>
                <w:rFonts w:ascii="Arial" w:hAnsi="Arial" w:cs="Arial"/>
                <w:sz w:val="22"/>
                <w:szCs w:val="22"/>
              </w:rPr>
            </w:pPr>
            <w:r w:rsidRPr="006373EB">
              <w:rPr>
                <w:rFonts w:ascii="Arial" w:hAnsi="Arial" w:cs="Arial"/>
                <w:sz w:val="22"/>
                <w:szCs w:val="22"/>
              </w:rPr>
              <w:t>concern for the health and/or well being of clients/patients and/or practice placement staff.</w:t>
            </w:r>
          </w:p>
          <w:p w:rsidR="00F863AC" w:rsidRPr="006373EB" w:rsidRDefault="00F863AC" w:rsidP="73AC7AF6">
            <w:pPr>
              <w:pStyle w:val="ListParagraph"/>
              <w:numPr>
                <w:ilvl w:val="0"/>
                <w:numId w:val="6"/>
              </w:numPr>
              <w:rPr>
                <w:rFonts w:ascii="Arial" w:hAnsi="Arial" w:cs="Arial"/>
                <w:sz w:val="22"/>
                <w:szCs w:val="22"/>
              </w:rPr>
            </w:pPr>
            <w:r w:rsidRPr="006373EB">
              <w:rPr>
                <w:rFonts w:ascii="Arial" w:hAnsi="Arial" w:cs="Arial"/>
                <w:sz w:val="22"/>
                <w:szCs w:val="22"/>
              </w:rPr>
              <w:t>concern for the health and/or well being of the student</w:t>
            </w:r>
          </w:p>
          <w:p w:rsidR="00F863AC" w:rsidRPr="006373EB" w:rsidRDefault="00F863AC" w:rsidP="73AC7AF6">
            <w:pPr>
              <w:pStyle w:val="ListParagraph"/>
              <w:numPr>
                <w:ilvl w:val="0"/>
                <w:numId w:val="6"/>
              </w:numPr>
              <w:rPr>
                <w:rFonts w:ascii="Arial" w:hAnsi="Arial" w:cs="Arial"/>
                <w:sz w:val="22"/>
                <w:szCs w:val="22"/>
              </w:rPr>
            </w:pPr>
            <w:r w:rsidRPr="006373EB">
              <w:rPr>
                <w:rFonts w:ascii="Arial" w:hAnsi="Arial" w:cs="Arial"/>
                <w:sz w:val="22"/>
                <w:szCs w:val="22"/>
              </w:rPr>
              <w:t>behaviour of the student which   indicates potential lack of fitness to practice.  (Fitness to Practice procedure will apply).</w:t>
            </w:r>
          </w:p>
          <w:p w:rsidR="00E91745" w:rsidRPr="006373EB" w:rsidRDefault="00E91745" w:rsidP="73AC7AF6">
            <w:pPr>
              <w:pStyle w:val="ListParagraph"/>
              <w:numPr>
                <w:ilvl w:val="0"/>
                <w:numId w:val="6"/>
              </w:numPr>
              <w:rPr>
                <w:rFonts w:ascii="Arial" w:hAnsi="Arial" w:cs="Arial"/>
                <w:sz w:val="22"/>
                <w:szCs w:val="22"/>
              </w:rPr>
            </w:pPr>
            <w:r w:rsidRPr="006373EB">
              <w:rPr>
                <w:rFonts w:ascii="Arial" w:hAnsi="Arial" w:cs="Arial"/>
                <w:sz w:val="22"/>
                <w:szCs w:val="22"/>
              </w:rPr>
              <w:t>Concerns raised out of normal working hours for School of Health Sciences</w:t>
            </w:r>
          </w:p>
          <w:p w:rsidR="00F863AC" w:rsidRPr="006373EB" w:rsidRDefault="00F863AC" w:rsidP="73AC7AF6">
            <w:pPr>
              <w:ind w:left="720"/>
              <w:rPr>
                <w:rFonts w:ascii="Arial" w:hAnsi="Arial" w:cs="Arial"/>
                <w:sz w:val="22"/>
                <w:szCs w:val="22"/>
              </w:rPr>
            </w:pPr>
          </w:p>
          <w:p w:rsidR="00F863AC" w:rsidRPr="006373EB" w:rsidRDefault="00F863AC" w:rsidP="73AC7AF6">
            <w:pPr>
              <w:jc w:val="both"/>
              <w:rPr>
                <w:rFonts w:ascii="Arial" w:hAnsi="Arial" w:cs="Arial"/>
                <w:b/>
                <w:sz w:val="22"/>
                <w:szCs w:val="22"/>
              </w:rPr>
            </w:pPr>
          </w:p>
          <w:p w:rsidR="00F863AC" w:rsidRPr="006373EB" w:rsidRDefault="00F863AC" w:rsidP="73AC7AF6">
            <w:pPr>
              <w:jc w:val="both"/>
              <w:rPr>
                <w:rFonts w:ascii="Arial" w:hAnsi="Arial" w:cs="Arial"/>
                <w:b/>
                <w:sz w:val="22"/>
                <w:szCs w:val="22"/>
              </w:rPr>
            </w:pPr>
          </w:p>
          <w:p w:rsidR="00F863AC" w:rsidRPr="006373EB" w:rsidRDefault="00F863AC" w:rsidP="73AC7AF6">
            <w:pPr>
              <w:jc w:val="both"/>
              <w:rPr>
                <w:rFonts w:ascii="Arial" w:hAnsi="Arial" w:cs="Arial"/>
                <w:b/>
                <w:sz w:val="22"/>
                <w:szCs w:val="22"/>
              </w:rPr>
            </w:pPr>
          </w:p>
          <w:p w:rsidR="00F863AC" w:rsidRPr="006373EB" w:rsidRDefault="00F863AC" w:rsidP="73AC7AF6">
            <w:pPr>
              <w:jc w:val="both"/>
              <w:rPr>
                <w:rFonts w:ascii="Arial" w:hAnsi="Arial" w:cs="Arial"/>
                <w:b/>
                <w:sz w:val="22"/>
                <w:szCs w:val="22"/>
              </w:rPr>
            </w:pPr>
          </w:p>
          <w:p w:rsidR="00F863AC" w:rsidRPr="006373EB" w:rsidRDefault="00F863AC" w:rsidP="73AC7AF6">
            <w:pPr>
              <w:jc w:val="both"/>
              <w:rPr>
                <w:rFonts w:ascii="Arial" w:hAnsi="Arial" w:cs="Arial"/>
                <w:b/>
                <w:sz w:val="22"/>
                <w:szCs w:val="22"/>
              </w:rPr>
            </w:pPr>
          </w:p>
          <w:p w:rsidR="00F863AC" w:rsidRPr="006373EB" w:rsidRDefault="00F863AC" w:rsidP="73AC7AF6">
            <w:pPr>
              <w:jc w:val="both"/>
              <w:rPr>
                <w:rFonts w:ascii="Arial" w:hAnsi="Arial" w:cs="Arial"/>
                <w:b/>
                <w:sz w:val="22"/>
                <w:szCs w:val="22"/>
              </w:rPr>
            </w:pPr>
          </w:p>
        </w:tc>
        <w:tc>
          <w:tcPr>
            <w:tcW w:w="7764" w:type="dxa"/>
          </w:tcPr>
          <w:p w:rsidR="00E91745" w:rsidRPr="006373EB" w:rsidRDefault="00E91745" w:rsidP="73AC7AF6">
            <w:pPr>
              <w:jc w:val="both"/>
              <w:rPr>
                <w:rFonts w:ascii="Arial" w:hAnsi="Arial" w:cs="Arial"/>
                <w:sz w:val="22"/>
                <w:szCs w:val="22"/>
              </w:rPr>
            </w:pPr>
            <w:r w:rsidRPr="006373EB">
              <w:rPr>
                <w:rFonts w:ascii="Arial" w:hAnsi="Arial" w:cs="Arial"/>
                <w:sz w:val="22"/>
                <w:szCs w:val="22"/>
              </w:rPr>
              <w:lastRenderedPageBreak/>
              <w:t xml:space="preserve">Student and/or staff/client wellbeing would be first priority.  </w:t>
            </w:r>
          </w:p>
          <w:p w:rsidR="00E91745" w:rsidRPr="006373EB" w:rsidRDefault="00E91745" w:rsidP="73AC7AF6">
            <w:pPr>
              <w:jc w:val="both"/>
              <w:rPr>
                <w:rFonts w:ascii="Arial" w:hAnsi="Arial" w:cs="Arial"/>
                <w:sz w:val="22"/>
                <w:szCs w:val="22"/>
              </w:rPr>
            </w:pPr>
          </w:p>
          <w:p w:rsidR="00F863AC" w:rsidRPr="006373EB" w:rsidRDefault="00092713" w:rsidP="73AC7AF6">
            <w:pPr>
              <w:jc w:val="both"/>
              <w:rPr>
                <w:rFonts w:ascii="Arial" w:hAnsi="Arial" w:cs="Arial"/>
                <w:sz w:val="22"/>
                <w:szCs w:val="22"/>
                <w:u w:val="single"/>
              </w:rPr>
            </w:pPr>
            <w:r w:rsidRPr="006373EB">
              <w:rPr>
                <w:rFonts w:ascii="Arial" w:hAnsi="Arial" w:cs="Arial"/>
                <w:sz w:val="22"/>
                <w:szCs w:val="22"/>
              </w:rPr>
              <w:t>The</w:t>
            </w:r>
            <w:r w:rsidR="00E91745" w:rsidRPr="006373EB">
              <w:rPr>
                <w:rFonts w:ascii="Arial" w:hAnsi="Arial" w:cs="Arial"/>
                <w:sz w:val="22"/>
                <w:szCs w:val="22"/>
              </w:rPr>
              <w:t xml:space="preserve"> Head of School</w:t>
            </w:r>
            <w:r w:rsidRPr="006373EB">
              <w:rPr>
                <w:rFonts w:ascii="Arial" w:hAnsi="Arial" w:cs="Arial"/>
                <w:sz w:val="22"/>
                <w:szCs w:val="22"/>
              </w:rPr>
              <w:t xml:space="preserve"> or agreed nominee</w:t>
            </w:r>
            <w:r w:rsidR="00E91745" w:rsidRPr="006373EB">
              <w:rPr>
                <w:rFonts w:ascii="Arial" w:hAnsi="Arial" w:cs="Arial"/>
                <w:sz w:val="22"/>
                <w:szCs w:val="22"/>
              </w:rPr>
              <w:t xml:space="preserve"> would be informed.  </w:t>
            </w:r>
            <w:r w:rsidR="00F863AC" w:rsidRPr="006373EB">
              <w:rPr>
                <w:rFonts w:ascii="Arial" w:hAnsi="Arial" w:cs="Arial"/>
                <w:sz w:val="22"/>
                <w:szCs w:val="22"/>
              </w:rPr>
              <w:t xml:space="preserve"> </w:t>
            </w:r>
            <w:r w:rsidRPr="006373EB">
              <w:rPr>
                <w:rFonts w:ascii="Arial" w:hAnsi="Arial" w:cs="Arial"/>
                <w:sz w:val="22"/>
                <w:szCs w:val="22"/>
              </w:rPr>
              <w:t>The</w:t>
            </w:r>
            <w:r w:rsidR="00E91745" w:rsidRPr="006373EB">
              <w:rPr>
                <w:rFonts w:ascii="Arial" w:hAnsi="Arial" w:cs="Arial"/>
                <w:sz w:val="22"/>
                <w:szCs w:val="22"/>
              </w:rPr>
              <w:t xml:space="preserve"> </w:t>
            </w:r>
            <w:r w:rsidRPr="006373EB">
              <w:rPr>
                <w:rFonts w:ascii="Arial" w:hAnsi="Arial" w:cs="Arial"/>
                <w:sz w:val="22"/>
                <w:szCs w:val="22"/>
              </w:rPr>
              <w:t>Head of School or agreed nominee</w:t>
            </w:r>
            <w:r w:rsidR="00F863AC" w:rsidRPr="006373EB">
              <w:rPr>
                <w:rFonts w:ascii="Arial" w:hAnsi="Arial" w:cs="Arial"/>
                <w:sz w:val="22"/>
                <w:szCs w:val="22"/>
              </w:rPr>
              <w:t xml:space="preserve"> will decide and communicate any action that needs to be taken / notify managers and or organisations.</w:t>
            </w:r>
          </w:p>
          <w:p w:rsidR="00F863AC" w:rsidRPr="006373EB" w:rsidRDefault="00F863AC" w:rsidP="73AC7AF6">
            <w:pPr>
              <w:jc w:val="both"/>
              <w:rPr>
                <w:rFonts w:ascii="Arial" w:hAnsi="Arial" w:cs="Arial"/>
                <w:sz w:val="22"/>
                <w:szCs w:val="22"/>
              </w:rPr>
            </w:pPr>
          </w:p>
          <w:p w:rsidR="00F863AC" w:rsidRPr="006373EB" w:rsidRDefault="00F863AC" w:rsidP="73AC7AF6">
            <w:pPr>
              <w:jc w:val="both"/>
              <w:rPr>
                <w:rFonts w:ascii="Arial" w:hAnsi="Arial" w:cs="Arial"/>
                <w:sz w:val="22"/>
                <w:szCs w:val="22"/>
              </w:rPr>
            </w:pPr>
            <w:r w:rsidRPr="006373EB">
              <w:rPr>
                <w:rFonts w:ascii="Arial" w:hAnsi="Arial" w:cs="Arial"/>
                <w:sz w:val="22"/>
                <w:szCs w:val="22"/>
              </w:rPr>
              <w:t xml:space="preserve">Students suspended from a </w:t>
            </w:r>
            <w:r w:rsidR="00092713" w:rsidRPr="006373EB">
              <w:rPr>
                <w:rFonts w:ascii="Arial" w:hAnsi="Arial" w:cs="Arial"/>
                <w:sz w:val="22"/>
                <w:szCs w:val="22"/>
              </w:rPr>
              <w:t xml:space="preserve">practice </w:t>
            </w:r>
            <w:r w:rsidRPr="006373EB">
              <w:rPr>
                <w:rFonts w:ascii="Arial" w:hAnsi="Arial" w:cs="Arial"/>
                <w:sz w:val="22"/>
                <w:szCs w:val="22"/>
              </w:rPr>
              <w:t xml:space="preserve">placement / practice learning opportunity should normally </w:t>
            </w:r>
            <w:r w:rsidR="00E91745" w:rsidRPr="006373EB">
              <w:rPr>
                <w:rFonts w:ascii="Arial" w:hAnsi="Arial" w:cs="Arial"/>
                <w:sz w:val="22"/>
                <w:szCs w:val="22"/>
              </w:rPr>
              <w:t xml:space="preserve">be seen </w:t>
            </w:r>
            <w:r w:rsidRPr="006373EB">
              <w:rPr>
                <w:rFonts w:ascii="Arial" w:hAnsi="Arial" w:cs="Arial"/>
                <w:sz w:val="22"/>
                <w:szCs w:val="22"/>
              </w:rPr>
              <w:t xml:space="preserve">the same day to offer support and to explain the process.  The student may be referred to other support services as relevant. </w:t>
            </w:r>
          </w:p>
          <w:p w:rsidR="00F863AC" w:rsidRPr="006373EB" w:rsidRDefault="00F863AC" w:rsidP="73AC7AF6">
            <w:pPr>
              <w:jc w:val="both"/>
              <w:rPr>
                <w:rFonts w:ascii="Arial" w:hAnsi="Arial" w:cs="Arial"/>
                <w:sz w:val="22"/>
                <w:szCs w:val="22"/>
              </w:rPr>
            </w:pPr>
          </w:p>
          <w:p w:rsidR="00F863AC" w:rsidRPr="006373EB" w:rsidRDefault="00F863AC" w:rsidP="73AC7AF6">
            <w:pPr>
              <w:jc w:val="both"/>
              <w:rPr>
                <w:rFonts w:ascii="Arial" w:hAnsi="Arial" w:cs="Arial"/>
                <w:sz w:val="22"/>
                <w:szCs w:val="22"/>
              </w:rPr>
            </w:pPr>
            <w:r w:rsidRPr="006373EB">
              <w:rPr>
                <w:rFonts w:ascii="Arial" w:hAnsi="Arial" w:cs="Arial"/>
                <w:sz w:val="22"/>
                <w:szCs w:val="22"/>
              </w:rPr>
              <w:t xml:space="preserve">When a student has been suspended from a placement / practice learning opportunity the University of Brighton Disciplinary Policy </w:t>
            </w:r>
            <w:r w:rsidR="00E91745" w:rsidRPr="006373EB">
              <w:rPr>
                <w:rFonts w:ascii="Arial" w:hAnsi="Arial" w:cs="Arial"/>
                <w:sz w:val="22"/>
                <w:szCs w:val="22"/>
              </w:rPr>
              <w:t xml:space="preserve">may </w:t>
            </w:r>
            <w:r w:rsidRPr="006373EB">
              <w:rPr>
                <w:rFonts w:ascii="Arial" w:hAnsi="Arial" w:cs="Arial"/>
                <w:sz w:val="22"/>
                <w:szCs w:val="22"/>
              </w:rPr>
              <w:t>apply.  A copy of this is available in the</w:t>
            </w:r>
            <w:r w:rsidR="00092713" w:rsidRPr="006373EB">
              <w:rPr>
                <w:rFonts w:ascii="Arial" w:hAnsi="Arial" w:cs="Arial"/>
                <w:sz w:val="22"/>
                <w:szCs w:val="22"/>
              </w:rPr>
              <w:t xml:space="preserve"> electronic Student H</w:t>
            </w:r>
            <w:r w:rsidRPr="006373EB">
              <w:rPr>
                <w:rFonts w:ascii="Arial" w:hAnsi="Arial" w:cs="Arial"/>
                <w:sz w:val="22"/>
                <w:szCs w:val="22"/>
              </w:rPr>
              <w:t>andbook.</w:t>
            </w:r>
          </w:p>
          <w:p w:rsidR="00E91745" w:rsidRPr="006373EB" w:rsidRDefault="00E91745" w:rsidP="73AC7AF6">
            <w:pPr>
              <w:jc w:val="both"/>
              <w:rPr>
                <w:rFonts w:ascii="Arial" w:hAnsi="Arial" w:cs="Arial"/>
                <w:sz w:val="22"/>
                <w:szCs w:val="22"/>
              </w:rPr>
            </w:pPr>
          </w:p>
          <w:p w:rsidR="00E91745" w:rsidRPr="006373EB" w:rsidRDefault="00E91745" w:rsidP="73AC7AF6">
            <w:pPr>
              <w:jc w:val="both"/>
              <w:rPr>
                <w:rFonts w:ascii="Arial" w:hAnsi="Arial" w:cs="Arial"/>
                <w:sz w:val="22"/>
                <w:szCs w:val="22"/>
              </w:rPr>
            </w:pPr>
            <w:r w:rsidRPr="006373EB">
              <w:rPr>
                <w:rFonts w:ascii="Arial" w:hAnsi="Arial" w:cs="Arial"/>
                <w:sz w:val="22"/>
                <w:szCs w:val="22"/>
              </w:rPr>
              <w:lastRenderedPageBreak/>
              <w:t>When the decision to suspend a student mus</w:t>
            </w:r>
            <w:r w:rsidR="00092713" w:rsidRPr="006373EB">
              <w:rPr>
                <w:rFonts w:ascii="Arial" w:hAnsi="Arial" w:cs="Arial"/>
                <w:sz w:val="22"/>
                <w:szCs w:val="22"/>
              </w:rPr>
              <w:t>t be taken immediately and the S</w:t>
            </w:r>
            <w:r w:rsidRPr="006373EB">
              <w:rPr>
                <w:rFonts w:ascii="Arial" w:hAnsi="Arial" w:cs="Arial"/>
                <w:sz w:val="22"/>
                <w:szCs w:val="22"/>
              </w:rPr>
              <w:t>chool is closed it may be appropriate for the Senior Manager</w:t>
            </w:r>
            <w:r w:rsidR="00092713" w:rsidRPr="006373EB">
              <w:rPr>
                <w:rFonts w:ascii="Arial" w:hAnsi="Arial" w:cs="Arial"/>
                <w:sz w:val="22"/>
                <w:szCs w:val="22"/>
              </w:rPr>
              <w:t xml:space="preserve"> in the placement area</w:t>
            </w:r>
            <w:r w:rsidRPr="006373EB">
              <w:rPr>
                <w:rFonts w:ascii="Arial" w:hAnsi="Arial" w:cs="Arial"/>
                <w:sz w:val="22"/>
                <w:szCs w:val="22"/>
              </w:rPr>
              <w:t xml:space="preserve"> to initiate the process.  The</w:t>
            </w:r>
            <w:r w:rsidR="00092713" w:rsidRPr="006373EB">
              <w:rPr>
                <w:rFonts w:ascii="Arial" w:hAnsi="Arial" w:cs="Arial"/>
                <w:sz w:val="22"/>
                <w:szCs w:val="22"/>
              </w:rPr>
              <w:t xml:space="preserve"> Manager must inform the </w:t>
            </w:r>
            <w:r w:rsidRPr="006373EB">
              <w:rPr>
                <w:rFonts w:ascii="Arial" w:hAnsi="Arial" w:cs="Arial"/>
                <w:sz w:val="22"/>
                <w:szCs w:val="22"/>
              </w:rPr>
              <w:t xml:space="preserve">Head of School as soon as possible either when the School re-opens </w:t>
            </w:r>
            <w:r w:rsidRPr="006373EB">
              <w:rPr>
                <w:rFonts w:ascii="Arial" w:hAnsi="Arial" w:cs="Arial"/>
                <w:b/>
                <w:sz w:val="22"/>
                <w:szCs w:val="22"/>
              </w:rPr>
              <w:t>OR</w:t>
            </w:r>
            <w:r w:rsidRPr="006373EB">
              <w:rPr>
                <w:rFonts w:ascii="Arial" w:hAnsi="Arial" w:cs="Arial"/>
                <w:sz w:val="22"/>
                <w:szCs w:val="22"/>
              </w:rPr>
              <w:t xml:space="preserve"> if it is judged to be necessary via the emergency contact phone numbers. </w:t>
            </w:r>
          </w:p>
          <w:p w:rsidR="00E91745" w:rsidRPr="006373EB" w:rsidRDefault="00E91745" w:rsidP="73AC7AF6">
            <w:pPr>
              <w:jc w:val="both"/>
              <w:rPr>
                <w:rFonts w:ascii="Arial" w:hAnsi="Arial" w:cs="Arial"/>
                <w:sz w:val="22"/>
                <w:szCs w:val="22"/>
              </w:rPr>
            </w:pPr>
          </w:p>
          <w:p w:rsidR="00F863AC" w:rsidRPr="006373EB" w:rsidRDefault="00F863AC" w:rsidP="73AC7AF6">
            <w:pPr>
              <w:jc w:val="both"/>
              <w:rPr>
                <w:rFonts w:ascii="Arial" w:hAnsi="Arial" w:cs="Arial"/>
                <w:sz w:val="22"/>
                <w:szCs w:val="22"/>
              </w:rPr>
            </w:pPr>
          </w:p>
          <w:p w:rsidR="00F863AC" w:rsidRPr="006373EB" w:rsidRDefault="00F863AC" w:rsidP="73AC7AF6">
            <w:pPr>
              <w:jc w:val="both"/>
              <w:rPr>
                <w:rFonts w:ascii="Arial" w:hAnsi="Arial" w:cs="Arial"/>
                <w:sz w:val="22"/>
                <w:szCs w:val="22"/>
              </w:rPr>
            </w:pPr>
            <w:r w:rsidRPr="006373EB">
              <w:rPr>
                <w:rFonts w:ascii="Arial" w:hAnsi="Arial" w:cs="Arial"/>
                <w:sz w:val="22"/>
                <w:szCs w:val="22"/>
              </w:rPr>
              <w:t xml:space="preserve">In case where the student is an employee and has been seconded to undertake the course the placement / practice learning opportunity provider may invoke their own policies and procedures.  The </w:t>
            </w:r>
            <w:r w:rsidR="00092713" w:rsidRPr="006373EB">
              <w:rPr>
                <w:rFonts w:ascii="Arial" w:hAnsi="Arial" w:cs="Arial"/>
                <w:sz w:val="22"/>
                <w:szCs w:val="22"/>
              </w:rPr>
              <w:t xml:space="preserve">process and </w:t>
            </w:r>
            <w:r w:rsidRPr="006373EB">
              <w:rPr>
                <w:rFonts w:ascii="Arial" w:hAnsi="Arial" w:cs="Arial"/>
                <w:sz w:val="22"/>
                <w:szCs w:val="22"/>
              </w:rPr>
              <w:t xml:space="preserve">outcome will be notified to the </w:t>
            </w:r>
            <w:r w:rsidR="00092713" w:rsidRPr="006373EB">
              <w:rPr>
                <w:rFonts w:ascii="Arial" w:hAnsi="Arial" w:cs="Arial"/>
                <w:sz w:val="22"/>
                <w:szCs w:val="22"/>
              </w:rPr>
              <w:t xml:space="preserve">Head of </w:t>
            </w:r>
            <w:r w:rsidR="00E91745" w:rsidRPr="006373EB">
              <w:rPr>
                <w:rFonts w:ascii="Arial" w:hAnsi="Arial" w:cs="Arial"/>
                <w:sz w:val="22"/>
                <w:szCs w:val="22"/>
              </w:rPr>
              <w:t>School</w:t>
            </w:r>
            <w:r w:rsidR="00092713" w:rsidRPr="006373EB">
              <w:rPr>
                <w:rFonts w:ascii="Arial" w:hAnsi="Arial" w:cs="Arial"/>
                <w:sz w:val="22"/>
                <w:szCs w:val="22"/>
              </w:rPr>
              <w:t xml:space="preserve"> of Health Sciences or agreed nominee without delay.</w:t>
            </w:r>
          </w:p>
        </w:tc>
      </w:tr>
    </w:tbl>
    <w:p w:rsidR="00F863AC" w:rsidRPr="006373EB" w:rsidRDefault="00F863AC" w:rsidP="73AC7AF6">
      <w:pPr>
        <w:jc w:val="both"/>
        <w:rPr>
          <w:rStyle w:val="Heading1Char"/>
          <w:rFonts w:ascii="Arial" w:hAnsi="Arial" w:cs="Arial"/>
          <w:sz w:val="22"/>
          <w:szCs w:val="22"/>
        </w:rPr>
      </w:pPr>
      <w:bookmarkStart w:id="37" w:name="_Toc300236367"/>
      <w:bookmarkStart w:id="38" w:name="_Toc300236469"/>
      <w:bookmarkStart w:id="39" w:name="_Toc300236679"/>
      <w:bookmarkStart w:id="40" w:name="_Toc300236742"/>
    </w:p>
    <w:bookmarkEnd w:id="37"/>
    <w:bookmarkEnd w:id="38"/>
    <w:bookmarkEnd w:id="39"/>
    <w:bookmarkEnd w:id="40"/>
    <w:p w:rsidR="00C8611A" w:rsidRPr="006373EB" w:rsidRDefault="00C8611A" w:rsidP="73AC7AF6">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2"/>
          <w:szCs w:val="22"/>
          <w:lang w:eastAsia="en-US"/>
        </w:rPr>
      </w:pPr>
    </w:p>
    <w:p w:rsidR="00590135" w:rsidRPr="006373EB" w:rsidRDefault="00590135" w:rsidP="73AC7AF6">
      <w:pPr>
        <w:spacing w:after="200" w:line="276" w:lineRule="auto"/>
        <w:rPr>
          <w:rFonts w:ascii="Arial" w:eastAsiaTheme="majorEastAsia" w:hAnsi="Arial" w:cs="Arial"/>
          <w:b/>
          <w:bCs/>
          <w:color w:val="365F91" w:themeColor="accent1" w:themeShade="BF"/>
          <w:sz w:val="22"/>
          <w:szCs w:val="22"/>
          <w:lang w:eastAsia="en-US"/>
        </w:rPr>
      </w:pPr>
      <w:r w:rsidRPr="006373EB">
        <w:rPr>
          <w:rFonts w:ascii="Arial" w:hAnsi="Arial" w:cs="Arial"/>
          <w:sz w:val="22"/>
          <w:szCs w:val="22"/>
          <w:lang w:eastAsia="en-US"/>
        </w:rPr>
        <w:br w:type="page"/>
      </w:r>
    </w:p>
    <w:p w:rsidR="00E91745" w:rsidRPr="006373EB" w:rsidRDefault="00E91745" w:rsidP="73AC7AF6">
      <w:pPr>
        <w:pStyle w:val="Heading1"/>
        <w:rPr>
          <w:rFonts w:ascii="Arial" w:hAnsi="Arial" w:cs="Arial"/>
          <w:sz w:val="22"/>
          <w:szCs w:val="22"/>
          <w:lang w:eastAsia="en-US"/>
        </w:rPr>
      </w:pPr>
      <w:bookmarkStart w:id="41" w:name="_Toc448847848"/>
      <w:r w:rsidRPr="006373EB">
        <w:rPr>
          <w:rFonts w:ascii="Arial" w:hAnsi="Arial" w:cs="Arial"/>
          <w:sz w:val="22"/>
          <w:szCs w:val="22"/>
          <w:lang w:eastAsia="en-US"/>
        </w:rPr>
        <w:lastRenderedPageBreak/>
        <w:t>Raising and escalating concerns about practice settings.</w:t>
      </w:r>
      <w:bookmarkEnd w:id="41"/>
      <w:r w:rsidR="007025C1" w:rsidRPr="006373EB">
        <w:rPr>
          <w:rFonts w:ascii="Arial" w:hAnsi="Arial" w:cs="Arial"/>
          <w:sz w:val="22"/>
          <w:szCs w:val="22"/>
          <w:lang w:eastAsia="en-US"/>
        </w:rPr>
        <w:t xml:space="preserve"> (as in course handbooks)</w:t>
      </w:r>
    </w:p>
    <w:p w:rsidR="00E91745" w:rsidRPr="006373EB" w:rsidRDefault="00E91745" w:rsidP="73AC7AF6">
      <w:pPr>
        <w:jc w:val="both"/>
        <w:rPr>
          <w:rFonts w:ascii="Arial" w:hAnsi="Arial" w:cs="Arial"/>
          <w:b/>
          <w:color w:val="365F91" w:themeColor="accent1" w:themeShade="BF"/>
          <w:sz w:val="22"/>
          <w:szCs w:val="22"/>
        </w:rPr>
      </w:pPr>
    </w:p>
    <w:p w:rsidR="00E91745" w:rsidRPr="006373EB" w:rsidRDefault="00E91745" w:rsidP="73AC7AF6">
      <w:pPr>
        <w:jc w:val="both"/>
        <w:rPr>
          <w:rFonts w:ascii="Arial" w:hAnsi="Arial" w:cs="Arial"/>
          <w:sz w:val="22"/>
          <w:szCs w:val="22"/>
        </w:rPr>
      </w:pPr>
      <w:r w:rsidRPr="006373EB">
        <w:rPr>
          <w:rFonts w:ascii="Arial" w:hAnsi="Arial" w:cs="Arial"/>
          <w:sz w:val="22"/>
          <w:szCs w:val="22"/>
        </w:rPr>
        <w:t>Concerns may relate to issues / concerns relating to (</w:t>
      </w:r>
      <w:r w:rsidRPr="006373EB">
        <w:rPr>
          <w:rFonts w:ascii="Arial" w:hAnsi="Arial" w:cs="Arial"/>
          <w:b/>
          <w:sz w:val="22"/>
          <w:szCs w:val="22"/>
        </w:rPr>
        <w:t>for example</w:t>
      </w:r>
      <w:r w:rsidRPr="006373EB">
        <w:rPr>
          <w:rFonts w:ascii="Arial" w:hAnsi="Arial" w:cs="Arial"/>
          <w:sz w:val="22"/>
          <w:szCs w:val="22"/>
        </w:rPr>
        <w:t>) poor manual handling / patient safety, a delay in the delivery of care, non adherence to employers policies, h</w:t>
      </w:r>
      <w:r w:rsidR="00092713" w:rsidRPr="006373EB">
        <w:rPr>
          <w:rFonts w:ascii="Arial" w:hAnsi="Arial" w:cs="Arial"/>
          <w:sz w:val="22"/>
          <w:szCs w:val="22"/>
        </w:rPr>
        <w:t>ygiene needs not being met</w:t>
      </w:r>
      <w:r w:rsidRPr="006373EB">
        <w:rPr>
          <w:rFonts w:ascii="Arial" w:hAnsi="Arial" w:cs="Arial"/>
          <w:sz w:val="22"/>
          <w:szCs w:val="22"/>
        </w:rPr>
        <w:t>.</w:t>
      </w:r>
    </w:p>
    <w:p w:rsidR="00E91745" w:rsidRPr="006373EB" w:rsidRDefault="00E91745" w:rsidP="73AC7AF6">
      <w:pPr>
        <w:jc w:val="both"/>
        <w:rPr>
          <w:rFonts w:ascii="Arial" w:hAnsi="Arial" w:cs="Arial"/>
          <w:b/>
          <w:sz w:val="22"/>
          <w:szCs w:val="22"/>
        </w:rPr>
      </w:pPr>
    </w:p>
    <w:p w:rsidR="00E91745" w:rsidRPr="006373EB" w:rsidRDefault="00E91745" w:rsidP="73AC7AF6">
      <w:pPr>
        <w:jc w:val="both"/>
        <w:rPr>
          <w:rFonts w:ascii="Arial" w:hAnsi="Arial" w:cs="Arial"/>
          <w:b/>
          <w:sz w:val="22"/>
          <w:szCs w:val="22"/>
        </w:rPr>
      </w:pPr>
      <w:r w:rsidRPr="006373EB">
        <w:rPr>
          <w:rFonts w:ascii="Arial" w:hAnsi="Arial" w:cs="Arial"/>
          <w:b/>
          <w:sz w:val="22"/>
          <w:szCs w:val="22"/>
        </w:rPr>
        <w:t>Guidance can be found in the following professional standards / guidance:-</w:t>
      </w:r>
    </w:p>
    <w:p w:rsidR="00E91745" w:rsidRPr="006373EB" w:rsidRDefault="00E91745" w:rsidP="73AC7AF6">
      <w:pPr>
        <w:jc w:val="both"/>
        <w:rPr>
          <w:rFonts w:ascii="Arial" w:hAnsi="Arial" w:cs="Arial"/>
          <w:b/>
          <w:sz w:val="22"/>
          <w:szCs w:val="22"/>
        </w:rPr>
      </w:pPr>
    </w:p>
    <w:p w:rsidR="00E91745" w:rsidRPr="006373EB" w:rsidRDefault="00E91745" w:rsidP="73AC7AF6">
      <w:pPr>
        <w:rPr>
          <w:rFonts w:ascii="Arial" w:hAnsi="Arial" w:cs="Arial"/>
          <w:sz w:val="22"/>
          <w:szCs w:val="22"/>
        </w:rPr>
      </w:pPr>
      <w:r w:rsidRPr="006373EB">
        <w:rPr>
          <w:rFonts w:ascii="Arial" w:hAnsi="Arial" w:cs="Arial"/>
          <w:b/>
          <w:sz w:val="22"/>
          <w:szCs w:val="22"/>
        </w:rPr>
        <w:t>Health and Care Profession</w:t>
      </w:r>
      <w:r w:rsidR="0025540F" w:rsidRPr="006373EB">
        <w:rPr>
          <w:rFonts w:ascii="Arial" w:hAnsi="Arial" w:cs="Arial"/>
          <w:b/>
          <w:sz w:val="22"/>
          <w:szCs w:val="22"/>
        </w:rPr>
        <w:t>s</w:t>
      </w:r>
      <w:r w:rsidRPr="006373EB">
        <w:rPr>
          <w:rFonts w:ascii="Arial" w:hAnsi="Arial" w:cs="Arial"/>
          <w:b/>
          <w:sz w:val="22"/>
          <w:szCs w:val="22"/>
        </w:rPr>
        <w:t xml:space="preserve"> </w:t>
      </w:r>
      <w:r w:rsidR="0025540F" w:rsidRPr="006373EB">
        <w:rPr>
          <w:rFonts w:ascii="Arial" w:hAnsi="Arial" w:cs="Arial"/>
          <w:b/>
          <w:sz w:val="22"/>
          <w:szCs w:val="22"/>
        </w:rPr>
        <w:t xml:space="preserve">Council: Standards of Conduct, Performance and Ethics (HCPC 2016) </w:t>
      </w:r>
      <w:r w:rsidR="00E32B36" w:rsidRPr="006373EB">
        <w:rPr>
          <w:rFonts w:ascii="Arial" w:hAnsi="Arial" w:cs="Arial"/>
          <w:b/>
          <w:sz w:val="22"/>
          <w:szCs w:val="22"/>
        </w:rPr>
        <w:t xml:space="preserve"> </w:t>
      </w:r>
      <w:r w:rsidR="00E32B36" w:rsidRPr="006373EB">
        <w:rPr>
          <w:rFonts w:ascii="Arial" w:hAnsi="Arial" w:cs="Arial"/>
          <w:sz w:val="22"/>
          <w:szCs w:val="22"/>
        </w:rPr>
        <w:t>Guidance available from:</w:t>
      </w:r>
      <w:r w:rsidR="00E32B36" w:rsidRPr="006373EB">
        <w:rPr>
          <w:rFonts w:ascii="Arial" w:hAnsi="Arial" w:cs="Arial"/>
          <w:b/>
          <w:sz w:val="22"/>
          <w:szCs w:val="22"/>
        </w:rPr>
        <w:t xml:space="preserve">  </w:t>
      </w:r>
      <w:hyperlink r:id="rId36" w:history="1">
        <w:r w:rsidR="0025540F" w:rsidRPr="006373EB">
          <w:rPr>
            <w:rStyle w:val="Hyperlink"/>
            <w:rFonts w:ascii="Arial" w:hAnsi="Arial" w:cs="Arial"/>
            <w:b/>
            <w:sz w:val="22"/>
            <w:szCs w:val="22"/>
          </w:rPr>
          <w:t>http://www.hcpc-uk.org/registrants/raisingconcerns/</w:t>
        </w:r>
      </w:hyperlink>
      <w:r w:rsidR="0025540F" w:rsidRPr="006373EB">
        <w:rPr>
          <w:rFonts w:ascii="Arial" w:hAnsi="Arial" w:cs="Arial"/>
          <w:b/>
          <w:sz w:val="22"/>
          <w:szCs w:val="22"/>
        </w:rPr>
        <w:t xml:space="preserve"> </w:t>
      </w:r>
    </w:p>
    <w:p w:rsidR="00E91745" w:rsidRPr="006373EB" w:rsidRDefault="00E91745" w:rsidP="73AC7AF6">
      <w:pPr>
        <w:jc w:val="both"/>
        <w:rPr>
          <w:rFonts w:ascii="Arial" w:hAnsi="Arial" w:cs="Arial"/>
          <w:b/>
          <w:sz w:val="22"/>
          <w:szCs w:val="22"/>
        </w:rPr>
      </w:pPr>
    </w:p>
    <w:p w:rsidR="00E91745" w:rsidRPr="006373EB" w:rsidRDefault="00E91745" w:rsidP="73AC7AF6">
      <w:pPr>
        <w:jc w:val="both"/>
        <w:rPr>
          <w:rFonts w:ascii="Arial" w:hAnsi="Arial" w:cs="Arial"/>
          <w:color w:val="0000FF"/>
          <w:sz w:val="22"/>
          <w:szCs w:val="22"/>
          <w:u w:val="single"/>
        </w:rPr>
      </w:pPr>
      <w:r w:rsidRPr="006373EB">
        <w:rPr>
          <w:rFonts w:ascii="Arial" w:hAnsi="Arial" w:cs="Arial"/>
          <w:b/>
          <w:sz w:val="22"/>
          <w:szCs w:val="22"/>
        </w:rPr>
        <w:t>For Nursing and Midwifery - The Code. Standards of conduct, performance and ethics for nurses and midwives.  N</w:t>
      </w:r>
      <w:r w:rsidR="0025540F" w:rsidRPr="006373EB">
        <w:rPr>
          <w:rFonts w:ascii="Arial" w:hAnsi="Arial" w:cs="Arial"/>
          <w:b/>
          <w:sz w:val="22"/>
          <w:szCs w:val="22"/>
        </w:rPr>
        <w:t>ursing &amp; Midwifery Council. 2015</w:t>
      </w:r>
      <w:r w:rsidRPr="006373EB">
        <w:rPr>
          <w:rFonts w:ascii="Arial" w:hAnsi="Arial" w:cs="Arial"/>
          <w:b/>
          <w:sz w:val="22"/>
          <w:szCs w:val="22"/>
        </w:rPr>
        <w:t xml:space="preserve">. </w:t>
      </w:r>
      <w:r w:rsidRPr="006373EB">
        <w:rPr>
          <w:rFonts w:ascii="Arial" w:hAnsi="Arial" w:cs="Arial"/>
          <w:sz w:val="22"/>
          <w:szCs w:val="22"/>
        </w:rPr>
        <w:t>Avai</w:t>
      </w:r>
      <w:r w:rsidR="00E32B36" w:rsidRPr="006373EB">
        <w:rPr>
          <w:rFonts w:ascii="Arial" w:hAnsi="Arial" w:cs="Arial"/>
          <w:sz w:val="22"/>
          <w:szCs w:val="22"/>
        </w:rPr>
        <w:t xml:space="preserve">lable from: </w:t>
      </w:r>
      <w:hyperlink r:id="rId37" w:history="1">
        <w:r w:rsidR="00E32B36" w:rsidRPr="006373EB">
          <w:rPr>
            <w:rStyle w:val="Hyperlink"/>
            <w:rFonts w:ascii="Arial" w:hAnsi="Arial" w:cs="Arial"/>
            <w:sz w:val="22"/>
            <w:szCs w:val="22"/>
          </w:rPr>
          <w:t>https://www.nmc.org.uk/standards/code/</w:t>
        </w:r>
      </w:hyperlink>
      <w:r w:rsidR="00E32B36" w:rsidRPr="006373EB">
        <w:rPr>
          <w:rFonts w:ascii="Arial" w:hAnsi="Arial" w:cs="Arial"/>
          <w:sz w:val="22"/>
          <w:szCs w:val="22"/>
        </w:rPr>
        <w:t xml:space="preserve"> </w:t>
      </w:r>
    </w:p>
    <w:p w:rsidR="00E91745" w:rsidRPr="006373EB" w:rsidRDefault="00E91745" w:rsidP="73AC7AF6">
      <w:pPr>
        <w:jc w:val="both"/>
        <w:rPr>
          <w:rFonts w:ascii="Arial" w:hAnsi="Arial" w:cs="Arial"/>
          <w:color w:val="0000FF"/>
          <w:sz w:val="22"/>
          <w:szCs w:val="22"/>
          <w:u w:val="single"/>
        </w:rPr>
      </w:pPr>
    </w:p>
    <w:p w:rsidR="00E91745" w:rsidRPr="006373EB" w:rsidRDefault="00E91745" w:rsidP="73AC7AF6">
      <w:pPr>
        <w:rPr>
          <w:rFonts w:ascii="Arial" w:hAnsi="Arial" w:cs="Arial"/>
          <w:sz w:val="22"/>
          <w:szCs w:val="22"/>
        </w:rPr>
      </w:pPr>
      <w:r w:rsidRPr="006373EB">
        <w:rPr>
          <w:rFonts w:ascii="Arial" w:hAnsi="Arial" w:cs="Arial"/>
          <w:b/>
          <w:sz w:val="22"/>
          <w:szCs w:val="22"/>
        </w:rPr>
        <w:t>For Occupational Therapy: The College of Occupational Therapists’ Code of Ethic</w:t>
      </w:r>
      <w:r w:rsidR="000A6C73" w:rsidRPr="006373EB">
        <w:rPr>
          <w:rFonts w:ascii="Arial" w:hAnsi="Arial" w:cs="Arial"/>
          <w:b/>
          <w:sz w:val="22"/>
          <w:szCs w:val="22"/>
        </w:rPr>
        <w:t>s and Professional Conduct (2015</w:t>
      </w:r>
      <w:r w:rsidRPr="006373EB">
        <w:rPr>
          <w:rFonts w:ascii="Arial" w:hAnsi="Arial" w:cs="Arial"/>
          <w:b/>
          <w:sz w:val="22"/>
          <w:szCs w:val="22"/>
        </w:rPr>
        <w:t xml:space="preserve">) </w:t>
      </w:r>
      <w:r w:rsidR="000A6C73" w:rsidRPr="006373EB">
        <w:rPr>
          <w:rFonts w:ascii="Arial" w:hAnsi="Arial" w:cs="Arial"/>
          <w:b/>
          <w:sz w:val="22"/>
          <w:szCs w:val="22"/>
        </w:rPr>
        <w:t xml:space="preserve"> </w:t>
      </w:r>
      <w:r w:rsidR="000A6C73" w:rsidRPr="006373EB">
        <w:rPr>
          <w:rFonts w:ascii="Arial" w:hAnsi="Arial" w:cs="Arial"/>
          <w:sz w:val="22"/>
          <w:szCs w:val="22"/>
        </w:rPr>
        <w:t xml:space="preserve">available from: </w:t>
      </w:r>
      <w:hyperlink r:id="rId38" w:history="1">
        <w:r w:rsidR="000A6C73" w:rsidRPr="006373EB">
          <w:rPr>
            <w:rStyle w:val="Hyperlink"/>
            <w:rFonts w:ascii="Arial" w:hAnsi="Arial" w:cs="Arial"/>
            <w:sz w:val="22"/>
            <w:szCs w:val="22"/>
          </w:rPr>
          <w:t>https://www.cot.co.uk/sites/default/files/publications/public/CODE-OF-ETHICS-2015.pdf</w:t>
        </w:r>
      </w:hyperlink>
      <w:r w:rsidR="000A6C73" w:rsidRPr="006373EB">
        <w:rPr>
          <w:rFonts w:ascii="Arial" w:hAnsi="Arial" w:cs="Arial"/>
          <w:sz w:val="22"/>
          <w:szCs w:val="22"/>
        </w:rPr>
        <w:t xml:space="preserve">    </w:t>
      </w:r>
      <w:r w:rsidRPr="006373EB">
        <w:rPr>
          <w:rFonts w:ascii="Arial" w:hAnsi="Arial" w:cs="Arial"/>
          <w:b/>
          <w:sz w:val="22"/>
          <w:szCs w:val="22"/>
        </w:rPr>
        <w:t>an</w:t>
      </w:r>
      <w:r w:rsidR="00487265" w:rsidRPr="006373EB">
        <w:rPr>
          <w:rFonts w:ascii="Arial" w:hAnsi="Arial" w:cs="Arial"/>
          <w:b/>
          <w:sz w:val="22"/>
          <w:szCs w:val="22"/>
        </w:rPr>
        <w:t xml:space="preserve">d Standards of Proficiency for Occupational Therapists </w:t>
      </w:r>
      <w:r w:rsidR="00B631BA" w:rsidRPr="006373EB">
        <w:rPr>
          <w:rFonts w:ascii="Arial" w:hAnsi="Arial" w:cs="Arial"/>
          <w:b/>
          <w:sz w:val="22"/>
          <w:szCs w:val="22"/>
        </w:rPr>
        <w:t>(</w:t>
      </w:r>
      <w:r w:rsidR="00487265" w:rsidRPr="006373EB">
        <w:rPr>
          <w:rFonts w:ascii="Arial" w:hAnsi="Arial" w:cs="Arial"/>
          <w:b/>
          <w:sz w:val="22"/>
          <w:szCs w:val="22"/>
        </w:rPr>
        <w:t xml:space="preserve">HCPC </w:t>
      </w:r>
      <w:r w:rsidR="00B631BA" w:rsidRPr="006373EB">
        <w:rPr>
          <w:rFonts w:ascii="Arial" w:hAnsi="Arial" w:cs="Arial"/>
          <w:b/>
          <w:sz w:val="22"/>
          <w:szCs w:val="22"/>
        </w:rPr>
        <w:t>2013</w:t>
      </w:r>
      <w:r w:rsidRPr="006373EB">
        <w:rPr>
          <w:rFonts w:ascii="Arial" w:hAnsi="Arial" w:cs="Arial"/>
          <w:b/>
          <w:sz w:val="22"/>
          <w:szCs w:val="22"/>
        </w:rPr>
        <w:t xml:space="preserve">). </w:t>
      </w:r>
      <w:r w:rsidR="00B631BA" w:rsidRPr="006373EB">
        <w:rPr>
          <w:rFonts w:ascii="Arial" w:hAnsi="Arial" w:cs="Arial"/>
          <w:b/>
          <w:sz w:val="22"/>
          <w:szCs w:val="22"/>
        </w:rPr>
        <w:t xml:space="preserve"> </w:t>
      </w:r>
      <w:r w:rsidR="00B631BA" w:rsidRPr="006373EB">
        <w:rPr>
          <w:rFonts w:ascii="Arial" w:hAnsi="Arial" w:cs="Arial"/>
          <w:sz w:val="22"/>
          <w:szCs w:val="22"/>
        </w:rPr>
        <w:t xml:space="preserve">Available from:  </w:t>
      </w:r>
      <w:hyperlink r:id="rId39" w:history="1">
        <w:r w:rsidR="00B631BA" w:rsidRPr="006373EB">
          <w:rPr>
            <w:rStyle w:val="Hyperlink"/>
            <w:rFonts w:ascii="Arial" w:hAnsi="Arial" w:cs="Arial"/>
            <w:sz w:val="22"/>
            <w:szCs w:val="22"/>
          </w:rPr>
          <w:t>http://hpc-uk.org/assets/documents/10000512Standards_of_Proficiency_Occupational_Therapists.pdf</w:t>
        </w:r>
      </w:hyperlink>
      <w:r w:rsidR="00B631BA" w:rsidRPr="006373EB">
        <w:rPr>
          <w:rFonts w:ascii="Arial" w:hAnsi="Arial" w:cs="Arial"/>
          <w:sz w:val="22"/>
          <w:szCs w:val="22"/>
        </w:rPr>
        <w:t xml:space="preserve"> </w:t>
      </w:r>
    </w:p>
    <w:p w:rsidR="00E91745" w:rsidRPr="006373EB" w:rsidRDefault="00E91745" w:rsidP="73AC7AF6">
      <w:pPr>
        <w:rPr>
          <w:rFonts w:ascii="Arial" w:hAnsi="Arial" w:cs="Arial"/>
          <w:b/>
          <w:sz w:val="22"/>
          <w:szCs w:val="22"/>
        </w:rPr>
      </w:pPr>
    </w:p>
    <w:p w:rsidR="00E91745" w:rsidRPr="006373EB" w:rsidRDefault="00E91745" w:rsidP="73AC7AF6">
      <w:pPr>
        <w:rPr>
          <w:rFonts w:ascii="Arial" w:hAnsi="Arial" w:cs="Arial"/>
          <w:sz w:val="22"/>
          <w:szCs w:val="22"/>
        </w:rPr>
      </w:pPr>
      <w:r w:rsidRPr="006373EB">
        <w:rPr>
          <w:rFonts w:ascii="Arial" w:hAnsi="Arial" w:cs="Arial"/>
          <w:b/>
          <w:sz w:val="22"/>
          <w:szCs w:val="22"/>
        </w:rPr>
        <w:t xml:space="preserve">For Physiotherapy: The Chartered Society of Physiotherapy </w:t>
      </w:r>
      <w:r w:rsidR="007D7C52" w:rsidRPr="006373EB">
        <w:rPr>
          <w:rFonts w:ascii="Arial" w:hAnsi="Arial" w:cs="Arial"/>
          <w:sz w:val="22"/>
          <w:szCs w:val="22"/>
        </w:rPr>
        <w:t xml:space="preserve">Guidance available from: </w:t>
      </w:r>
      <w:hyperlink r:id="rId40" w:history="1">
        <w:r w:rsidR="007D7C52" w:rsidRPr="006373EB">
          <w:rPr>
            <w:rStyle w:val="Hyperlink"/>
            <w:rFonts w:ascii="Arial" w:hAnsi="Arial" w:cs="Arial"/>
            <w:sz w:val="22"/>
            <w:szCs w:val="22"/>
          </w:rPr>
          <w:t>http://www.csp.org.uk/tagged/code-conduct</w:t>
        </w:r>
      </w:hyperlink>
      <w:r w:rsidR="007D7C52" w:rsidRPr="006373EB">
        <w:rPr>
          <w:rFonts w:ascii="Arial" w:hAnsi="Arial" w:cs="Arial"/>
          <w:sz w:val="22"/>
          <w:szCs w:val="22"/>
        </w:rPr>
        <w:t xml:space="preserve"> </w:t>
      </w:r>
    </w:p>
    <w:p w:rsidR="00E91745" w:rsidRPr="006373EB" w:rsidRDefault="00E91745" w:rsidP="73AC7AF6">
      <w:pPr>
        <w:rPr>
          <w:rFonts w:ascii="Arial" w:hAnsi="Arial" w:cs="Arial"/>
          <w:b/>
          <w:sz w:val="22"/>
          <w:szCs w:val="22"/>
        </w:rPr>
      </w:pPr>
    </w:p>
    <w:p w:rsidR="00E91745" w:rsidRPr="006373EB" w:rsidRDefault="00E91745" w:rsidP="73AC7AF6">
      <w:pPr>
        <w:rPr>
          <w:rFonts w:ascii="Arial" w:hAnsi="Arial" w:cs="Arial"/>
          <w:sz w:val="22"/>
          <w:szCs w:val="22"/>
        </w:rPr>
      </w:pPr>
      <w:r w:rsidRPr="006373EB">
        <w:rPr>
          <w:rFonts w:ascii="Arial" w:hAnsi="Arial" w:cs="Arial"/>
          <w:b/>
          <w:sz w:val="22"/>
          <w:szCs w:val="22"/>
        </w:rPr>
        <w:t xml:space="preserve">For Podiatry: </w:t>
      </w:r>
      <w:r w:rsidR="00C64381" w:rsidRPr="006373EB">
        <w:rPr>
          <w:rFonts w:ascii="Arial" w:hAnsi="Arial" w:cs="Arial"/>
          <w:b/>
          <w:sz w:val="22"/>
          <w:szCs w:val="22"/>
        </w:rPr>
        <w:t>Institute</w:t>
      </w:r>
      <w:r w:rsidR="00F07F6F" w:rsidRPr="006373EB">
        <w:rPr>
          <w:rFonts w:ascii="Arial" w:hAnsi="Arial" w:cs="Arial"/>
          <w:b/>
          <w:sz w:val="22"/>
          <w:szCs w:val="22"/>
        </w:rPr>
        <w:t xml:space="preserve"> of Chiropodists and Podiatrists</w:t>
      </w:r>
      <w:r w:rsidR="00C64381" w:rsidRPr="006373EB">
        <w:rPr>
          <w:rFonts w:ascii="Arial" w:hAnsi="Arial" w:cs="Arial"/>
          <w:b/>
          <w:sz w:val="22"/>
          <w:szCs w:val="22"/>
        </w:rPr>
        <w:t xml:space="preserve"> </w:t>
      </w:r>
      <w:r w:rsidR="00C64381" w:rsidRPr="006373EB">
        <w:rPr>
          <w:rFonts w:ascii="Arial" w:hAnsi="Arial" w:cs="Arial"/>
          <w:sz w:val="22"/>
          <w:szCs w:val="22"/>
        </w:rPr>
        <w:t xml:space="preserve">Guidance available from: </w:t>
      </w:r>
      <w:hyperlink r:id="rId41" w:history="1">
        <w:r w:rsidR="00C64381" w:rsidRPr="006373EB">
          <w:rPr>
            <w:rStyle w:val="Hyperlink"/>
            <w:rFonts w:ascii="Arial" w:hAnsi="Arial" w:cs="Arial"/>
            <w:sz w:val="22"/>
            <w:szCs w:val="22"/>
          </w:rPr>
          <w:t>http://www.iocp.org.uk/IOCP_Code_of_Ethics.php</w:t>
        </w:r>
      </w:hyperlink>
      <w:r w:rsidR="00C64381" w:rsidRPr="006373EB">
        <w:rPr>
          <w:rFonts w:ascii="Arial" w:hAnsi="Arial" w:cs="Arial"/>
          <w:sz w:val="22"/>
          <w:szCs w:val="22"/>
        </w:rPr>
        <w:t xml:space="preserve"> </w:t>
      </w:r>
    </w:p>
    <w:p w:rsidR="00F07F6F" w:rsidRPr="006373EB" w:rsidRDefault="00F07F6F" w:rsidP="73AC7AF6">
      <w:pPr>
        <w:rPr>
          <w:rFonts w:ascii="Arial" w:hAnsi="Arial" w:cs="Arial"/>
          <w:b/>
          <w:sz w:val="22"/>
          <w:szCs w:val="22"/>
        </w:rPr>
      </w:pPr>
    </w:p>
    <w:p w:rsidR="00E91745" w:rsidRPr="006373EB" w:rsidRDefault="00386BD8" w:rsidP="73AC7AF6">
      <w:pPr>
        <w:numPr>
          <w:ilvl w:val="0"/>
          <w:numId w:val="9"/>
        </w:numPr>
        <w:jc w:val="both"/>
        <w:rPr>
          <w:rFonts w:ascii="Arial" w:hAnsi="Arial" w:cs="Arial"/>
          <w:b/>
          <w:sz w:val="22"/>
          <w:szCs w:val="22"/>
        </w:rPr>
      </w:pPr>
      <w:r w:rsidRPr="006373EB">
        <w:rPr>
          <w:rFonts w:ascii="Arial" w:hAnsi="Arial" w:cs="Arial"/>
          <w:b/>
          <w:sz w:val="22"/>
          <w:szCs w:val="22"/>
        </w:rPr>
        <w:t>Students</w:t>
      </w:r>
    </w:p>
    <w:p w:rsidR="00E91745" w:rsidRPr="006373EB" w:rsidRDefault="00E91745" w:rsidP="73AC7AF6">
      <w:pPr>
        <w:ind w:left="720"/>
        <w:jc w:val="both"/>
        <w:rPr>
          <w:rFonts w:ascii="Arial" w:hAnsi="Arial" w:cs="Arial"/>
          <w:b/>
          <w:sz w:val="22"/>
          <w:szCs w:val="22"/>
        </w:rPr>
      </w:pPr>
    </w:p>
    <w:p w:rsidR="00E91745" w:rsidRPr="006373EB" w:rsidRDefault="00E91745" w:rsidP="73AC7AF6">
      <w:pPr>
        <w:jc w:val="both"/>
        <w:rPr>
          <w:rFonts w:ascii="Arial" w:hAnsi="Arial" w:cs="Arial"/>
          <w:sz w:val="22"/>
          <w:szCs w:val="22"/>
        </w:rPr>
      </w:pPr>
      <w:r w:rsidRPr="006373EB">
        <w:rPr>
          <w:rFonts w:ascii="Arial" w:hAnsi="Arial" w:cs="Arial"/>
          <w:sz w:val="22"/>
          <w:szCs w:val="22"/>
        </w:rPr>
        <w:t xml:space="preserve">Student should report immediately </w:t>
      </w:r>
      <w:r w:rsidR="00017A3E" w:rsidRPr="006373EB">
        <w:rPr>
          <w:rFonts w:ascii="Arial" w:hAnsi="Arial" w:cs="Arial"/>
          <w:sz w:val="22"/>
          <w:szCs w:val="22"/>
        </w:rPr>
        <w:t>(</w:t>
      </w:r>
      <w:r w:rsidRPr="006373EB">
        <w:rPr>
          <w:rFonts w:ascii="Arial" w:hAnsi="Arial" w:cs="Arial"/>
          <w:sz w:val="22"/>
          <w:szCs w:val="22"/>
        </w:rPr>
        <w:t xml:space="preserve">within </w:t>
      </w:r>
      <w:r w:rsidR="00017A3E" w:rsidRPr="006373EB">
        <w:rPr>
          <w:rFonts w:ascii="Arial" w:hAnsi="Arial" w:cs="Arial"/>
          <w:sz w:val="22"/>
          <w:szCs w:val="22"/>
        </w:rPr>
        <w:t xml:space="preserve">a maximum of </w:t>
      </w:r>
      <w:r w:rsidRPr="006373EB">
        <w:rPr>
          <w:rFonts w:ascii="Arial" w:hAnsi="Arial" w:cs="Arial"/>
          <w:sz w:val="22"/>
          <w:szCs w:val="22"/>
        </w:rPr>
        <w:t>one working week</w:t>
      </w:r>
      <w:r w:rsidR="00017A3E" w:rsidRPr="006373EB">
        <w:rPr>
          <w:rFonts w:ascii="Arial" w:hAnsi="Arial" w:cs="Arial"/>
          <w:b/>
          <w:sz w:val="22"/>
          <w:szCs w:val="22"/>
        </w:rPr>
        <w:t>)</w:t>
      </w:r>
      <w:r w:rsidRPr="006373EB">
        <w:rPr>
          <w:rFonts w:ascii="Arial" w:hAnsi="Arial" w:cs="Arial"/>
          <w:sz w:val="22"/>
          <w:szCs w:val="22"/>
        </w:rPr>
        <w:t xml:space="preserve"> if they witness practice that causes them concern to one of the below;-</w:t>
      </w:r>
    </w:p>
    <w:p w:rsidR="00E91745" w:rsidRPr="006373EB" w:rsidRDefault="00E91745" w:rsidP="73AC7AF6">
      <w:pPr>
        <w:jc w:val="both"/>
        <w:rPr>
          <w:rFonts w:ascii="Arial" w:hAnsi="Arial" w:cs="Arial"/>
          <w:sz w:val="22"/>
          <w:szCs w:val="22"/>
        </w:rPr>
      </w:pPr>
    </w:p>
    <w:p w:rsidR="00E91745" w:rsidRPr="006373EB" w:rsidRDefault="00E91745" w:rsidP="73AC7AF6">
      <w:pPr>
        <w:jc w:val="both"/>
        <w:rPr>
          <w:rFonts w:ascii="Arial" w:hAnsi="Arial" w:cs="Arial"/>
          <w:b/>
          <w:sz w:val="22"/>
          <w:szCs w:val="22"/>
        </w:rPr>
      </w:pPr>
      <w:r w:rsidRPr="006373EB">
        <w:rPr>
          <w:rFonts w:ascii="Arial" w:hAnsi="Arial" w:cs="Arial"/>
          <w:b/>
          <w:sz w:val="22"/>
          <w:szCs w:val="22"/>
        </w:rPr>
        <w:t xml:space="preserve">In the practice setting: - </w:t>
      </w:r>
    </w:p>
    <w:p w:rsidR="00E91745" w:rsidRPr="006373EB" w:rsidRDefault="00E91745" w:rsidP="73AC7AF6">
      <w:pPr>
        <w:numPr>
          <w:ilvl w:val="0"/>
          <w:numId w:val="3"/>
        </w:numPr>
        <w:jc w:val="both"/>
        <w:rPr>
          <w:rFonts w:ascii="Arial" w:hAnsi="Arial" w:cs="Arial"/>
          <w:sz w:val="22"/>
          <w:szCs w:val="22"/>
        </w:rPr>
      </w:pPr>
      <w:r w:rsidRPr="006373EB">
        <w:rPr>
          <w:rFonts w:ascii="Arial" w:hAnsi="Arial" w:cs="Arial"/>
          <w:sz w:val="22"/>
          <w:szCs w:val="22"/>
        </w:rPr>
        <w:t>Their Mentor/practice educator.</w:t>
      </w:r>
    </w:p>
    <w:p w:rsidR="00E91745" w:rsidRPr="006373EB" w:rsidRDefault="00E91745" w:rsidP="73AC7AF6">
      <w:pPr>
        <w:numPr>
          <w:ilvl w:val="0"/>
          <w:numId w:val="3"/>
        </w:numPr>
        <w:jc w:val="both"/>
        <w:rPr>
          <w:rFonts w:ascii="Arial" w:hAnsi="Arial" w:cs="Arial"/>
          <w:sz w:val="22"/>
          <w:szCs w:val="22"/>
        </w:rPr>
      </w:pPr>
      <w:r w:rsidRPr="006373EB">
        <w:rPr>
          <w:rFonts w:ascii="Arial" w:hAnsi="Arial" w:cs="Arial"/>
          <w:sz w:val="22"/>
          <w:szCs w:val="22"/>
        </w:rPr>
        <w:t>A Practice Liaison Lecturer</w:t>
      </w:r>
      <w:r w:rsidR="00C8611A" w:rsidRPr="006373EB">
        <w:rPr>
          <w:rFonts w:ascii="Arial" w:hAnsi="Arial" w:cs="Arial"/>
          <w:sz w:val="22"/>
          <w:szCs w:val="22"/>
        </w:rPr>
        <w:t>/ Practice Education Tutor</w:t>
      </w:r>
    </w:p>
    <w:p w:rsidR="00E91745" w:rsidRPr="006373EB" w:rsidRDefault="00510B43" w:rsidP="73AC7AF6">
      <w:pPr>
        <w:numPr>
          <w:ilvl w:val="0"/>
          <w:numId w:val="3"/>
        </w:numPr>
        <w:jc w:val="both"/>
        <w:rPr>
          <w:rFonts w:ascii="Arial" w:hAnsi="Arial" w:cs="Arial"/>
          <w:sz w:val="22"/>
          <w:szCs w:val="22"/>
        </w:rPr>
      </w:pPr>
      <w:r>
        <w:rPr>
          <w:rFonts w:ascii="Arial" w:hAnsi="Arial" w:cs="Arial"/>
          <w:sz w:val="22"/>
          <w:szCs w:val="22"/>
        </w:rPr>
        <w:t>The Practice</w:t>
      </w:r>
      <w:r w:rsidR="00E91745" w:rsidRPr="006373EB">
        <w:rPr>
          <w:rFonts w:ascii="Arial" w:hAnsi="Arial" w:cs="Arial"/>
          <w:sz w:val="22"/>
          <w:szCs w:val="22"/>
        </w:rPr>
        <w:t xml:space="preserve"> Education Facilitator (PEF)</w:t>
      </w:r>
    </w:p>
    <w:p w:rsidR="00C8611A" w:rsidRPr="006373EB" w:rsidRDefault="00C8611A" w:rsidP="73AC7AF6">
      <w:pPr>
        <w:numPr>
          <w:ilvl w:val="0"/>
          <w:numId w:val="3"/>
        </w:numPr>
        <w:jc w:val="both"/>
        <w:rPr>
          <w:rFonts w:ascii="Arial" w:hAnsi="Arial" w:cs="Arial"/>
          <w:sz w:val="22"/>
          <w:szCs w:val="22"/>
        </w:rPr>
      </w:pPr>
      <w:r w:rsidRPr="006373EB">
        <w:rPr>
          <w:rFonts w:ascii="Arial" w:hAnsi="Arial" w:cs="Arial"/>
          <w:sz w:val="22"/>
          <w:szCs w:val="22"/>
        </w:rPr>
        <w:t xml:space="preserve">Lead Clinician/Manager/ The Supervisor of Midwives </w:t>
      </w:r>
    </w:p>
    <w:p w:rsidR="00E91745" w:rsidRPr="006373EB" w:rsidRDefault="00E91745" w:rsidP="73AC7AF6">
      <w:pPr>
        <w:jc w:val="both"/>
        <w:rPr>
          <w:rFonts w:ascii="Arial" w:hAnsi="Arial" w:cs="Arial"/>
          <w:sz w:val="22"/>
          <w:szCs w:val="22"/>
        </w:rPr>
      </w:pPr>
    </w:p>
    <w:p w:rsidR="00E91745" w:rsidRPr="006373EB" w:rsidRDefault="00E91745" w:rsidP="73AC7AF6">
      <w:pPr>
        <w:jc w:val="both"/>
        <w:rPr>
          <w:rFonts w:ascii="Arial" w:hAnsi="Arial" w:cs="Arial"/>
          <w:b/>
          <w:sz w:val="22"/>
          <w:szCs w:val="22"/>
        </w:rPr>
      </w:pPr>
      <w:r w:rsidRPr="006373EB">
        <w:rPr>
          <w:rFonts w:ascii="Arial" w:hAnsi="Arial" w:cs="Arial"/>
          <w:sz w:val="22"/>
          <w:szCs w:val="22"/>
        </w:rPr>
        <w:lastRenderedPageBreak/>
        <w:t xml:space="preserve">In </w:t>
      </w:r>
      <w:r w:rsidRPr="006373EB">
        <w:rPr>
          <w:rFonts w:ascii="Arial" w:hAnsi="Arial" w:cs="Arial"/>
          <w:b/>
          <w:sz w:val="22"/>
          <w:szCs w:val="22"/>
        </w:rPr>
        <w:t>School of Health Sciences</w:t>
      </w:r>
    </w:p>
    <w:p w:rsidR="00C8611A" w:rsidRPr="006373EB" w:rsidRDefault="00C8611A" w:rsidP="73AC7AF6">
      <w:pPr>
        <w:jc w:val="both"/>
        <w:rPr>
          <w:rFonts w:ascii="Arial" w:hAnsi="Arial" w:cs="Arial"/>
          <w:sz w:val="22"/>
          <w:szCs w:val="22"/>
        </w:rPr>
      </w:pPr>
    </w:p>
    <w:p w:rsidR="00C8611A" w:rsidRPr="006373EB" w:rsidRDefault="00C8611A" w:rsidP="73AC7AF6">
      <w:pPr>
        <w:numPr>
          <w:ilvl w:val="0"/>
          <w:numId w:val="4"/>
        </w:numPr>
        <w:jc w:val="both"/>
        <w:rPr>
          <w:rFonts w:ascii="Arial" w:hAnsi="Arial" w:cs="Arial"/>
          <w:sz w:val="22"/>
          <w:szCs w:val="22"/>
        </w:rPr>
      </w:pPr>
      <w:r w:rsidRPr="006373EB">
        <w:rPr>
          <w:rFonts w:ascii="Arial" w:hAnsi="Arial" w:cs="Arial"/>
          <w:sz w:val="22"/>
          <w:szCs w:val="22"/>
        </w:rPr>
        <w:t>A Practice Liaison Lecturer / Practice Education Tutor</w:t>
      </w:r>
    </w:p>
    <w:p w:rsidR="00E91745" w:rsidRPr="006373EB" w:rsidRDefault="00E91745" w:rsidP="73AC7AF6">
      <w:pPr>
        <w:numPr>
          <w:ilvl w:val="0"/>
          <w:numId w:val="4"/>
        </w:numPr>
        <w:jc w:val="both"/>
        <w:rPr>
          <w:rFonts w:ascii="Arial" w:hAnsi="Arial" w:cs="Arial"/>
          <w:sz w:val="22"/>
          <w:szCs w:val="22"/>
        </w:rPr>
      </w:pPr>
      <w:r w:rsidRPr="006373EB">
        <w:rPr>
          <w:rFonts w:ascii="Arial" w:hAnsi="Arial" w:cs="Arial"/>
          <w:sz w:val="22"/>
          <w:szCs w:val="22"/>
        </w:rPr>
        <w:t>Their Personal Tutor</w:t>
      </w:r>
    </w:p>
    <w:p w:rsidR="00E91745" w:rsidRPr="006373EB" w:rsidRDefault="00E91745" w:rsidP="73AC7AF6">
      <w:pPr>
        <w:numPr>
          <w:ilvl w:val="0"/>
          <w:numId w:val="4"/>
        </w:numPr>
        <w:jc w:val="both"/>
        <w:rPr>
          <w:rFonts w:ascii="Arial" w:hAnsi="Arial" w:cs="Arial"/>
          <w:sz w:val="22"/>
          <w:szCs w:val="22"/>
        </w:rPr>
      </w:pPr>
      <w:r w:rsidRPr="006373EB">
        <w:rPr>
          <w:rFonts w:ascii="Arial" w:hAnsi="Arial" w:cs="Arial"/>
          <w:sz w:val="22"/>
          <w:szCs w:val="22"/>
        </w:rPr>
        <w:t>The Course Leader</w:t>
      </w:r>
      <w:r w:rsidR="00C8611A" w:rsidRPr="006373EB">
        <w:rPr>
          <w:rFonts w:ascii="Arial" w:hAnsi="Arial" w:cs="Arial"/>
          <w:sz w:val="22"/>
          <w:szCs w:val="22"/>
        </w:rPr>
        <w:t xml:space="preserve"> and/or the visiting lecturer </w:t>
      </w:r>
    </w:p>
    <w:p w:rsidR="00E91745" w:rsidRPr="006373EB" w:rsidRDefault="00E91745" w:rsidP="73AC7AF6">
      <w:pPr>
        <w:jc w:val="both"/>
        <w:rPr>
          <w:rFonts w:ascii="Arial" w:hAnsi="Arial" w:cs="Arial"/>
          <w:sz w:val="22"/>
          <w:szCs w:val="22"/>
        </w:rPr>
      </w:pPr>
    </w:p>
    <w:p w:rsidR="00E91745" w:rsidRPr="006373EB" w:rsidRDefault="00E91745" w:rsidP="73AC7AF6">
      <w:pPr>
        <w:jc w:val="both"/>
        <w:rPr>
          <w:rFonts w:ascii="Arial" w:hAnsi="Arial" w:cs="Arial"/>
          <w:sz w:val="22"/>
          <w:szCs w:val="22"/>
        </w:rPr>
      </w:pPr>
    </w:p>
    <w:p w:rsidR="00E91745" w:rsidRPr="006373EB" w:rsidRDefault="00E91745" w:rsidP="73AC7AF6">
      <w:pPr>
        <w:numPr>
          <w:ilvl w:val="0"/>
          <w:numId w:val="9"/>
        </w:numPr>
        <w:jc w:val="both"/>
        <w:rPr>
          <w:rFonts w:ascii="Arial" w:hAnsi="Arial" w:cs="Arial"/>
          <w:b/>
          <w:sz w:val="22"/>
          <w:szCs w:val="22"/>
        </w:rPr>
      </w:pPr>
      <w:r w:rsidRPr="006373EB">
        <w:rPr>
          <w:rFonts w:ascii="Arial" w:hAnsi="Arial" w:cs="Arial"/>
          <w:b/>
          <w:sz w:val="22"/>
          <w:szCs w:val="22"/>
        </w:rPr>
        <w:t xml:space="preserve">In a practice setting </w:t>
      </w:r>
    </w:p>
    <w:p w:rsidR="00E91745" w:rsidRPr="006373EB" w:rsidRDefault="00E91745" w:rsidP="73AC7AF6">
      <w:pPr>
        <w:ind w:left="720"/>
        <w:jc w:val="both"/>
        <w:rPr>
          <w:rFonts w:ascii="Arial" w:hAnsi="Arial" w:cs="Arial"/>
          <w:b/>
          <w:color w:val="0070C0"/>
          <w:sz w:val="22"/>
          <w:szCs w:val="22"/>
        </w:rPr>
      </w:pPr>
    </w:p>
    <w:p w:rsidR="00E91745" w:rsidRPr="006373EB" w:rsidRDefault="00E91745" w:rsidP="73AC7AF6">
      <w:pPr>
        <w:jc w:val="both"/>
        <w:rPr>
          <w:rFonts w:ascii="Arial" w:hAnsi="Arial" w:cs="Arial"/>
          <w:sz w:val="22"/>
          <w:szCs w:val="22"/>
        </w:rPr>
      </w:pPr>
      <w:r w:rsidRPr="006373EB">
        <w:rPr>
          <w:rFonts w:ascii="Arial" w:hAnsi="Arial" w:cs="Arial"/>
          <w:sz w:val="22"/>
          <w:szCs w:val="22"/>
        </w:rPr>
        <w:t xml:space="preserve">The person </w:t>
      </w:r>
      <w:r w:rsidRPr="006373EB">
        <w:rPr>
          <w:rFonts w:ascii="Arial" w:hAnsi="Arial" w:cs="Arial"/>
          <w:b/>
          <w:sz w:val="22"/>
          <w:szCs w:val="22"/>
        </w:rPr>
        <w:t>receiving</w:t>
      </w:r>
      <w:r w:rsidRPr="006373EB">
        <w:rPr>
          <w:rFonts w:ascii="Arial" w:hAnsi="Arial" w:cs="Arial"/>
          <w:sz w:val="22"/>
          <w:szCs w:val="22"/>
        </w:rPr>
        <w:t xml:space="preserve"> the information about practice related concerns witnessed by a student will;-</w:t>
      </w:r>
    </w:p>
    <w:p w:rsidR="00E91745" w:rsidRPr="006373EB" w:rsidRDefault="00E91745" w:rsidP="73AC7AF6">
      <w:pPr>
        <w:jc w:val="both"/>
        <w:rPr>
          <w:rFonts w:ascii="Arial" w:hAnsi="Arial" w:cs="Arial"/>
          <w:sz w:val="22"/>
          <w:szCs w:val="22"/>
        </w:rPr>
      </w:pPr>
    </w:p>
    <w:p w:rsidR="00E91745" w:rsidRPr="006373EB" w:rsidRDefault="00E91745" w:rsidP="73AC7AF6">
      <w:pPr>
        <w:numPr>
          <w:ilvl w:val="0"/>
          <w:numId w:val="5"/>
        </w:numPr>
        <w:jc w:val="both"/>
        <w:rPr>
          <w:rFonts w:ascii="Arial" w:hAnsi="Arial" w:cs="Arial"/>
          <w:b/>
          <w:sz w:val="22"/>
          <w:szCs w:val="22"/>
        </w:rPr>
      </w:pPr>
      <w:r w:rsidRPr="006373EB">
        <w:rPr>
          <w:rFonts w:ascii="Arial" w:hAnsi="Arial" w:cs="Arial"/>
          <w:sz w:val="22"/>
          <w:szCs w:val="22"/>
        </w:rPr>
        <w:t>Follow Trust / Employer policy.</w:t>
      </w:r>
    </w:p>
    <w:p w:rsidR="00E91745" w:rsidRPr="006373EB" w:rsidRDefault="00E91745" w:rsidP="73AC7AF6">
      <w:pPr>
        <w:numPr>
          <w:ilvl w:val="0"/>
          <w:numId w:val="5"/>
        </w:numPr>
        <w:jc w:val="both"/>
        <w:rPr>
          <w:rFonts w:ascii="Arial" w:hAnsi="Arial" w:cs="Arial"/>
          <w:sz w:val="22"/>
          <w:szCs w:val="22"/>
        </w:rPr>
      </w:pPr>
      <w:r w:rsidRPr="006373EB">
        <w:rPr>
          <w:rFonts w:ascii="Arial" w:hAnsi="Arial" w:cs="Arial"/>
          <w:sz w:val="22"/>
          <w:szCs w:val="22"/>
        </w:rPr>
        <w:t xml:space="preserve">Advise the student to inform </w:t>
      </w:r>
      <w:r w:rsidR="005223AA" w:rsidRPr="006373EB">
        <w:rPr>
          <w:rFonts w:ascii="Arial" w:hAnsi="Arial" w:cs="Arial"/>
          <w:sz w:val="22"/>
          <w:szCs w:val="22"/>
        </w:rPr>
        <w:t>the relevant contact at the university.</w:t>
      </w:r>
    </w:p>
    <w:p w:rsidR="00E91745" w:rsidRPr="006373EB" w:rsidRDefault="00E91745" w:rsidP="73AC7AF6">
      <w:pPr>
        <w:jc w:val="both"/>
        <w:rPr>
          <w:rFonts w:ascii="Arial" w:hAnsi="Arial" w:cs="Arial"/>
          <w:b/>
          <w:sz w:val="22"/>
          <w:szCs w:val="22"/>
        </w:rPr>
      </w:pPr>
    </w:p>
    <w:p w:rsidR="00E91745" w:rsidRPr="006373EB" w:rsidRDefault="00E91745" w:rsidP="73AC7AF6">
      <w:pPr>
        <w:jc w:val="both"/>
        <w:rPr>
          <w:rFonts w:ascii="Arial" w:hAnsi="Arial" w:cs="Arial"/>
          <w:b/>
          <w:sz w:val="22"/>
          <w:szCs w:val="22"/>
        </w:rPr>
      </w:pPr>
    </w:p>
    <w:p w:rsidR="00E91745" w:rsidRPr="006373EB" w:rsidRDefault="00E91745" w:rsidP="73AC7AF6">
      <w:pPr>
        <w:numPr>
          <w:ilvl w:val="0"/>
          <w:numId w:val="9"/>
        </w:numPr>
        <w:jc w:val="both"/>
        <w:rPr>
          <w:rFonts w:ascii="Arial" w:hAnsi="Arial" w:cs="Arial"/>
          <w:b/>
          <w:sz w:val="22"/>
          <w:szCs w:val="22"/>
        </w:rPr>
      </w:pPr>
      <w:r w:rsidRPr="006373EB">
        <w:rPr>
          <w:rFonts w:ascii="Arial" w:hAnsi="Arial" w:cs="Arial"/>
          <w:b/>
          <w:sz w:val="22"/>
          <w:szCs w:val="22"/>
        </w:rPr>
        <w:t>In the School of Health Sciences</w:t>
      </w:r>
    </w:p>
    <w:p w:rsidR="00E91745" w:rsidRPr="006373EB" w:rsidRDefault="00E91745" w:rsidP="73AC7AF6">
      <w:pPr>
        <w:jc w:val="both"/>
        <w:rPr>
          <w:rFonts w:ascii="Arial" w:hAnsi="Arial" w:cs="Arial"/>
          <w:sz w:val="22"/>
          <w:szCs w:val="22"/>
        </w:rPr>
      </w:pPr>
    </w:p>
    <w:p w:rsidR="00E91745" w:rsidRPr="006373EB" w:rsidRDefault="00E91745" w:rsidP="73AC7AF6">
      <w:pPr>
        <w:jc w:val="both"/>
        <w:rPr>
          <w:rFonts w:ascii="Arial" w:hAnsi="Arial" w:cs="Arial"/>
          <w:sz w:val="22"/>
          <w:szCs w:val="22"/>
        </w:rPr>
      </w:pPr>
      <w:r w:rsidRPr="006373EB">
        <w:rPr>
          <w:rFonts w:ascii="Arial" w:hAnsi="Arial" w:cs="Arial"/>
          <w:sz w:val="22"/>
          <w:szCs w:val="22"/>
        </w:rPr>
        <w:t xml:space="preserve">The person </w:t>
      </w:r>
      <w:r w:rsidRPr="006373EB">
        <w:rPr>
          <w:rFonts w:ascii="Arial" w:hAnsi="Arial" w:cs="Arial"/>
          <w:b/>
          <w:sz w:val="22"/>
          <w:szCs w:val="22"/>
        </w:rPr>
        <w:t>receiving</w:t>
      </w:r>
      <w:r w:rsidRPr="006373EB">
        <w:rPr>
          <w:rFonts w:ascii="Arial" w:hAnsi="Arial" w:cs="Arial"/>
          <w:sz w:val="22"/>
          <w:szCs w:val="22"/>
        </w:rPr>
        <w:t xml:space="preserve"> the information** about practice related concerns witnessed by a student will;-</w:t>
      </w:r>
    </w:p>
    <w:p w:rsidR="00E91745" w:rsidRPr="006373EB" w:rsidRDefault="00E91745" w:rsidP="73AC7AF6">
      <w:pPr>
        <w:ind w:left="720"/>
        <w:jc w:val="both"/>
        <w:rPr>
          <w:rFonts w:ascii="Arial" w:hAnsi="Arial" w:cs="Arial"/>
          <w:b/>
          <w:color w:val="0070C0"/>
          <w:sz w:val="22"/>
          <w:szCs w:val="22"/>
        </w:rPr>
      </w:pPr>
    </w:p>
    <w:p w:rsidR="00B0539A" w:rsidRPr="006373EB" w:rsidRDefault="00E91745" w:rsidP="73AC7AF6">
      <w:pPr>
        <w:numPr>
          <w:ilvl w:val="0"/>
          <w:numId w:val="5"/>
        </w:numPr>
        <w:jc w:val="both"/>
        <w:rPr>
          <w:rFonts w:ascii="Arial" w:hAnsi="Arial" w:cs="Arial"/>
          <w:b/>
          <w:sz w:val="22"/>
          <w:szCs w:val="22"/>
        </w:rPr>
      </w:pPr>
      <w:r w:rsidRPr="006373EB">
        <w:rPr>
          <w:rFonts w:ascii="Arial" w:hAnsi="Arial" w:cs="Arial"/>
          <w:sz w:val="22"/>
          <w:szCs w:val="22"/>
        </w:rPr>
        <w:t>Inform relevant Course Leader</w:t>
      </w:r>
      <w:r w:rsidR="00C8611A" w:rsidRPr="006373EB">
        <w:rPr>
          <w:rFonts w:ascii="Arial" w:hAnsi="Arial" w:cs="Arial"/>
          <w:sz w:val="22"/>
          <w:szCs w:val="22"/>
        </w:rPr>
        <w:t xml:space="preserve"> and/or Practice Liaison Lecturer / Practice Education Tutor without delay. </w:t>
      </w:r>
    </w:p>
    <w:p w:rsidR="00E91745" w:rsidRPr="006373EB" w:rsidRDefault="00E91745" w:rsidP="73AC7AF6">
      <w:pPr>
        <w:numPr>
          <w:ilvl w:val="0"/>
          <w:numId w:val="5"/>
        </w:numPr>
        <w:jc w:val="both"/>
        <w:rPr>
          <w:rFonts w:ascii="Arial" w:hAnsi="Arial" w:cs="Arial"/>
          <w:b/>
          <w:sz w:val="22"/>
          <w:szCs w:val="22"/>
        </w:rPr>
      </w:pPr>
      <w:r w:rsidRPr="006373EB">
        <w:rPr>
          <w:rFonts w:ascii="Arial" w:hAnsi="Arial" w:cs="Arial"/>
          <w:sz w:val="22"/>
          <w:szCs w:val="22"/>
        </w:rPr>
        <w:t>(If there is su</w:t>
      </w:r>
      <w:r w:rsidR="00C8611A" w:rsidRPr="006373EB">
        <w:rPr>
          <w:rFonts w:ascii="Arial" w:hAnsi="Arial" w:cs="Arial"/>
          <w:sz w:val="22"/>
          <w:szCs w:val="22"/>
        </w:rPr>
        <w:t>spicion or witnessing of abuse f</w:t>
      </w:r>
      <w:r w:rsidRPr="006373EB">
        <w:rPr>
          <w:rFonts w:ascii="Arial" w:hAnsi="Arial" w:cs="Arial"/>
          <w:sz w:val="22"/>
          <w:szCs w:val="22"/>
        </w:rPr>
        <w:t xml:space="preserve">ollow </w:t>
      </w:r>
      <w:r w:rsidRPr="006373EB">
        <w:rPr>
          <w:rFonts w:ascii="Arial" w:hAnsi="Arial" w:cs="Arial"/>
          <w:b/>
          <w:sz w:val="22"/>
          <w:szCs w:val="22"/>
        </w:rPr>
        <w:t>Procedure for reporting suspicion and or witnessing of abuse</w:t>
      </w:r>
      <w:r w:rsidR="005223AA" w:rsidRPr="006373EB">
        <w:rPr>
          <w:rFonts w:ascii="Arial" w:hAnsi="Arial" w:cs="Arial"/>
          <w:b/>
          <w:sz w:val="22"/>
          <w:szCs w:val="22"/>
        </w:rPr>
        <w:t xml:space="preserve"> </w:t>
      </w:r>
      <w:r w:rsidR="005223AA" w:rsidRPr="006373EB">
        <w:rPr>
          <w:rFonts w:ascii="Arial" w:hAnsi="Arial" w:cs="Arial"/>
          <w:sz w:val="22"/>
          <w:szCs w:val="22"/>
        </w:rPr>
        <w:t>on page 12</w:t>
      </w:r>
      <w:r w:rsidRPr="006373EB">
        <w:rPr>
          <w:rFonts w:ascii="Arial" w:hAnsi="Arial" w:cs="Arial"/>
          <w:b/>
          <w:sz w:val="22"/>
          <w:szCs w:val="22"/>
        </w:rPr>
        <w:t>).</w:t>
      </w:r>
    </w:p>
    <w:p w:rsidR="00E91745" w:rsidRPr="006373EB" w:rsidRDefault="00E91745" w:rsidP="73AC7AF6">
      <w:pPr>
        <w:ind w:left="720"/>
        <w:jc w:val="both"/>
        <w:rPr>
          <w:rFonts w:ascii="Arial" w:hAnsi="Arial" w:cs="Arial"/>
          <w:b/>
          <w:sz w:val="22"/>
          <w:szCs w:val="22"/>
        </w:rPr>
      </w:pPr>
    </w:p>
    <w:p w:rsidR="00E91745" w:rsidRPr="006373EB" w:rsidRDefault="00E91745" w:rsidP="73AC7AF6">
      <w:pPr>
        <w:numPr>
          <w:ilvl w:val="0"/>
          <w:numId w:val="5"/>
        </w:numPr>
        <w:jc w:val="both"/>
        <w:rPr>
          <w:rFonts w:ascii="Arial" w:hAnsi="Arial" w:cs="Arial"/>
          <w:b/>
          <w:sz w:val="22"/>
          <w:szCs w:val="22"/>
        </w:rPr>
      </w:pPr>
      <w:r w:rsidRPr="006373EB">
        <w:rPr>
          <w:rFonts w:ascii="Arial" w:hAnsi="Arial" w:cs="Arial"/>
          <w:sz w:val="22"/>
          <w:szCs w:val="22"/>
        </w:rPr>
        <w:t>The Course Leader /</w:t>
      </w:r>
      <w:r w:rsidR="00C8611A" w:rsidRPr="006373EB">
        <w:rPr>
          <w:rFonts w:ascii="Arial" w:hAnsi="Arial" w:cs="Arial"/>
          <w:sz w:val="22"/>
          <w:szCs w:val="22"/>
        </w:rPr>
        <w:t xml:space="preserve"> Practice Liaison Lecturer / Practice Education Tutor</w:t>
      </w:r>
      <w:r w:rsidRPr="006373EB">
        <w:rPr>
          <w:rFonts w:ascii="Arial" w:hAnsi="Arial" w:cs="Arial"/>
          <w:sz w:val="22"/>
          <w:szCs w:val="22"/>
        </w:rPr>
        <w:t xml:space="preserve"> must </w:t>
      </w:r>
      <w:r w:rsidR="005223AA" w:rsidRPr="006373EB">
        <w:rPr>
          <w:rFonts w:ascii="Arial" w:hAnsi="Arial" w:cs="Arial"/>
          <w:sz w:val="22"/>
          <w:szCs w:val="22"/>
        </w:rPr>
        <w:t xml:space="preserve">immediately </w:t>
      </w:r>
      <w:r w:rsidR="00092713" w:rsidRPr="006373EB">
        <w:rPr>
          <w:rFonts w:ascii="Arial" w:hAnsi="Arial" w:cs="Arial"/>
          <w:sz w:val="22"/>
          <w:szCs w:val="22"/>
        </w:rPr>
        <w:t xml:space="preserve">inform the </w:t>
      </w:r>
      <w:r w:rsidRPr="006373EB">
        <w:rPr>
          <w:rFonts w:ascii="Arial" w:hAnsi="Arial" w:cs="Arial"/>
          <w:sz w:val="22"/>
          <w:szCs w:val="22"/>
        </w:rPr>
        <w:t xml:space="preserve">Head of School </w:t>
      </w:r>
      <w:r w:rsidR="00092713" w:rsidRPr="006373EB">
        <w:rPr>
          <w:rFonts w:ascii="Arial" w:hAnsi="Arial" w:cs="Arial"/>
          <w:sz w:val="22"/>
          <w:szCs w:val="22"/>
        </w:rPr>
        <w:t xml:space="preserve">or agreed nominee </w:t>
      </w:r>
      <w:r w:rsidRPr="006373EB">
        <w:rPr>
          <w:rFonts w:ascii="Arial" w:hAnsi="Arial" w:cs="Arial"/>
          <w:sz w:val="22"/>
          <w:szCs w:val="22"/>
        </w:rPr>
        <w:t>responsible for Practice Learning to agree how to proceed</w:t>
      </w:r>
      <w:r w:rsidRPr="006373EB">
        <w:rPr>
          <w:rFonts w:ascii="Arial" w:hAnsi="Arial" w:cs="Arial"/>
          <w:sz w:val="22"/>
          <w:szCs w:val="22"/>
          <w:u w:val="single"/>
        </w:rPr>
        <w:t>.</w:t>
      </w:r>
    </w:p>
    <w:p w:rsidR="00E91745" w:rsidRPr="006373EB" w:rsidRDefault="00092713" w:rsidP="73AC7AF6">
      <w:pPr>
        <w:numPr>
          <w:ilvl w:val="0"/>
          <w:numId w:val="5"/>
        </w:numPr>
        <w:jc w:val="both"/>
        <w:rPr>
          <w:rFonts w:ascii="Arial" w:hAnsi="Arial" w:cs="Arial"/>
          <w:sz w:val="22"/>
          <w:szCs w:val="22"/>
        </w:rPr>
      </w:pPr>
      <w:r w:rsidRPr="006373EB">
        <w:rPr>
          <w:rFonts w:ascii="Arial" w:hAnsi="Arial" w:cs="Arial"/>
          <w:sz w:val="22"/>
          <w:szCs w:val="22"/>
        </w:rPr>
        <w:t xml:space="preserve">The </w:t>
      </w:r>
      <w:r w:rsidR="00E91745" w:rsidRPr="006373EB">
        <w:rPr>
          <w:rFonts w:ascii="Arial" w:hAnsi="Arial" w:cs="Arial"/>
          <w:sz w:val="22"/>
          <w:szCs w:val="22"/>
        </w:rPr>
        <w:t xml:space="preserve">Head </w:t>
      </w:r>
      <w:r w:rsidRPr="006373EB">
        <w:rPr>
          <w:rFonts w:ascii="Arial" w:hAnsi="Arial" w:cs="Arial"/>
          <w:sz w:val="22"/>
          <w:szCs w:val="22"/>
        </w:rPr>
        <w:t xml:space="preserve">of School or agreed nominee </w:t>
      </w:r>
      <w:r w:rsidR="00E91745" w:rsidRPr="006373EB">
        <w:rPr>
          <w:rFonts w:ascii="Arial" w:hAnsi="Arial" w:cs="Arial"/>
          <w:sz w:val="22"/>
          <w:szCs w:val="22"/>
        </w:rPr>
        <w:t>will liaise with the Head of School to agree and communicate any action that needs to be taken.</w:t>
      </w:r>
    </w:p>
    <w:p w:rsidR="00E91745" w:rsidRPr="006373EB" w:rsidRDefault="00E91745" w:rsidP="73AC7AF6">
      <w:pPr>
        <w:jc w:val="center"/>
        <w:rPr>
          <w:rFonts w:ascii="Arial" w:hAnsi="Arial" w:cs="Arial"/>
          <w:sz w:val="22"/>
          <w:szCs w:val="22"/>
        </w:rPr>
      </w:pPr>
    </w:p>
    <w:p w:rsidR="00E91745" w:rsidRPr="006373EB" w:rsidRDefault="00E91745" w:rsidP="73AC7AF6">
      <w:pPr>
        <w:jc w:val="both"/>
        <w:rPr>
          <w:rFonts w:ascii="Arial" w:hAnsi="Arial" w:cs="Arial"/>
          <w:b/>
          <w:sz w:val="22"/>
          <w:szCs w:val="22"/>
        </w:rPr>
      </w:pPr>
      <w:r w:rsidRPr="006373EB">
        <w:rPr>
          <w:rFonts w:ascii="Arial" w:hAnsi="Arial" w:cs="Arial"/>
          <w:b/>
          <w:sz w:val="22"/>
          <w:szCs w:val="22"/>
        </w:rPr>
        <w:t>** When concerns are reported in writing in, for example, a Practice Placement Evaluation, academic written work OR verbally in a Lecturer facilitated session the same reporting process must be followed.</w:t>
      </w:r>
    </w:p>
    <w:p w:rsidR="00E91745" w:rsidRPr="006373EB" w:rsidRDefault="00E91745" w:rsidP="73AC7AF6">
      <w:pPr>
        <w:jc w:val="both"/>
        <w:rPr>
          <w:rFonts w:ascii="Arial" w:hAnsi="Arial" w:cs="Arial"/>
          <w:sz w:val="22"/>
          <w:szCs w:val="22"/>
        </w:rPr>
      </w:pPr>
    </w:p>
    <w:p w:rsidR="00E91745" w:rsidRPr="006373EB" w:rsidRDefault="00E91745" w:rsidP="73AC7AF6">
      <w:pPr>
        <w:rPr>
          <w:rFonts w:ascii="Arial" w:hAnsi="Arial" w:cs="Arial"/>
          <w:sz w:val="22"/>
          <w:szCs w:val="22"/>
        </w:rPr>
      </w:pPr>
    </w:p>
    <w:p w:rsidR="00590135" w:rsidRPr="006373EB" w:rsidRDefault="00590135" w:rsidP="73AC7AF6">
      <w:pPr>
        <w:spacing w:after="200" w:line="276" w:lineRule="auto"/>
        <w:rPr>
          <w:rFonts w:ascii="Arial" w:eastAsiaTheme="majorEastAsia" w:hAnsi="Arial" w:cs="Arial"/>
          <w:b/>
          <w:bCs/>
          <w:color w:val="365F91" w:themeColor="accent1" w:themeShade="BF"/>
          <w:sz w:val="22"/>
          <w:szCs w:val="22"/>
          <w:lang w:eastAsia="en-US"/>
        </w:rPr>
      </w:pPr>
      <w:r w:rsidRPr="006373EB">
        <w:rPr>
          <w:rFonts w:ascii="Arial" w:hAnsi="Arial" w:cs="Arial"/>
          <w:sz w:val="22"/>
          <w:szCs w:val="22"/>
          <w:lang w:eastAsia="en-US"/>
        </w:rPr>
        <w:br w:type="page"/>
      </w:r>
    </w:p>
    <w:p w:rsidR="00E91745" w:rsidRPr="006373EB" w:rsidRDefault="00E91745" w:rsidP="73AC7AF6">
      <w:pPr>
        <w:pStyle w:val="Heading1"/>
        <w:rPr>
          <w:rFonts w:ascii="Arial" w:hAnsi="Arial" w:cs="Arial"/>
          <w:sz w:val="22"/>
          <w:szCs w:val="22"/>
        </w:rPr>
      </w:pPr>
      <w:bookmarkStart w:id="42" w:name="_Toc448847849"/>
      <w:r w:rsidRPr="006373EB">
        <w:rPr>
          <w:rFonts w:ascii="Arial" w:hAnsi="Arial" w:cs="Arial"/>
          <w:sz w:val="22"/>
          <w:szCs w:val="22"/>
          <w:lang w:eastAsia="en-US"/>
        </w:rPr>
        <w:lastRenderedPageBreak/>
        <w:t>Reporting suspicion and or witnessing of abuse.</w:t>
      </w:r>
      <w:bookmarkEnd w:id="42"/>
      <w:r w:rsidR="007025C1" w:rsidRPr="006373EB">
        <w:rPr>
          <w:rFonts w:ascii="Arial" w:hAnsi="Arial" w:cs="Arial"/>
          <w:sz w:val="22"/>
          <w:szCs w:val="22"/>
          <w:lang w:eastAsia="en-US"/>
        </w:rPr>
        <w:t xml:space="preserve"> (as in course handbooks)</w:t>
      </w:r>
    </w:p>
    <w:p w:rsidR="007E7920" w:rsidRPr="006373EB" w:rsidRDefault="007E7920" w:rsidP="73AC7AF6">
      <w:pPr>
        <w:jc w:val="both"/>
        <w:rPr>
          <w:rFonts w:ascii="Arial" w:hAnsi="Arial" w:cs="Arial"/>
          <w:sz w:val="22"/>
          <w:szCs w:val="22"/>
        </w:rPr>
      </w:pPr>
      <w:r w:rsidRPr="006373EB">
        <w:rPr>
          <w:rFonts w:ascii="Arial" w:hAnsi="Arial" w:cs="Arial"/>
          <w:sz w:val="22"/>
          <w:szCs w:val="22"/>
        </w:rPr>
        <w:t xml:space="preserve">For </w:t>
      </w:r>
      <w:r w:rsidR="00E91745" w:rsidRPr="006373EB">
        <w:rPr>
          <w:rFonts w:ascii="Arial" w:hAnsi="Arial" w:cs="Arial"/>
          <w:sz w:val="22"/>
          <w:szCs w:val="22"/>
        </w:rPr>
        <w:t>in</w:t>
      </w:r>
      <w:r w:rsidR="00B0539A" w:rsidRPr="006373EB">
        <w:rPr>
          <w:rFonts w:ascii="Arial" w:hAnsi="Arial" w:cs="Arial"/>
          <w:sz w:val="22"/>
          <w:szCs w:val="22"/>
        </w:rPr>
        <w:t xml:space="preserve">formation and </w:t>
      </w:r>
      <w:r w:rsidR="000738B1" w:rsidRPr="006373EB">
        <w:rPr>
          <w:rFonts w:ascii="Arial" w:hAnsi="Arial" w:cs="Arial"/>
          <w:sz w:val="22"/>
          <w:szCs w:val="22"/>
        </w:rPr>
        <w:t>guidance go to Nursing and Midwifery Council (NMC) guidance available from:</w:t>
      </w:r>
    </w:p>
    <w:p w:rsidR="007E7920" w:rsidRPr="006373EB" w:rsidRDefault="007B79BF" w:rsidP="73AC7AF6">
      <w:pPr>
        <w:jc w:val="both"/>
        <w:rPr>
          <w:rFonts w:ascii="Arial" w:hAnsi="Arial" w:cs="Arial"/>
          <w:sz w:val="22"/>
          <w:szCs w:val="22"/>
        </w:rPr>
      </w:pPr>
      <w:hyperlink r:id="rId42" w:history="1">
        <w:r w:rsidR="00F4103F" w:rsidRPr="006373EB">
          <w:rPr>
            <w:rStyle w:val="Hyperlink"/>
            <w:rFonts w:ascii="Arial" w:hAnsi="Arial" w:cs="Arial"/>
            <w:sz w:val="22"/>
            <w:szCs w:val="22"/>
          </w:rPr>
          <w:t>https://www.nmc.org.uk/standards/safeguarding/introduction-to-safeguarding-for-adults/</w:t>
        </w:r>
      </w:hyperlink>
      <w:r w:rsidR="007E7920" w:rsidRPr="006373EB">
        <w:rPr>
          <w:rFonts w:ascii="Arial" w:hAnsi="Arial" w:cs="Arial"/>
          <w:sz w:val="22"/>
          <w:szCs w:val="22"/>
        </w:rPr>
        <w:t xml:space="preserve"> and </w:t>
      </w:r>
    </w:p>
    <w:p w:rsidR="00E91745" w:rsidRPr="006373EB" w:rsidRDefault="007B79BF" w:rsidP="73AC7AF6">
      <w:pPr>
        <w:jc w:val="both"/>
        <w:rPr>
          <w:rFonts w:ascii="Arial" w:hAnsi="Arial" w:cs="Arial"/>
          <w:sz w:val="22"/>
          <w:szCs w:val="22"/>
        </w:rPr>
      </w:pPr>
      <w:hyperlink r:id="rId43" w:history="1">
        <w:r w:rsidR="007E7920" w:rsidRPr="006373EB">
          <w:rPr>
            <w:rStyle w:val="Hyperlink"/>
            <w:rFonts w:ascii="Arial" w:hAnsi="Arial" w:cs="Arial"/>
            <w:sz w:val="22"/>
            <w:szCs w:val="22"/>
          </w:rPr>
          <w:t>https://www.nmc.org.uk/standards/guidance/raising-concerns-guidance-for-nurses-and-midwives/</w:t>
        </w:r>
      </w:hyperlink>
      <w:r w:rsidR="007E7920" w:rsidRPr="006373EB">
        <w:rPr>
          <w:rFonts w:ascii="Arial" w:hAnsi="Arial" w:cs="Arial"/>
          <w:sz w:val="22"/>
          <w:szCs w:val="22"/>
        </w:rPr>
        <w:t xml:space="preserve"> </w:t>
      </w:r>
    </w:p>
    <w:p w:rsidR="000738B1" w:rsidRPr="006373EB" w:rsidRDefault="000738B1" w:rsidP="73AC7AF6">
      <w:pPr>
        <w:jc w:val="both"/>
        <w:rPr>
          <w:rFonts w:ascii="Arial" w:hAnsi="Arial" w:cs="Arial"/>
          <w:sz w:val="22"/>
          <w:szCs w:val="22"/>
        </w:rPr>
      </w:pPr>
      <w:r w:rsidRPr="006373EB">
        <w:rPr>
          <w:rFonts w:ascii="Arial" w:hAnsi="Arial" w:cs="Arial"/>
          <w:sz w:val="22"/>
          <w:szCs w:val="22"/>
        </w:rPr>
        <w:t>Health and Care Professions guidance (HCPC) available from:</w:t>
      </w:r>
    </w:p>
    <w:p w:rsidR="00E91745" w:rsidRPr="006373EB" w:rsidRDefault="007B79BF" w:rsidP="73AC7AF6">
      <w:pPr>
        <w:rPr>
          <w:rFonts w:ascii="Arial" w:hAnsi="Arial" w:cs="Arial"/>
          <w:sz w:val="22"/>
          <w:szCs w:val="22"/>
        </w:rPr>
      </w:pPr>
      <w:hyperlink r:id="rId44" w:history="1">
        <w:r w:rsidR="000738B1" w:rsidRPr="006373EB">
          <w:rPr>
            <w:rStyle w:val="Hyperlink"/>
            <w:rFonts w:ascii="Arial" w:hAnsi="Arial" w:cs="Arial"/>
            <w:sz w:val="22"/>
            <w:szCs w:val="22"/>
          </w:rPr>
          <w:t>www.hcpc-uk.org/registrants/raisingconcerns</w:t>
        </w:r>
      </w:hyperlink>
      <w:r w:rsidR="000738B1" w:rsidRPr="006373EB">
        <w:rPr>
          <w:rFonts w:ascii="Arial" w:hAnsi="Arial" w:cs="Arial"/>
          <w:sz w:val="22"/>
          <w:szCs w:val="22"/>
        </w:rPr>
        <w:t xml:space="preserve"> </w:t>
      </w:r>
    </w:p>
    <w:p w:rsidR="00E91745" w:rsidRPr="006373EB" w:rsidRDefault="00E91745" w:rsidP="73AC7AF6">
      <w:pPr>
        <w:rPr>
          <w:rFonts w:ascii="Arial" w:hAnsi="Arial" w:cs="Arial"/>
          <w:sz w:val="22"/>
          <w:szCs w:val="22"/>
        </w:rPr>
      </w:pPr>
    </w:p>
    <w:p w:rsidR="00E91745" w:rsidRPr="006373EB" w:rsidRDefault="00E91745" w:rsidP="73AC7AF6">
      <w:pPr>
        <w:rPr>
          <w:rFonts w:ascii="Arial" w:hAnsi="Arial" w:cs="Arial"/>
          <w:sz w:val="22"/>
          <w:szCs w:val="22"/>
        </w:rPr>
      </w:pPr>
      <w:r w:rsidRPr="006373EB">
        <w:rPr>
          <w:rFonts w:ascii="Arial" w:hAnsi="Arial" w:cs="Arial"/>
          <w:sz w:val="22"/>
          <w:szCs w:val="22"/>
        </w:rPr>
        <w:t>AND</w:t>
      </w:r>
    </w:p>
    <w:p w:rsidR="00E91745" w:rsidRPr="006373EB" w:rsidRDefault="00E91745" w:rsidP="73AC7AF6">
      <w:pPr>
        <w:rPr>
          <w:rFonts w:ascii="Arial" w:hAnsi="Arial" w:cs="Arial"/>
          <w:sz w:val="22"/>
          <w:szCs w:val="22"/>
        </w:rPr>
      </w:pPr>
    </w:p>
    <w:p w:rsidR="00E91745" w:rsidRPr="006373EB" w:rsidRDefault="00C8611A" w:rsidP="73AC7AF6">
      <w:pPr>
        <w:rPr>
          <w:rFonts w:ascii="Arial" w:hAnsi="Arial" w:cs="Arial"/>
          <w:sz w:val="22"/>
          <w:szCs w:val="22"/>
        </w:rPr>
      </w:pPr>
      <w:r w:rsidRPr="006373EB">
        <w:rPr>
          <w:rFonts w:ascii="Arial" w:hAnsi="Arial" w:cs="Arial"/>
          <w:sz w:val="22"/>
          <w:szCs w:val="22"/>
        </w:rPr>
        <w:t xml:space="preserve">Local Trust/Employer </w:t>
      </w:r>
      <w:r w:rsidR="00E91745" w:rsidRPr="006373EB">
        <w:rPr>
          <w:rFonts w:ascii="Arial" w:hAnsi="Arial" w:cs="Arial"/>
          <w:sz w:val="22"/>
          <w:szCs w:val="22"/>
        </w:rPr>
        <w:t xml:space="preserve"> Policy re Safeguarding Adults at Risk and Safeguarding Children</w:t>
      </w:r>
    </w:p>
    <w:p w:rsidR="00E91745" w:rsidRPr="006373EB" w:rsidRDefault="00E91745" w:rsidP="73AC7AF6">
      <w:pPr>
        <w:rPr>
          <w:rFonts w:ascii="Arial" w:hAnsi="Arial" w:cs="Arial"/>
          <w:sz w:val="22"/>
          <w:szCs w:val="22"/>
        </w:rPr>
      </w:pPr>
    </w:p>
    <w:p w:rsidR="00E91745" w:rsidRPr="006373EB" w:rsidRDefault="00E91745" w:rsidP="73AC7AF6">
      <w:pPr>
        <w:rPr>
          <w:rFonts w:ascii="Arial" w:hAnsi="Arial" w:cs="Arial"/>
          <w:b/>
          <w:sz w:val="22"/>
          <w:szCs w:val="22"/>
        </w:rPr>
      </w:pPr>
      <w:r w:rsidRPr="006373EB">
        <w:rPr>
          <w:rFonts w:ascii="Arial" w:hAnsi="Arial" w:cs="Arial"/>
          <w:b/>
          <w:sz w:val="22"/>
          <w:szCs w:val="22"/>
        </w:rPr>
        <w:t xml:space="preserve">When reporting suspicion and or witnessing of abuse the following </w:t>
      </w:r>
      <w:r w:rsidRPr="006373EB">
        <w:rPr>
          <w:rFonts w:ascii="Arial" w:hAnsi="Arial" w:cs="Arial"/>
          <w:b/>
          <w:sz w:val="22"/>
          <w:szCs w:val="22"/>
          <w:u w:val="single"/>
        </w:rPr>
        <w:t>must</w:t>
      </w:r>
      <w:r w:rsidRPr="006373EB">
        <w:rPr>
          <w:rFonts w:ascii="Arial" w:hAnsi="Arial" w:cs="Arial"/>
          <w:b/>
          <w:sz w:val="22"/>
          <w:szCs w:val="22"/>
        </w:rPr>
        <w:t xml:space="preserve"> be followed:-</w:t>
      </w:r>
    </w:p>
    <w:p w:rsidR="00E91745" w:rsidRPr="006373EB" w:rsidRDefault="00E91745" w:rsidP="73AC7AF6">
      <w:pPr>
        <w:rPr>
          <w:rFonts w:ascii="Arial" w:hAnsi="Arial" w:cs="Arial"/>
          <w:sz w:val="22"/>
          <w:szCs w:val="22"/>
        </w:rPr>
      </w:pPr>
    </w:p>
    <w:p w:rsidR="00C8611A" w:rsidRPr="006373EB" w:rsidRDefault="00C8611A" w:rsidP="73AC7AF6">
      <w:pPr>
        <w:jc w:val="both"/>
        <w:rPr>
          <w:rFonts w:ascii="Arial" w:hAnsi="Arial" w:cs="Arial"/>
          <w:b/>
          <w:sz w:val="22"/>
          <w:szCs w:val="22"/>
        </w:rPr>
      </w:pPr>
      <w:r w:rsidRPr="006373EB">
        <w:rPr>
          <w:rFonts w:ascii="Arial" w:hAnsi="Arial" w:cs="Arial"/>
          <w:b/>
          <w:sz w:val="22"/>
          <w:szCs w:val="22"/>
        </w:rPr>
        <w:t xml:space="preserve">In the practice setting: - </w:t>
      </w:r>
      <w:r w:rsidRPr="006373EB">
        <w:rPr>
          <w:rFonts w:ascii="Arial" w:hAnsi="Arial" w:cs="Arial"/>
          <w:sz w:val="22"/>
          <w:szCs w:val="22"/>
        </w:rPr>
        <w:t xml:space="preserve">A student witnessing, having knowledge of or suspecting an act of abuse by anyone whilst on a practice placement / practice learning opportunity must report this </w:t>
      </w:r>
      <w:r w:rsidRPr="006373EB">
        <w:rPr>
          <w:rFonts w:ascii="Arial" w:hAnsi="Arial" w:cs="Arial"/>
          <w:sz w:val="22"/>
          <w:szCs w:val="22"/>
          <w:u w:val="single"/>
        </w:rPr>
        <w:t>without delay</w:t>
      </w:r>
      <w:r w:rsidRPr="006373EB">
        <w:rPr>
          <w:rFonts w:ascii="Arial" w:hAnsi="Arial" w:cs="Arial"/>
          <w:sz w:val="22"/>
          <w:szCs w:val="22"/>
        </w:rPr>
        <w:t xml:space="preserve"> to</w:t>
      </w:r>
    </w:p>
    <w:p w:rsidR="00C8611A" w:rsidRPr="006373EB" w:rsidRDefault="009C42B8" w:rsidP="73AC7AF6">
      <w:pPr>
        <w:numPr>
          <w:ilvl w:val="0"/>
          <w:numId w:val="3"/>
        </w:numPr>
        <w:jc w:val="both"/>
        <w:rPr>
          <w:rFonts w:ascii="Arial" w:hAnsi="Arial" w:cs="Arial"/>
          <w:sz w:val="22"/>
          <w:szCs w:val="22"/>
        </w:rPr>
      </w:pPr>
      <w:r>
        <w:rPr>
          <w:rFonts w:ascii="Arial" w:hAnsi="Arial" w:cs="Arial"/>
          <w:sz w:val="22"/>
          <w:szCs w:val="22"/>
        </w:rPr>
        <w:t>Their Mentor/practice educator/practice assessor/practice supervisor</w:t>
      </w:r>
    </w:p>
    <w:p w:rsidR="00C8611A" w:rsidRPr="006373EB" w:rsidRDefault="00C8611A" w:rsidP="73AC7AF6">
      <w:pPr>
        <w:numPr>
          <w:ilvl w:val="0"/>
          <w:numId w:val="3"/>
        </w:numPr>
        <w:jc w:val="both"/>
        <w:rPr>
          <w:rFonts w:ascii="Arial" w:hAnsi="Arial" w:cs="Arial"/>
          <w:sz w:val="22"/>
          <w:szCs w:val="22"/>
        </w:rPr>
      </w:pPr>
      <w:r w:rsidRPr="006373EB">
        <w:rPr>
          <w:rFonts w:ascii="Arial" w:hAnsi="Arial" w:cs="Arial"/>
          <w:sz w:val="22"/>
          <w:szCs w:val="22"/>
        </w:rPr>
        <w:t>A Practice Liaison Lecturer/ Practice Education Tutor</w:t>
      </w:r>
    </w:p>
    <w:p w:rsidR="00C8611A" w:rsidRPr="006373EB" w:rsidRDefault="00510B43" w:rsidP="73AC7AF6">
      <w:pPr>
        <w:numPr>
          <w:ilvl w:val="0"/>
          <w:numId w:val="3"/>
        </w:numPr>
        <w:jc w:val="both"/>
        <w:rPr>
          <w:rFonts w:ascii="Arial" w:hAnsi="Arial" w:cs="Arial"/>
          <w:sz w:val="22"/>
          <w:szCs w:val="22"/>
        </w:rPr>
      </w:pPr>
      <w:r>
        <w:rPr>
          <w:rFonts w:ascii="Arial" w:hAnsi="Arial" w:cs="Arial"/>
          <w:sz w:val="22"/>
          <w:szCs w:val="22"/>
        </w:rPr>
        <w:t>The Practice</w:t>
      </w:r>
      <w:r w:rsidR="00C8611A" w:rsidRPr="006373EB">
        <w:rPr>
          <w:rFonts w:ascii="Arial" w:hAnsi="Arial" w:cs="Arial"/>
          <w:sz w:val="22"/>
          <w:szCs w:val="22"/>
        </w:rPr>
        <w:t xml:space="preserve"> Education Facilitator (PEF)</w:t>
      </w:r>
    </w:p>
    <w:p w:rsidR="00C8611A" w:rsidRPr="006373EB" w:rsidRDefault="00C8611A" w:rsidP="73AC7AF6">
      <w:pPr>
        <w:numPr>
          <w:ilvl w:val="0"/>
          <w:numId w:val="3"/>
        </w:numPr>
        <w:jc w:val="both"/>
        <w:rPr>
          <w:rFonts w:ascii="Arial" w:hAnsi="Arial" w:cs="Arial"/>
          <w:sz w:val="22"/>
          <w:szCs w:val="22"/>
        </w:rPr>
      </w:pPr>
      <w:r w:rsidRPr="006373EB">
        <w:rPr>
          <w:rFonts w:ascii="Arial" w:hAnsi="Arial" w:cs="Arial"/>
          <w:sz w:val="22"/>
          <w:szCs w:val="22"/>
        </w:rPr>
        <w:t xml:space="preserve">Lead Clinician/Manager/ The Supervisor of Midwives </w:t>
      </w:r>
    </w:p>
    <w:p w:rsidR="00B0539A" w:rsidRPr="006373EB" w:rsidRDefault="00B0539A" w:rsidP="73AC7AF6">
      <w:pPr>
        <w:jc w:val="both"/>
        <w:rPr>
          <w:rFonts w:ascii="Arial" w:hAnsi="Arial" w:cs="Arial"/>
          <w:sz w:val="22"/>
          <w:szCs w:val="22"/>
        </w:rPr>
      </w:pPr>
    </w:p>
    <w:p w:rsidR="00C8611A" w:rsidRPr="006373EB" w:rsidRDefault="00C8611A" w:rsidP="73AC7AF6">
      <w:pPr>
        <w:jc w:val="both"/>
        <w:rPr>
          <w:rFonts w:ascii="Arial" w:hAnsi="Arial" w:cs="Arial"/>
          <w:b/>
          <w:sz w:val="22"/>
          <w:szCs w:val="22"/>
        </w:rPr>
      </w:pPr>
      <w:r w:rsidRPr="006373EB">
        <w:rPr>
          <w:rFonts w:ascii="Arial" w:hAnsi="Arial" w:cs="Arial"/>
          <w:sz w:val="22"/>
          <w:szCs w:val="22"/>
        </w:rPr>
        <w:t xml:space="preserve">In </w:t>
      </w:r>
      <w:r w:rsidR="00B0539A" w:rsidRPr="006373EB">
        <w:rPr>
          <w:rFonts w:ascii="Arial" w:hAnsi="Arial" w:cs="Arial"/>
          <w:b/>
          <w:sz w:val="22"/>
          <w:szCs w:val="22"/>
        </w:rPr>
        <w:t>School of Health Science</w:t>
      </w:r>
    </w:p>
    <w:p w:rsidR="00C8611A" w:rsidRDefault="00C8611A" w:rsidP="73AC7AF6">
      <w:pPr>
        <w:numPr>
          <w:ilvl w:val="0"/>
          <w:numId w:val="4"/>
        </w:numPr>
        <w:jc w:val="both"/>
        <w:rPr>
          <w:rFonts w:ascii="Arial" w:hAnsi="Arial" w:cs="Arial"/>
          <w:sz w:val="22"/>
          <w:szCs w:val="22"/>
        </w:rPr>
      </w:pPr>
      <w:r w:rsidRPr="006373EB">
        <w:rPr>
          <w:rFonts w:ascii="Arial" w:hAnsi="Arial" w:cs="Arial"/>
          <w:sz w:val="22"/>
          <w:szCs w:val="22"/>
        </w:rPr>
        <w:t>A Practice Liaison Lecturer / Practice Education Tutor</w:t>
      </w:r>
    </w:p>
    <w:p w:rsidR="00463100" w:rsidRPr="006373EB" w:rsidRDefault="00463100" w:rsidP="73AC7AF6">
      <w:pPr>
        <w:numPr>
          <w:ilvl w:val="0"/>
          <w:numId w:val="4"/>
        </w:numPr>
        <w:jc w:val="both"/>
        <w:rPr>
          <w:rFonts w:ascii="Arial" w:hAnsi="Arial" w:cs="Arial"/>
          <w:sz w:val="22"/>
          <w:szCs w:val="22"/>
        </w:rPr>
      </w:pPr>
      <w:r>
        <w:rPr>
          <w:rFonts w:ascii="Arial" w:hAnsi="Arial" w:cs="Arial"/>
          <w:sz w:val="22"/>
          <w:szCs w:val="22"/>
        </w:rPr>
        <w:t>Their Academic Assessor</w:t>
      </w:r>
    </w:p>
    <w:p w:rsidR="00C8611A" w:rsidRPr="006373EB" w:rsidRDefault="00C8611A" w:rsidP="73AC7AF6">
      <w:pPr>
        <w:numPr>
          <w:ilvl w:val="0"/>
          <w:numId w:val="4"/>
        </w:numPr>
        <w:jc w:val="both"/>
        <w:rPr>
          <w:rFonts w:ascii="Arial" w:hAnsi="Arial" w:cs="Arial"/>
          <w:sz w:val="22"/>
          <w:szCs w:val="22"/>
        </w:rPr>
      </w:pPr>
      <w:r w:rsidRPr="006373EB">
        <w:rPr>
          <w:rFonts w:ascii="Arial" w:hAnsi="Arial" w:cs="Arial"/>
          <w:sz w:val="22"/>
          <w:szCs w:val="22"/>
        </w:rPr>
        <w:t>Their Personal Tutor</w:t>
      </w:r>
    </w:p>
    <w:p w:rsidR="00C8611A" w:rsidRPr="006373EB" w:rsidRDefault="00C8611A" w:rsidP="73AC7AF6">
      <w:pPr>
        <w:numPr>
          <w:ilvl w:val="0"/>
          <w:numId w:val="4"/>
        </w:numPr>
        <w:jc w:val="both"/>
        <w:rPr>
          <w:rFonts w:ascii="Arial" w:hAnsi="Arial" w:cs="Arial"/>
          <w:sz w:val="22"/>
          <w:szCs w:val="22"/>
        </w:rPr>
      </w:pPr>
      <w:r w:rsidRPr="006373EB">
        <w:rPr>
          <w:rFonts w:ascii="Arial" w:hAnsi="Arial" w:cs="Arial"/>
          <w:sz w:val="22"/>
          <w:szCs w:val="22"/>
        </w:rPr>
        <w:t xml:space="preserve">The Course Leader and/or the visiting lecturer </w:t>
      </w:r>
    </w:p>
    <w:p w:rsidR="00E91745" w:rsidRPr="006373EB" w:rsidRDefault="00E91745" w:rsidP="73AC7AF6">
      <w:pPr>
        <w:ind w:left="720"/>
        <w:jc w:val="both"/>
        <w:rPr>
          <w:rFonts w:ascii="Arial" w:hAnsi="Arial" w:cs="Arial"/>
          <w:sz w:val="22"/>
          <w:szCs w:val="22"/>
        </w:rPr>
      </w:pPr>
    </w:p>
    <w:p w:rsidR="000F0C32" w:rsidRPr="006373EB" w:rsidRDefault="00E91745" w:rsidP="73AC7AF6">
      <w:pPr>
        <w:jc w:val="both"/>
        <w:rPr>
          <w:rFonts w:ascii="Arial" w:hAnsi="Arial" w:cs="Arial"/>
          <w:sz w:val="22"/>
          <w:szCs w:val="22"/>
        </w:rPr>
      </w:pPr>
      <w:r w:rsidRPr="006373EB">
        <w:rPr>
          <w:rFonts w:ascii="Arial" w:hAnsi="Arial" w:cs="Arial"/>
          <w:sz w:val="22"/>
          <w:szCs w:val="22"/>
        </w:rPr>
        <w:t xml:space="preserve">The first recipient of the report / evaluation must inform the </w:t>
      </w:r>
      <w:r w:rsidR="00C8611A" w:rsidRPr="006373EB">
        <w:rPr>
          <w:rFonts w:ascii="Arial" w:hAnsi="Arial" w:cs="Arial"/>
          <w:sz w:val="22"/>
          <w:szCs w:val="22"/>
        </w:rPr>
        <w:t xml:space="preserve">Deputy </w:t>
      </w:r>
      <w:r w:rsidRPr="006373EB">
        <w:rPr>
          <w:rFonts w:ascii="Arial" w:hAnsi="Arial" w:cs="Arial"/>
          <w:sz w:val="22"/>
          <w:szCs w:val="22"/>
        </w:rPr>
        <w:t>Head of School without delay.</w:t>
      </w:r>
      <w:r w:rsidR="00C8611A" w:rsidRPr="006373EB">
        <w:rPr>
          <w:rFonts w:ascii="Arial" w:hAnsi="Arial" w:cs="Arial"/>
          <w:sz w:val="22"/>
          <w:szCs w:val="22"/>
        </w:rPr>
        <w:t xml:space="preserve"> </w:t>
      </w:r>
      <w:r w:rsidR="00092713" w:rsidRPr="006373EB">
        <w:rPr>
          <w:rFonts w:ascii="Arial" w:hAnsi="Arial" w:cs="Arial"/>
          <w:sz w:val="22"/>
          <w:szCs w:val="22"/>
        </w:rPr>
        <w:t xml:space="preserve">The Head of School or agreed nominee </w:t>
      </w:r>
      <w:r w:rsidRPr="006373EB">
        <w:rPr>
          <w:rFonts w:ascii="Arial" w:hAnsi="Arial" w:cs="Arial"/>
          <w:sz w:val="22"/>
          <w:szCs w:val="22"/>
        </w:rPr>
        <w:t>will decide and communicate any action that</w:t>
      </w:r>
      <w:r w:rsidR="000F0C32" w:rsidRPr="006373EB">
        <w:rPr>
          <w:rFonts w:ascii="Arial" w:hAnsi="Arial" w:cs="Arial"/>
          <w:sz w:val="22"/>
          <w:szCs w:val="22"/>
        </w:rPr>
        <w:t xml:space="preserve"> needs to be taken</w:t>
      </w:r>
    </w:p>
    <w:p w:rsidR="00E91745" w:rsidRPr="006373EB" w:rsidRDefault="00E91745" w:rsidP="73AC7AF6">
      <w:pPr>
        <w:jc w:val="both"/>
        <w:rPr>
          <w:rFonts w:ascii="Arial" w:hAnsi="Arial" w:cs="Arial"/>
          <w:sz w:val="22"/>
          <w:szCs w:val="22"/>
        </w:rPr>
      </w:pPr>
      <w:r w:rsidRPr="006373EB">
        <w:rPr>
          <w:rFonts w:ascii="Arial" w:hAnsi="Arial" w:cs="Arial"/>
          <w:b/>
          <w:sz w:val="22"/>
          <w:szCs w:val="22"/>
        </w:rPr>
        <w:t>Examples of abuse.</w:t>
      </w:r>
    </w:p>
    <w:p w:rsidR="00E91745" w:rsidRPr="006373EB" w:rsidRDefault="00E91745" w:rsidP="73AC7AF6">
      <w:pPr>
        <w:jc w:val="both"/>
        <w:rPr>
          <w:rFonts w:ascii="Arial" w:hAnsi="Arial" w:cs="Arial"/>
          <w:sz w:val="22"/>
          <w:szCs w:val="22"/>
        </w:rPr>
      </w:pPr>
    </w:p>
    <w:p w:rsidR="00E91745" w:rsidRPr="006373EB" w:rsidRDefault="00E91745" w:rsidP="73AC7AF6">
      <w:pPr>
        <w:jc w:val="both"/>
        <w:rPr>
          <w:rFonts w:ascii="Arial" w:hAnsi="Arial" w:cs="Arial"/>
          <w:sz w:val="22"/>
          <w:szCs w:val="22"/>
        </w:rPr>
      </w:pPr>
      <w:r w:rsidRPr="006373EB">
        <w:rPr>
          <w:rFonts w:ascii="Arial" w:hAnsi="Arial" w:cs="Arial"/>
          <w:b/>
          <w:sz w:val="22"/>
          <w:szCs w:val="22"/>
        </w:rPr>
        <w:t>Physical abuse</w:t>
      </w:r>
      <w:r w:rsidRPr="006373EB">
        <w:rPr>
          <w:rFonts w:ascii="Arial" w:hAnsi="Arial" w:cs="Arial"/>
          <w:sz w:val="22"/>
          <w:szCs w:val="22"/>
        </w:rPr>
        <w:t xml:space="preserve">.  </w:t>
      </w:r>
    </w:p>
    <w:p w:rsidR="00590135" w:rsidRPr="006373EB" w:rsidRDefault="00E91745" w:rsidP="73AC7AF6">
      <w:pPr>
        <w:jc w:val="both"/>
        <w:rPr>
          <w:rFonts w:ascii="Arial" w:hAnsi="Arial" w:cs="Arial"/>
          <w:sz w:val="22"/>
          <w:szCs w:val="22"/>
        </w:rPr>
      </w:pPr>
      <w:r w:rsidRPr="006373EB">
        <w:rPr>
          <w:rFonts w:ascii="Arial" w:hAnsi="Arial" w:cs="Arial"/>
          <w:sz w:val="22"/>
          <w:szCs w:val="22"/>
        </w:rPr>
        <w:lastRenderedPageBreak/>
        <w:t>Physical abuse is any physical contact which harms clients or is likely to cause them unnecessary and avoidable pain and distress.  Examples include handling the client in a rough manner, giving medication inappropriately, and poor application of manual handling techniques or unreasonable physical restraint.  Physical abu</w:t>
      </w:r>
      <w:r w:rsidR="00AC6633" w:rsidRPr="006373EB">
        <w:rPr>
          <w:rFonts w:ascii="Arial" w:hAnsi="Arial" w:cs="Arial"/>
          <w:sz w:val="22"/>
          <w:szCs w:val="22"/>
        </w:rPr>
        <w:t>se may cause psychological harm</w:t>
      </w:r>
    </w:p>
    <w:p w:rsidR="00E91745" w:rsidRPr="006373EB" w:rsidRDefault="00E91745" w:rsidP="73AC7AF6">
      <w:pPr>
        <w:jc w:val="both"/>
        <w:rPr>
          <w:rFonts w:ascii="Arial" w:hAnsi="Arial" w:cs="Arial"/>
          <w:sz w:val="22"/>
          <w:szCs w:val="22"/>
        </w:rPr>
      </w:pPr>
      <w:r w:rsidRPr="006373EB">
        <w:rPr>
          <w:rFonts w:ascii="Arial" w:hAnsi="Arial" w:cs="Arial"/>
          <w:b/>
          <w:sz w:val="22"/>
          <w:szCs w:val="22"/>
        </w:rPr>
        <w:t>Psychological abuse</w:t>
      </w:r>
      <w:r w:rsidRPr="006373EB">
        <w:rPr>
          <w:rFonts w:ascii="Arial" w:hAnsi="Arial" w:cs="Arial"/>
          <w:sz w:val="22"/>
          <w:szCs w:val="22"/>
        </w:rPr>
        <w:t xml:space="preserve">. </w:t>
      </w:r>
    </w:p>
    <w:p w:rsidR="00E91745" w:rsidRPr="006373EB" w:rsidRDefault="00E91745" w:rsidP="73AC7AF6">
      <w:pPr>
        <w:jc w:val="both"/>
        <w:rPr>
          <w:rFonts w:ascii="Arial" w:hAnsi="Arial" w:cs="Arial"/>
          <w:sz w:val="22"/>
          <w:szCs w:val="22"/>
        </w:rPr>
      </w:pPr>
      <w:r w:rsidRPr="006373EB">
        <w:rPr>
          <w:rFonts w:ascii="Arial" w:hAnsi="Arial" w:cs="Arial"/>
          <w:sz w:val="22"/>
          <w:szCs w:val="22"/>
        </w:rPr>
        <w:t>Psychological abuse is any verbal or non-verbal behaviour which demonstrates disrespect for the client and which could be emotionally or psychologically damaging.  Examples include mocking, ignoring, coercing, threatening to cause harm or denying privacy.</w:t>
      </w:r>
    </w:p>
    <w:p w:rsidR="00E91745" w:rsidRPr="006373EB" w:rsidRDefault="00E91745" w:rsidP="73AC7AF6">
      <w:pPr>
        <w:ind w:left="720"/>
        <w:jc w:val="both"/>
        <w:rPr>
          <w:rFonts w:ascii="Arial" w:hAnsi="Arial" w:cs="Arial"/>
          <w:sz w:val="22"/>
          <w:szCs w:val="22"/>
        </w:rPr>
      </w:pPr>
    </w:p>
    <w:p w:rsidR="00E91745" w:rsidRPr="006373EB" w:rsidRDefault="00E91745" w:rsidP="73AC7AF6">
      <w:pPr>
        <w:jc w:val="both"/>
        <w:rPr>
          <w:rFonts w:ascii="Arial" w:hAnsi="Arial" w:cs="Arial"/>
          <w:sz w:val="22"/>
          <w:szCs w:val="22"/>
        </w:rPr>
      </w:pPr>
      <w:r w:rsidRPr="006373EB">
        <w:rPr>
          <w:rFonts w:ascii="Arial" w:hAnsi="Arial" w:cs="Arial"/>
          <w:b/>
          <w:sz w:val="22"/>
          <w:szCs w:val="22"/>
        </w:rPr>
        <w:t>Verbal abuse</w:t>
      </w:r>
      <w:r w:rsidRPr="006373EB">
        <w:rPr>
          <w:rFonts w:ascii="Arial" w:hAnsi="Arial" w:cs="Arial"/>
          <w:sz w:val="22"/>
          <w:szCs w:val="22"/>
        </w:rPr>
        <w:t xml:space="preserve">.  </w:t>
      </w:r>
    </w:p>
    <w:p w:rsidR="00E91745" w:rsidRPr="006373EB" w:rsidRDefault="00E91745" w:rsidP="73AC7AF6">
      <w:pPr>
        <w:jc w:val="both"/>
        <w:rPr>
          <w:rFonts w:ascii="Arial" w:hAnsi="Arial" w:cs="Arial"/>
          <w:sz w:val="22"/>
          <w:szCs w:val="22"/>
        </w:rPr>
      </w:pPr>
      <w:r w:rsidRPr="006373EB">
        <w:rPr>
          <w:rFonts w:ascii="Arial" w:hAnsi="Arial" w:cs="Arial"/>
          <w:sz w:val="22"/>
          <w:szCs w:val="22"/>
        </w:rPr>
        <w:t>Verbal abuse is any remark made to or about a client which may be reasonably perceived to be demeaning, disrespectful, humiliating, racist, sexist, homophobic, ageist or blasphemous.  Examples include making sarcastic remarks, using a condescending tone of voice or using excessive and unwanted familiarity.</w:t>
      </w:r>
    </w:p>
    <w:p w:rsidR="00E91745" w:rsidRPr="006373EB" w:rsidRDefault="00E91745" w:rsidP="73AC7AF6">
      <w:pPr>
        <w:ind w:left="720"/>
        <w:jc w:val="both"/>
        <w:rPr>
          <w:rFonts w:ascii="Arial" w:hAnsi="Arial" w:cs="Arial"/>
          <w:sz w:val="22"/>
          <w:szCs w:val="22"/>
        </w:rPr>
      </w:pPr>
    </w:p>
    <w:p w:rsidR="00E91745" w:rsidRPr="006373EB" w:rsidRDefault="00E91745" w:rsidP="73AC7AF6">
      <w:pPr>
        <w:jc w:val="both"/>
        <w:rPr>
          <w:rFonts w:ascii="Arial" w:hAnsi="Arial" w:cs="Arial"/>
          <w:sz w:val="22"/>
          <w:szCs w:val="22"/>
        </w:rPr>
      </w:pPr>
      <w:r w:rsidRPr="006373EB">
        <w:rPr>
          <w:rFonts w:ascii="Arial" w:hAnsi="Arial" w:cs="Arial"/>
          <w:b/>
          <w:sz w:val="22"/>
          <w:szCs w:val="22"/>
        </w:rPr>
        <w:t>Sexual abuse.</w:t>
      </w:r>
      <w:r w:rsidRPr="006373EB">
        <w:rPr>
          <w:rFonts w:ascii="Arial" w:hAnsi="Arial" w:cs="Arial"/>
          <w:sz w:val="22"/>
          <w:szCs w:val="22"/>
        </w:rPr>
        <w:t xml:space="preserve">  </w:t>
      </w:r>
    </w:p>
    <w:p w:rsidR="00E91745" w:rsidRPr="006373EB" w:rsidRDefault="00E91745" w:rsidP="73AC7AF6">
      <w:pPr>
        <w:jc w:val="both"/>
        <w:rPr>
          <w:rFonts w:ascii="Arial" w:hAnsi="Arial" w:cs="Arial"/>
          <w:sz w:val="22"/>
          <w:szCs w:val="22"/>
        </w:rPr>
      </w:pPr>
      <w:r w:rsidRPr="006373EB">
        <w:rPr>
          <w:rFonts w:ascii="Arial" w:hAnsi="Arial" w:cs="Arial"/>
          <w:sz w:val="22"/>
          <w:szCs w:val="22"/>
        </w:rPr>
        <w:t>Sexual abuse is forcing, inducing or attempting to induce the client to engage in any form of sexual activity.  This encompasses both physical behaviour and remarks of a sexual nature made towards the client.  Examples include touching a client inappropriately or engaging in sexual discussions which have no relevance to the client’s care.</w:t>
      </w:r>
    </w:p>
    <w:p w:rsidR="00E91745" w:rsidRPr="006373EB" w:rsidRDefault="00E91745" w:rsidP="73AC7AF6">
      <w:pPr>
        <w:ind w:left="720"/>
        <w:jc w:val="both"/>
        <w:rPr>
          <w:rFonts w:ascii="Arial" w:hAnsi="Arial" w:cs="Arial"/>
          <w:sz w:val="22"/>
          <w:szCs w:val="22"/>
        </w:rPr>
      </w:pPr>
    </w:p>
    <w:p w:rsidR="00E91745" w:rsidRPr="006373EB" w:rsidRDefault="00E91745" w:rsidP="73AC7AF6">
      <w:pPr>
        <w:jc w:val="both"/>
        <w:rPr>
          <w:rFonts w:ascii="Arial" w:hAnsi="Arial" w:cs="Arial"/>
          <w:sz w:val="22"/>
          <w:szCs w:val="22"/>
        </w:rPr>
      </w:pPr>
      <w:r w:rsidRPr="006373EB">
        <w:rPr>
          <w:rFonts w:ascii="Arial" w:hAnsi="Arial" w:cs="Arial"/>
          <w:b/>
          <w:sz w:val="22"/>
          <w:szCs w:val="22"/>
        </w:rPr>
        <w:t>Financial / material abuse</w:t>
      </w:r>
      <w:r w:rsidRPr="006373EB">
        <w:rPr>
          <w:rFonts w:ascii="Arial" w:hAnsi="Arial" w:cs="Arial"/>
          <w:sz w:val="22"/>
          <w:szCs w:val="22"/>
        </w:rPr>
        <w:t xml:space="preserve">.  </w:t>
      </w:r>
    </w:p>
    <w:p w:rsidR="00E91745" w:rsidRPr="006373EB" w:rsidRDefault="00E91745" w:rsidP="73AC7AF6">
      <w:pPr>
        <w:jc w:val="both"/>
        <w:rPr>
          <w:rFonts w:ascii="Arial" w:hAnsi="Arial" w:cs="Arial"/>
          <w:sz w:val="22"/>
          <w:szCs w:val="22"/>
        </w:rPr>
      </w:pPr>
      <w:r w:rsidRPr="006373EB">
        <w:rPr>
          <w:rFonts w:ascii="Arial" w:hAnsi="Arial" w:cs="Arial"/>
          <w:sz w:val="22"/>
          <w:szCs w:val="22"/>
        </w:rPr>
        <w:t>Financial / material abuse involves not only illegal acts such as stealing a client’s money or property but also the inappropriate us of a client’s funds, property or resources.  Examples include borrowing property or money from a client or a client’s family member, inappropriate withholding of clients money or processions and the inappropriate handling of, or accounting for, a client’s money or processions.</w:t>
      </w:r>
    </w:p>
    <w:p w:rsidR="00B0539A" w:rsidRPr="006373EB" w:rsidRDefault="00B0539A" w:rsidP="73AC7AF6">
      <w:pPr>
        <w:jc w:val="both"/>
        <w:rPr>
          <w:rFonts w:ascii="Arial" w:hAnsi="Arial" w:cs="Arial"/>
          <w:sz w:val="22"/>
          <w:szCs w:val="22"/>
        </w:rPr>
      </w:pPr>
    </w:p>
    <w:p w:rsidR="00E91745" w:rsidRPr="006373EB" w:rsidRDefault="00E91745" w:rsidP="73AC7AF6">
      <w:pPr>
        <w:jc w:val="both"/>
        <w:rPr>
          <w:rFonts w:ascii="Arial" w:hAnsi="Arial" w:cs="Arial"/>
          <w:sz w:val="22"/>
          <w:szCs w:val="22"/>
        </w:rPr>
      </w:pPr>
      <w:r w:rsidRPr="006373EB">
        <w:rPr>
          <w:rFonts w:ascii="Arial" w:hAnsi="Arial" w:cs="Arial"/>
          <w:b/>
          <w:sz w:val="22"/>
          <w:szCs w:val="22"/>
        </w:rPr>
        <w:t>Neglect</w:t>
      </w:r>
      <w:r w:rsidRPr="006373EB">
        <w:rPr>
          <w:rFonts w:ascii="Arial" w:hAnsi="Arial" w:cs="Arial"/>
          <w:sz w:val="22"/>
          <w:szCs w:val="22"/>
        </w:rPr>
        <w:t xml:space="preserve">  </w:t>
      </w:r>
    </w:p>
    <w:p w:rsidR="00E91745" w:rsidRPr="006373EB" w:rsidRDefault="00E91745" w:rsidP="73AC7AF6">
      <w:pPr>
        <w:jc w:val="both"/>
        <w:rPr>
          <w:rFonts w:ascii="Arial" w:hAnsi="Arial" w:cs="Arial"/>
          <w:sz w:val="22"/>
          <w:szCs w:val="22"/>
        </w:rPr>
      </w:pPr>
      <w:r w:rsidRPr="006373EB">
        <w:rPr>
          <w:rFonts w:ascii="Arial" w:hAnsi="Arial" w:cs="Arial"/>
          <w:sz w:val="22"/>
          <w:szCs w:val="22"/>
        </w:rPr>
        <w:t>Neglect is the refusal or failure on the part of the registered nurse, midwife or health visitor to meet the essential care needs of a client.  Examples include failure to attend to the personal hygiene needs of a client, failure to communicate adequately with the client and the inappropriate withholding of food, fluids, clothing, medication, medical aids, assistance or equipment.</w:t>
      </w:r>
    </w:p>
    <w:p w:rsidR="00590135" w:rsidRDefault="00590135" w:rsidP="73AC7AF6">
      <w:pPr>
        <w:spacing w:after="200" w:line="276" w:lineRule="auto"/>
        <w:rPr>
          <w:rFonts w:asciiTheme="majorHAnsi" w:eastAsiaTheme="majorEastAsia" w:hAnsiTheme="majorHAnsi" w:cstheme="majorBidi"/>
          <w:b/>
          <w:bCs/>
          <w:color w:val="365F91" w:themeColor="accent1" w:themeShade="BF"/>
          <w:sz w:val="28"/>
          <w:szCs w:val="28"/>
        </w:rPr>
      </w:pPr>
      <w:bookmarkStart w:id="43" w:name="_Toc300236369"/>
      <w:bookmarkStart w:id="44" w:name="_Toc300236471"/>
      <w:bookmarkStart w:id="45" w:name="_Toc300236681"/>
      <w:bookmarkStart w:id="46" w:name="_Toc300236744"/>
      <w:r>
        <w:br w:type="page"/>
      </w:r>
    </w:p>
    <w:p w:rsidR="00F863AC" w:rsidRPr="006373EB" w:rsidRDefault="00AC6633" w:rsidP="73AC7AF6">
      <w:pPr>
        <w:pStyle w:val="Heading1"/>
        <w:rPr>
          <w:rFonts w:ascii="Arial" w:hAnsi="Arial" w:cs="Arial"/>
          <w:sz w:val="22"/>
          <w:szCs w:val="22"/>
        </w:rPr>
      </w:pPr>
      <w:bookmarkStart w:id="47" w:name="_Toc448847850"/>
      <w:r w:rsidRPr="006373EB">
        <w:rPr>
          <w:rFonts w:ascii="Arial" w:hAnsi="Arial" w:cs="Arial"/>
          <w:sz w:val="22"/>
          <w:szCs w:val="22"/>
        </w:rPr>
        <w:lastRenderedPageBreak/>
        <w:t>S</w:t>
      </w:r>
      <w:r w:rsidR="00F863AC" w:rsidRPr="006373EB">
        <w:rPr>
          <w:rFonts w:ascii="Arial" w:hAnsi="Arial" w:cs="Arial"/>
          <w:sz w:val="22"/>
          <w:szCs w:val="22"/>
        </w:rPr>
        <w:t>tudent complaints about practice / practice learning opportunity settings</w:t>
      </w:r>
      <w:bookmarkEnd w:id="43"/>
      <w:bookmarkEnd w:id="44"/>
      <w:bookmarkEnd w:id="45"/>
      <w:bookmarkEnd w:id="46"/>
      <w:bookmarkEnd w:id="47"/>
      <w:r w:rsidR="00F863AC" w:rsidRPr="006373EB">
        <w:rPr>
          <w:rFonts w:ascii="Arial" w:hAnsi="Arial" w:cs="Arial"/>
          <w:sz w:val="22"/>
          <w:szCs w:val="22"/>
        </w:rPr>
        <w:t xml:space="preserve"> </w:t>
      </w:r>
    </w:p>
    <w:p w:rsidR="00F863AC" w:rsidRPr="006373EB" w:rsidRDefault="00F863AC" w:rsidP="73AC7AF6">
      <w:pPr>
        <w:rPr>
          <w:rFonts w:ascii="Arial" w:hAnsi="Arial" w:cs="Arial"/>
          <w:sz w:val="22"/>
          <w:szCs w:val="22"/>
        </w:rPr>
      </w:pPr>
    </w:p>
    <w:p w:rsidR="006F39A7" w:rsidRPr="006373EB" w:rsidRDefault="006F39A7" w:rsidP="73AC7AF6">
      <w:pPr>
        <w:rPr>
          <w:rFonts w:ascii="Arial" w:hAnsi="Arial" w:cs="Arial"/>
          <w:sz w:val="22"/>
          <w:szCs w:val="22"/>
        </w:rPr>
      </w:pPr>
      <w:r w:rsidRPr="006373EB">
        <w:rPr>
          <w:rFonts w:ascii="Arial" w:hAnsi="Arial" w:cs="Arial"/>
          <w:sz w:val="22"/>
          <w:szCs w:val="22"/>
        </w:rPr>
        <w:t>In the first instance the student should contact their personal tutor or the Practice Liaison Lec</w:t>
      </w:r>
      <w:r w:rsidR="00092713" w:rsidRPr="006373EB">
        <w:rPr>
          <w:rFonts w:ascii="Arial" w:hAnsi="Arial" w:cs="Arial"/>
          <w:sz w:val="22"/>
          <w:szCs w:val="22"/>
        </w:rPr>
        <w:t>turer team. The contact at the U</w:t>
      </w:r>
      <w:r w:rsidRPr="006373EB">
        <w:rPr>
          <w:rFonts w:ascii="Arial" w:hAnsi="Arial" w:cs="Arial"/>
          <w:sz w:val="22"/>
          <w:szCs w:val="22"/>
        </w:rPr>
        <w:t xml:space="preserve">niversity should inform the practice learning lead who will also inform the Head of School. If appropriate the student will be advised to follow the University Complaints Policy procedure available at: </w:t>
      </w:r>
      <w:hyperlink r:id="rId45" w:history="1">
        <w:r w:rsidR="003E1379" w:rsidRPr="006373EB">
          <w:rPr>
            <w:rStyle w:val="Hyperlink"/>
            <w:rFonts w:ascii="Arial" w:hAnsi="Arial" w:cs="Arial"/>
            <w:sz w:val="22"/>
            <w:szCs w:val="22"/>
          </w:rPr>
          <w:t>https://staff.brighton.ac.uk/reg/acs/docs/Student-Complaints-Resolution.pdf</w:t>
        </w:r>
      </w:hyperlink>
      <w:r w:rsidR="003E1379" w:rsidRPr="006373EB">
        <w:rPr>
          <w:rFonts w:ascii="Arial" w:hAnsi="Arial" w:cs="Arial"/>
          <w:sz w:val="22"/>
          <w:szCs w:val="22"/>
        </w:rPr>
        <w:t xml:space="preserve"> </w:t>
      </w:r>
    </w:p>
    <w:p w:rsidR="00DD4049" w:rsidRPr="006373EB" w:rsidRDefault="00DD4049" w:rsidP="73AC7AF6">
      <w:pPr>
        <w:spacing w:after="200" w:line="276" w:lineRule="auto"/>
        <w:rPr>
          <w:rFonts w:ascii="Arial" w:hAnsi="Arial" w:cs="Arial"/>
          <w:sz w:val="22"/>
          <w:szCs w:val="22"/>
        </w:rPr>
      </w:pPr>
      <w:bookmarkStart w:id="48" w:name="_Toc300236370"/>
      <w:bookmarkStart w:id="49" w:name="_Toc300236472"/>
      <w:bookmarkStart w:id="50" w:name="_Toc300236682"/>
      <w:bookmarkStart w:id="51" w:name="_Toc300236745"/>
      <w:bookmarkStart w:id="52" w:name="_Toc448847851"/>
    </w:p>
    <w:p w:rsidR="00055F14" w:rsidRPr="006373EB" w:rsidRDefault="00055F14" w:rsidP="73AC7AF6">
      <w:pPr>
        <w:spacing w:after="200" w:line="276" w:lineRule="auto"/>
        <w:rPr>
          <w:rFonts w:ascii="Arial" w:hAnsi="Arial" w:cs="Arial"/>
          <w:sz w:val="22"/>
          <w:szCs w:val="22"/>
        </w:rPr>
      </w:pPr>
      <w:r w:rsidRPr="006373EB">
        <w:rPr>
          <w:rFonts w:ascii="Arial" w:hAnsi="Arial" w:cs="Arial"/>
          <w:sz w:val="22"/>
          <w:szCs w:val="22"/>
        </w:rPr>
        <w:t xml:space="preserve">The SHS placements processes are in alignment with the University Health and Safety Student Work Placements Policy 2016 available from: </w:t>
      </w:r>
      <w:hyperlink r:id="rId46" w:history="1">
        <w:r w:rsidRPr="006373EB">
          <w:rPr>
            <w:rStyle w:val="Hyperlink"/>
            <w:rFonts w:ascii="Arial" w:hAnsi="Arial" w:cs="Arial"/>
            <w:sz w:val="22"/>
            <w:szCs w:val="22"/>
          </w:rPr>
          <w:t>http://staffcentral.brighton.ac.uk/safety/codes/stuplacement.shtm</w:t>
        </w:r>
      </w:hyperlink>
      <w:r w:rsidRPr="006373EB">
        <w:rPr>
          <w:rFonts w:ascii="Arial" w:hAnsi="Arial" w:cs="Arial"/>
          <w:sz w:val="22"/>
          <w:szCs w:val="22"/>
        </w:rPr>
        <w:t xml:space="preserve"> </w:t>
      </w:r>
    </w:p>
    <w:p w:rsidR="00F53EC0" w:rsidRPr="006373EB" w:rsidRDefault="00F53EC0" w:rsidP="73AC7AF6">
      <w:pPr>
        <w:spacing w:after="200" w:line="276" w:lineRule="auto"/>
        <w:rPr>
          <w:rFonts w:ascii="Arial" w:hAnsi="Arial" w:cs="Arial"/>
          <w:color w:val="0070C0"/>
          <w:sz w:val="22"/>
          <w:szCs w:val="22"/>
        </w:rPr>
      </w:pPr>
    </w:p>
    <w:p w:rsidR="00F43CCE" w:rsidRPr="006373EB" w:rsidRDefault="00F863AC" w:rsidP="73AC7AF6">
      <w:pPr>
        <w:spacing w:after="200" w:line="276" w:lineRule="auto"/>
        <w:rPr>
          <w:rFonts w:ascii="Arial" w:eastAsiaTheme="majorEastAsia" w:hAnsi="Arial" w:cs="Arial"/>
          <w:b/>
          <w:bCs/>
          <w:color w:val="244061" w:themeColor="accent1" w:themeShade="80"/>
          <w:sz w:val="22"/>
          <w:szCs w:val="22"/>
        </w:rPr>
      </w:pPr>
      <w:r w:rsidRPr="006373EB">
        <w:rPr>
          <w:rFonts w:ascii="Arial" w:hAnsi="Arial" w:cs="Arial"/>
          <w:b/>
          <w:color w:val="244061" w:themeColor="accent1" w:themeShade="80"/>
          <w:sz w:val="22"/>
          <w:szCs w:val="22"/>
        </w:rPr>
        <w:t>Practice Placement Evaluations (PPE’s)</w:t>
      </w:r>
      <w:bookmarkEnd w:id="48"/>
      <w:bookmarkEnd w:id="49"/>
      <w:bookmarkEnd w:id="50"/>
      <w:bookmarkEnd w:id="51"/>
      <w:bookmarkEnd w:id="52"/>
    </w:p>
    <w:p w:rsidR="00F863AC" w:rsidRPr="006373EB" w:rsidRDefault="00F863AC" w:rsidP="73AC7AF6">
      <w:pPr>
        <w:jc w:val="both"/>
        <w:rPr>
          <w:rFonts w:ascii="Arial" w:hAnsi="Arial" w:cs="Arial"/>
          <w:color w:val="365F91" w:themeColor="accent1" w:themeShade="BF"/>
          <w:sz w:val="22"/>
          <w:szCs w:val="22"/>
        </w:rPr>
      </w:pPr>
    </w:p>
    <w:p w:rsidR="00F863AC" w:rsidRPr="006373EB" w:rsidRDefault="00F863AC" w:rsidP="73AC7AF6">
      <w:pPr>
        <w:jc w:val="both"/>
        <w:rPr>
          <w:rFonts w:ascii="Arial" w:hAnsi="Arial" w:cs="Arial"/>
          <w:b/>
          <w:bCs/>
          <w:sz w:val="22"/>
          <w:szCs w:val="22"/>
        </w:rPr>
      </w:pPr>
      <w:r w:rsidRPr="006373EB">
        <w:rPr>
          <w:rFonts w:ascii="Arial" w:hAnsi="Arial" w:cs="Arial"/>
          <w:b/>
          <w:bCs/>
          <w:sz w:val="22"/>
          <w:szCs w:val="22"/>
        </w:rPr>
        <w:t xml:space="preserve">1. </w:t>
      </w:r>
      <w:r w:rsidR="00F43CCE" w:rsidRPr="006373EB">
        <w:rPr>
          <w:rFonts w:ascii="Arial" w:hAnsi="Arial" w:cs="Arial"/>
          <w:b/>
          <w:bCs/>
          <w:sz w:val="22"/>
          <w:szCs w:val="22"/>
        </w:rPr>
        <w:t xml:space="preserve">Nursing/Midwifery and Paramedics: </w:t>
      </w:r>
    </w:p>
    <w:p w:rsidR="00F863AC" w:rsidRPr="006373EB" w:rsidRDefault="00F863AC" w:rsidP="73AC7AF6">
      <w:pPr>
        <w:jc w:val="both"/>
        <w:rPr>
          <w:rFonts w:ascii="Arial" w:hAnsi="Arial" w:cs="Arial"/>
          <w:sz w:val="22"/>
          <w:szCs w:val="22"/>
        </w:rPr>
      </w:pPr>
    </w:p>
    <w:p w:rsidR="00F863AC" w:rsidRPr="006373EB" w:rsidRDefault="00214B6D" w:rsidP="73AC7AF6">
      <w:pPr>
        <w:jc w:val="both"/>
        <w:rPr>
          <w:rFonts w:ascii="Arial" w:hAnsi="Arial" w:cs="Arial"/>
          <w:sz w:val="22"/>
          <w:szCs w:val="22"/>
        </w:rPr>
      </w:pPr>
      <w:r w:rsidRPr="006373EB">
        <w:rPr>
          <w:rFonts w:ascii="Arial" w:hAnsi="Arial" w:cs="Arial"/>
          <w:sz w:val="22"/>
          <w:szCs w:val="22"/>
        </w:rPr>
        <w:t xml:space="preserve">On receipt of a completed Practice placement evaluation </w:t>
      </w:r>
      <w:r w:rsidR="00F863AC" w:rsidRPr="006373EB">
        <w:rPr>
          <w:rFonts w:ascii="Arial" w:hAnsi="Arial" w:cs="Arial"/>
          <w:sz w:val="22"/>
          <w:szCs w:val="22"/>
        </w:rPr>
        <w:t xml:space="preserve"> the PLL </w:t>
      </w:r>
      <w:r w:rsidR="00F43CCE" w:rsidRPr="006373EB">
        <w:rPr>
          <w:rFonts w:ascii="Arial" w:hAnsi="Arial" w:cs="Arial"/>
          <w:sz w:val="22"/>
          <w:szCs w:val="22"/>
        </w:rPr>
        <w:t>and</w:t>
      </w:r>
      <w:r w:rsidR="009F3B30" w:rsidRPr="006373EB">
        <w:rPr>
          <w:rFonts w:ascii="Arial" w:hAnsi="Arial" w:cs="Arial"/>
          <w:sz w:val="22"/>
          <w:szCs w:val="22"/>
        </w:rPr>
        <w:t xml:space="preserve"> PEF </w:t>
      </w:r>
      <w:r w:rsidR="00F863AC" w:rsidRPr="006373EB">
        <w:rPr>
          <w:rFonts w:ascii="Arial" w:hAnsi="Arial" w:cs="Arial"/>
          <w:sz w:val="22"/>
          <w:szCs w:val="22"/>
        </w:rPr>
        <w:t xml:space="preserve">will receive an email.  If the student has not made any negative responses to the questions the PLL </w:t>
      </w:r>
      <w:r w:rsidR="009F3B30" w:rsidRPr="006373EB">
        <w:rPr>
          <w:rFonts w:ascii="Arial" w:hAnsi="Arial" w:cs="Arial"/>
          <w:sz w:val="22"/>
          <w:szCs w:val="22"/>
        </w:rPr>
        <w:t xml:space="preserve">and PEF </w:t>
      </w:r>
      <w:r w:rsidR="00F863AC" w:rsidRPr="006373EB">
        <w:rPr>
          <w:rFonts w:ascii="Arial" w:hAnsi="Arial" w:cs="Arial"/>
          <w:sz w:val="22"/>
          <w:szCs w:val="22"/>
        </w:rPr>
        <w:t>can view the evaluation on line and download the evaluation into word.</w:t>
      </w:r>
    </w:p>
    <w:p w:rsidR="00F863AC" w:rsidRPr="006373EB" w:rsidRDefault="00F863AC" w:rsidP="73AC7AF6">
      <w:pPr>
        <w:jc w:val="both"/>
        <w:rPr>
          <w:rFonts w:ascii="Arial" w:hAnsi="Arial" w:cs="Arial"/>
          <w:sz w:val="22"/>
          <w:szCs w:val="22"/>
        </w:rPr>
      </w:pPr>
    </w:p>
    <w:p w:rsidR="00F863AC" w:rsidRPr="006373EB" w:rsidRDefault="00F863AC" w:rsidP="73AC7AF6">
      <w:pPr>
        <w:jc w:val="both"/>
        <w:rPr>
          <w:rFonts w:ascii="Arial" w:hAnsi="Arial" w:cs="Arial"/>
          <w:sz w:val="22"/>
          <w:szCs w:val="22"/>
        </w:rPr>
      </w:pPr>
      <w:r w:rsidRPr="006373EB">
        <w:rPr>
          <w:rFonts w:ascii="Arial" w:hAnsi="Arial" w:cs="Arial"/>
          <w:sz w:val="22"/>
          <w:szCs w:val="22"/>
        </w:rPr>
        <w:t>Normally the Practice Education Facilitator (PEF’s) will ensure that feedback is given to the placement manager and or other relevant member(s) of staff. Where this is not possible the PLL will ensure that the evaluation is sent.</w:t>
      </w:r>
    </w:p>
    <w:p w:rsidR="00F863AC" w:rsidRPr="006373EB" w:rsidRDefault="00F863AC" w:rsidP="73AC7AF6">
      <w:pPr>
        <w:jc w:val="both"/>
        <w:rPr>
          <w:rFonts w:ascii="Arial" w:hAnsi="Arial" w:cs="Arial"/>
          <w:sz w:val="22"/>
          <w:szCs w:val="22"/>
        </w:rPr>
      </w:pPr>
    </w:p>
    <w:p w:rsidR="00F863AC" w:rsidRPr="006373EB" w:rsidRDefault="00F863AC" w:rsidP="73AC7AF6">
      <w:pPr>
        <w:jc w:val="both"/>
        <w:rPr>
          <w:rFonts w:ascii="Arial" w:hAnsi="Arial" w:cs="Arial"/>
          <w:sz w:val="22"/>
          <w:szCs w:val="22"/>
        </w:rPr>
      </w:pPr>
      <w:r w:rsidRPr="006373EB">
        <w:rPr>
          <w:rFonts w:ascii="Arial" w:hAnsi="Arial" w:cs="Arial"/>
          <w:sz w:val="22"/>
          <w:szCs w:val="22"/>
        </w:rPr>
        <w:t>If the student has given two or more negative response to any of the 12 key ques</w:t>
      </w:r>
      <w:r w:rsidR="00D024F4" w:rsidRPr="006373EB">
        <w:rPr>
          <w:rFonts w:ascii="Arial" w:hAnsi="Arial" w:cs="Arial"/>
          <w:sz w:val="22"/>
          <w:szCs w:val="22"/>
        </w:rPr>
        <w:t>tions in the evaluation the PLL/</w:t>
      </w:r>
      <w:r w:rsidR="00882859" w:rsidRPr="006373EB">
        <w:rPr>
          <w:rFonts w:ascii="Arial" w:hAnsi="Arial" w:cs="Arial"/>
          <w:sz w:val="22"/>
          <w:szCs w:val="22"/>
        </w:rPr>
        <w:t xml:space="preserve">PEF </w:t>
      </w:r>
      <w:r w:rsidRPr="006373EB">
        <w:rPr>
          <w:rFonts w:ascii="Arial" w:hAnsi="Arial" w:cs="Arial"/>
          <w:sz w:val="22"/>
          <w:szCs w:val="22"/>
        </w:rPr>
        <w:t xml:space="preserve">will receive an email alerting them to the potentially poor evaluation.  The email contains a link to the PPE will can be viewed on line.  *The PLL </w:t>
      </w:r>
      <w:r w:rsidRPr="006373EB">
        <w:rPr>
          <w:rFonts w:ascii="Arial" w:hAnsi="Arial" w:cs="Arial"/>
          <w:b/>
          <w:bCs/>
          <w:sz w:val="22"/>
          <w:szCs w:val="22"/>
        </w:rPr>
        <w:t>must</w:t>
      </w:r>
      <w:r w:rsidRPr="006373EB">
        <w:rPr>
          <w:rFonts w:ascii="Arial" w:hAnsi="Arial" w:cs="Arial"/>
          <w:sz w:val="22"/>
          <w:szCs w:val="22"/>
        </w:rPr>
        <w:t xml:space="preserve"> liaise with the relevant Course Leader (CL) and where relevant PEF to agree a response. For audit purposes, comments must be recorded in the placement evaluation database.  Comments can be recorded by clicking the link entitled ‘follow up this evaluation’ which is displayed at the bottom of the evaluation.  </w:t>
      </w:r>
    </w:p>
    <w:p w:rsidR="00F863AC" w:rsidRPr="006373EB" w:rsidRDefault="00F863AC" w:rsidP="73AC7AF6">
      <w:pPr>
        <w:jc w:val="both"/>
        <w:rPr>
          <w:rFonts w:ascii="Arial" w:hAnsi="Arial" w:cs="Arial"/>
          <w:sz w:val="22"/>
          <w:szCs w:val="22"/>
        </w:rPr>
      </w:pPr>
    </w:p>
    <w:p w:rsidR="00F863AC" w:rsidRPr="006373EB" w:rsidRDefault="00F863AC" w:rsidP="73AC7AF6">
      <w:pPr>
        <w:jc w:val="both"/>
        <w:rPr>
          <w:rFonts w:ascii="Arial" w:hAnsi="Arial" w:cs="Arial"/>
          <w:sz w:val="22"/>
          <w:szCs w:val="22"/>
        </w:rPr>
      </w:pPr>
      <w:r w:rsidRPr="006373EB">
        <w:rPr>
          <w:rFonts w:ascii="Arial" w:hAnsi="Arial" w:cs="Arial"/>
          <w:sz w:val="22"/>
          <w:szCs w:val="22"/>
        </w:rPr>
        <w:t>Responses may includ</w:t>
      </w:r>
      <w:r w:rsidR="000928B6" w:rsidRPr="006373EB">
        <w:rPr>
          <w:rFonts w:ascii="Arial" w:hAnsi="Arial" w:cs="Arial"/>
          <w:sz w:val="22"/>
          <w:szCs w:val="22"/>
        </w:rPr>
        <w:t>e one or more of the following;</w:t>
      </w:r>
    </w:p>
    <w:p w:rsidR="00F863AC" w:rsidRPr="006373EB" w:rsidRDefault="00F863AC" w:rsidP="73AC7AF6">
      <w:pPr>
        <w:numPr>
          <w:ilvl w:val="0"/>
          <w:numId w:val="2"/>
        </w:numPr>
        <w:jc w:val="both"/>
        <w:rPr>
          <w:rFonts w:ascii="Arial" w:hAnsi="Arial" w:cs="Arial"/>
          <w:sz w:val="22"/>
          <w:szCs w:val="22"/>
        </w:rPr>
      </w:pPr>
      <w:r w:rsidRPr="006373EB">
        <w:rPr>
          <w:rFonts w:ascii="Arial" w:hAnsi="Arial" w:cs="Arial"/>
          <w:sz w:val="22"/>
          <w:szCs w:val="22"/>
        </w:rPr>
        <w:t>No further action required (negative response countered by comment made by student).  Note on report and inform CL, PLL and PEF as relevant.</w:t>
      </w:r>
    </w:p>
    <w:p w:rsidR="00F863AC" w:rsidRPr="006373EB" w:rsidRDefault="00F863AC" w:rsidP="73AC7AF6">
      <w:pPr>
        <w:numPr>
          <w:ilvl w:val="0"/>
          <w:numId w:val="2"/>
        </w:numPr>
        <w:jc w:val="both"/>
        <w:rPr>
          <w:rFonts w:ascii="Arial" w:hAnsi="Arial" w:cs="Arial"/>
          <w:sz w:val="22"/>
          <w:szCs w:val="22"/>
        </w:rPr>
      </w:pPr>
      <w:r w:rsidRPr="006373EB">
        <w:rPr>
          <w:rFonts w:ascii="Arial" w:hAnsi="Arial" w:cs="Arial"/>
          <w:sz w:val="22"/>
          <w:szCs w:val="22"/>
        </w:rPr>
        <w:t>PLL and or PEF meet with placement / practice learning opportunity manager to discuss response.</w:t>
      </w:r>
    </w:p>
    <w:p w:rsidR="00F863AC" w:rsidRPr="006373EB" w:rsidRDefault="00F863AC" w:rsidP="73AC7AF6">
      <w:pPr>
        <w:numPr>
          <w:ilvl w:val="0"/>
          <w:numId w:val="2"/>
        </w:numPr>
        <w:jc w:val="both"/>
        <w:rPr>
          <w:rFonts w:ascii="Arial" w:hAnsi="Arial" w:cs="Arial"/>
          <w:sz w:val="22"/>
          <w:szCs w:val="22"/>
        </w:rPr>
      </w:pPr>
      <w:r w:rsidRPr="006373EB">
        <w:rPr>
          <w:rFonts w:ascii="Arial" w:hAnsi="Arial" w:cs="Arial"/>
          <w:sz w:val="22"/>
          <w:szCs w:val="22"/>
        </w:rPr>
        <w:t xml:space="preserve">Implementation of an agreed action plan </w:t>
      </w:r>
    </w:p>
    <w:p w:rsidR="00F863AC" w:rsidRPr="006373EB" w:rsidRDefault="00F863AC" w:rsidP="73AC7AF6">
      <w:pPr>
        <w:numPr>
          <w:ilvl w:val="0"/>
          <w:numId w:val="2"/>
        </w:numPr>
        <w:jc w:val="both"/>
        <w:rPr>
          <w:rFonts w:ascii="Arial" w:hAnsi="Arial" w:cs="Arial"/>
          <w:sz w:val="22"/>
          <w:szCs w:val="22"/>
        </w:rPr>
      </w:pPr>
      <w:r w:rsidRPr="006373EB">
        <w:rPr>
          <w:rFonts w:ascii="Arial" w:hAnsi="Arial" w:cs="Arial"/>
          <w:sz w:val="22"/>
          <w:szCs w:val="22"/>
        </w:rPr>
        <w:lastRenderedPageBreak/>
        <w:t>Suspension of the placement / practice l</w:t>
      </w:r>
      <w:r w:rsidR="00092713" w:rsidRPr="006373EB">
        <w:rPr>
          <w:rFonts w:ascii="Arial" w:hAnsi="Arial" w:cs="Arial"/>
          <w:sz w:val="22"/>
          <w:szCs w:val="22"/>
        </w:rPr>
        <w:t xml:space="preserve">earning opportunity </w:t>
      </w:r>
    </w:p>
    <w:p w:rsidR="00F863AC" w:rsidRPr="006373EB" w:rsidRDefault="00F863AC" w:rsidP="73AC7AF6">
      <w:pPr>
        <w:numPr>
          <w:ilvl w:val="0"/>
          <w:numId w:val="2"/>
        </w:numPr>
        <w:jc w:val="both"/>
        <w:rPr>
          <w:rFonts w:ascii="Arial" w:hAnsi="Arial" w:cs="Arial"/>
          <w:sz w:val="22"/>
          <w:szCs w:val="22"/>
        </w:rPr>
      </w:pPr>
      <w:r w:rsidRPr="006373EB">
        <w:rPr>
          <w:rFonts w:ascii="Arial" w:hAnsi="Arial" w:cs="Arial"/>
          <w:sz w:val="22"/>
          <w:szCs w:val="22"/>
        </w:rPr>
        <w:t>If abuse has been witne</w:t>
      </w:r>
      <w:r w:rsidR="00092713" w:rsidRPr="006373EB">
        <w:rPr>
          <w:rFonts w:ascii="Arial" w:hAnsi="Arial" w:cs="Arial"/>
          <w:sz w:val="22"/>
          <w:szCs w:val="22"/>
        </w:rPr>
        <w:t xml:space="preserve">ssed or suspected </w:t>
      </w:r>
    </w:p>
    <w:p w:rsidR="00F863AC" w:rsidRPr="006373EB" w:rsidRDefault="00F863AC" w:rsidP="73AC7AF6">
      <w:pPr>
        <w:numPr>
          <w:ilvl w:val="0"/>
          <w:numId w:val="2"/>
        </w:numPr>
        <w:jc w:val="both"/>
        <w:rPr>
          <w:rFonts w:ascii="Arial" w:hAnsi="Arial" w:cs="Arial"/>
          <w:sz w:val="22"/>
          <w:szCs w:val="22"/>
        </w:rPr>
      </w:pPr>
      <w:r w:rsidRPr="006373EB">
        <w:rPr>
          <w:rFonts w:ascii="Arial" w:hAnsi="Arial" w:cs="Arial"/>
          <w:sz w:val="22"/>
          <w:szCs w:val="22"/>
        </w:rPr>
        <w:t>If practice has been witnessed that has caused con</w:t>
      </w:r>
      <w:r w:rsidR="00092713" w:rsidRPr="006373EB">
        <w:rPr>
          <w:rFonts w:ascii="Arial" w:hAnsi="Arial" w:cs="Arial"/>
          <w:sz w:val="22"/>
          <w:szCs w:val="22"/>
        </w:rPr>
        <w:t xml:space="preserve">cern to the student </w:t>
      </w:r>
    </w:p>
    <w:p w:rsidR="00F863AC" w:rsidRPr="006373EB" w:rsidRDefault="00F863AC" w:rsidP="73AC7AF6">
      <w:pPr>
        <w:ind w:left="720"/>
        <w:jc w:val="both"/>
        <w:rPr>
          <w:rFonts w:ascii="Arial" w:hAnsi="Arial" w:cs="Arial"/>
          <w:sz w:val="22"/>
          <w:szCs w:val="22"/>
        </w:rPr>
      </w:pPr>
    </w:p>
    <w:p w:rsidR="00F863AC" w:rsidRPr="006373EB" w:rsidRDefault="000B516E" w:rsidP="73AC7AF6">
      <w:pPr>
        <w:jc w:val="both"/>
        <w:rPr>
          <w:rFonts w:ascii="Arial" w:hAnsi="Arial" w:cs="Arial"/>
          <w:sz w:val="22"/>
          <w:szCs w:val="22"/>
        </w:rPr>
      </w:pPr>
      <w:r w:rsidRPr="006373EB">
        <w:rPr>
          <w:rFonts w:ascii="Arial" w:hAnsi="Arial" w:cs="Arial"/>
          <w:sz w:val="22"/>
          <w:szCs w:val="22"/>
        </w:rPr>
        <w:t>The  PLL/PEF</w:t>
      </w:r>
      <w:r w:rsidR="00092713" w:rsidRPr="006373EB">
        <w:rPr>
          <w:rFonts w:ascii="Arial" w:hAnsi="Arial" w:cs="Arial"/>
          <w:sz w:val="22"/>
          <w:szCs w:val="22"/>
        </w:rPr>
        <w:t>/PWT</w:t>
      </w:r>
      <w:r w:rsidRPr="006373EB">
        <w:rPr>
          <w:rFonts w:ascii="Arial" w:hAnsi="Arial" w:cs="Arial"/>
          <w:sz w:val="22"/>
          <w:szCs w:val="22"/>
        </w:rPr>
        <w:t xml:space="preserve"> </w:t>
      </w:r>
      <w:r w:rsidR="00F863AC" w:rsidRPr="006373EB">
        <w:rPr>
          <w:rFonts w:ascii="Arial" w:hAnsi="Arial" w:cs="Arial"/>
          <w:sz w:val="22"/>
          <w:szCs w:val="22"/>
        </w:rPr>
        <w:t>can review all PPE’s received for the placement on line.  A summary of all the evaluations received for a placement / practice learning opportunity since the last education audit can be requested from Simon Whiffin</w:t>
      </w:r>
      <w:r w:rsidR="003D4E1F" w:rsidRPr="006373EB">
        <w:rPr>
          <w:rFonts w:ascii="Arial" w:hAnsi="Arial" w:cs="Arial"/>
          <w:sz w:val="22"/>
          <w:szCs w:val="22"/>
        </w:rPr>
        <w:t xml:space="preserve"> (database and application developer)</w:t>
      </w:r>
      <w:r w:rsidR="00F863AC" w:rsidRPr="006373EB">
        <w:rPr>
          <w:rFonts w:ascii="Arial" w:hAnsi="Arial" w:cs="Arial"/>
          <w:sz w:val="22"/>
          <w:szCs w:val="22"/>
        </w:rPr>
        <w:t>.</w:t>
      </w:r>
    </w:p>
    <w:p w:rsidR="000B516E" w:rsidRPr="006373EB" w:rsidRDefault="000B516E" w:rsidP="73AC7AF6">
      <w:pPr>
        <w:jc w:val="both"/>
        <w:rPr>
          <w:rFonts w:ascii="Arial" w:hAnsi="Arial" w:cs="Arial"/>
          <w:sz w:val="22"/>
          <w:szCs w:val="22"/>
        </w:rPr>
      </w:pPr>
    </w:p>
    <w:p w:rsidR="00833DB8" w:rsidRPr="006373EB" w:rsidRDefault="00F863AC" w:rsidP="73AC7AF6">
      <w:pPr>
        <w:jc w:val="both"/>
        <w:rPr>
          <w:rFonts w:ascii="Arial" w:hAnsi="Arial" w:cs="Arial"/>
          <w:sz w:val="22"/>
          <w:szCs w:val="22"/>
        </w:rPr>
      </w:pPr>
      <w:r w:rsidRPr="006373EB">
        <w:rPr>
          <w:rFonts w:ascii="Arial" w:hAnsi="Arial" w:cs="Arial"/>
          <w:sz w:val="22"/>
          <w:szCs w:val="22"/>
        </w:rPr>
        <w:t>If the student has not made a negative response to any of the questions but the comments indicate that further action should be taken the PLL</w:t>
      </w:r>
      <w:r w:rsidR="000B516E" w:rsidRPr="006373EB">
        <w:rPr>
          <w:rFonts w:ascii="Arial" w:hAnsi="Arial" w:cs="Arial"/>
          <w:sz w:val="22"/>
          <w:szCs w:val="22"/>
        </w:rPr>
        <w:t>/PEF</w:t>
      </w:r>
      <w:r w:rsidR="00092713" w:rsidRPr="006373EB">
        <w:rPr>
          <w:rFonts w:ascii="Arial" w:hAnsi="Arial" w:cs="Arial"/>
          <w:sz w:val="22"/>
          <w:szCs w:val="22"/>
        </w:rPr>
        <w:t>/PWT</w:t>
      </w:r>
      <w:r w:rsidR="000B516E" w:rsidRPr="006373EB">
        <w:rPr>
          <w:rFonts w:ascii="Arial" w:hAnsi="Arial" w:cs="Arial"/>
          <w:sz w:val="22"/>
          <w:szCs w:val="22"/>
        </w:rPr>
        <w:t xml:space="preserve"> </w:t>
      </w:r>
      <w:r w:rsidRPr="006373EB">
        <w:rPr>
          <w:rFonts w:ascii="Arial" w:hAnsi="Arial" w:cs="Arial"/>
          <w:sz w:val="22"/>
          <w:szCs w:val="22"/>
        </w:rPr>
        <w:t xml:space="preserve"> should contact Simon Whiffin to identify that comments need to be attached to the evaluation.  </w:t>
      </w:r>
    </w:p>
    <w:p w:rsidR="000928B6" w:rsidRPr="006373EB" w:rsidRDefault="00F863AC" w:rsidP="73AC7AF6">
      <w:pPr>
        <w:jc w:val="both"/>
        <w:rPr>
          <w:rFonts w:ascii="Arial" w:hAnsi="Arial" w:cs="Arial"/>
          <w:b/>
          <w:sz w:val="22"/>
          <w:szCs w:val="22"/>
        </w:rPr>
      </w:pPr>
      <w:r w:rsidRPr="006373EB">
        <w:rPr>
          <w:rFonts w:ascii="Arial" w:hAnsi="Arial" w:cs="Arial"/>
          <w:b/>
          <w:sz w:val="22"/>
          <w:szCs w:val="22"/>
        </w:rPr>
        <w:t xml:space="preserve"> </w:t>
      </w:r>
    </w:p>
    <w:p w:rsidR="00F863AC" w:rsidRPr="006373EB" w:rsidRDefault="00F863AC" w:rsidP="73AC7AF6">
      <w:pPr>
        <w:jc w:val="both"/>
        <w:rPr>
          <w:rFonts w:ascii="Arial" w:hAnsi="Arial" w:cs="Arial"/>
          <w:b/>
          <w:bCs/>
          <w:sz w:val="22"/>
          <w:szCs w:val="22"/>
        </w:rPr>
      </w:pPr>
      <w:r w:rsidRPr="006373EB">
        <w:rPr>
          <w:rFonts w:ascii="Arial" w:hAnsi="Arial" w:cs="Arial"/>
          <w:b/>
          <w:sz w:val="22"/>
          <w:szCs w:val="22"/>
        </w:rPr>
        <w:t>Cour</w:t>
      </w:r>
      <w:r w:rsidRPr="006373EB">
        <w:rPr>
          <w:rFonts w:ascii="Arial" w:hAnsi="Arial" w:cs="Arial"/>
          <w:b/>
          <w:bCs/>
          <w:sz w:val="22"/>
          <w:szCs w:val="22"/>
        </w:rPr>
        <w:t>se Leader</w:t>
      </w:r>
    </w:p>
    <w:p w:rsidR="000928B6" w:rsidRPr="006373EB" w:rsidRDefault="000928B6" w:rsidP="73AC7AF6">
      <w:pPr>
        <w:jc w:val="both"/>
        <w:rPr>
          <w:rFonts w:ascii="Arial" w:hAnsi="Arial" w:cs="Arial"/>
          <w:sz w:val="22"/>
          <w:szCs w:val="22"/>
        </w:rPr>
      </w:pPr>
    </w:p>
    <w:p w:rsidR="00B66411" w:rsidRPr="006373EB" w:rsidRDefault="00F863AC" w:rsidP="73AC7AF6">
      <w:pPr>
        <w:jc w:val="both"/>
        <w:rPr>
          <w:rFonts w:ascii="Arial" w:hAnsi="Arial" w:cs="Arial"/>
          <w:sz w:val="22"/>
          <w:szCs w:val="22"/>
        </w:rPr>
      </w:pPr>
      <w:r w:rsidRPr="006373EB">
        <w:rPr>
          <w:rFonts w:ascii="Arial" w:hAnsi="Arial" w:cs="Arial"/>
          <w:sz w:val="22"/>
          <w:szCs w:val="22"/>
        </w:rPr>
        <w:t>The CL will receive a c</w:t>
      </w:r>
      <w:r w:rsidR="000B516E" w:rsidRPr="006373EB">
        <w:rPr>
          <w:rFonts w:ascii="Arial" w:hAnsi="Arial" w:cs="Arial"/>
          <w:sz w:val="22"/>
          <w:szCs w:val="22"/>
        </w:rPr>
        <w:t>opy of the email sent</w:t>
      </w:r>
      <w:r w:rsidR="00833DB8" w:rsidRPr="006373EB">
        <w:rPr>
          <w:rFonts w:ascii="Arial" w:hAnsi="Arial" w:cs="Arial"/>
          <w:sz w:val="22"/>
          <w:szCs w:val="22"/>
        </w:rPr>
        <w:t xml:space="preserve"> </w:t>
      </w:r>
      <w:r w:rsidRPr="006373EB">
        <w:rPr>
          <w:rFonts w:ascii="Arial" w:hAnsi="Arial" w:cs="Arial"/>
          <w:sz w:val="22"/>
          <w:szCs w:val="22"/>
        </w:rPr>
        <w:t xml:space="preserve"> when a potentially poor evaluation is received. The CL will liaise with the PLL and or PEF</w:t>
      </w:r>
      <w:r w:rsidR="00191FF8" w:rsidRPr="006373EB">
        <w:rPr>
          <w:rFonts w:ascii="Arial" w:hAnsi="Arial" w:cs="Arial"/>
          <w:sz w:val="22"/>
          <w:szCs w:val="22"/>
        </w:rPr>
        <w:t>/PWT</w:t>
      </w:r>
      <w:r w:rsidRPr="006373EB">
        <w:rPr>
          <w:rFonts w:ascii="Arial" w:hAnsi="Arial" w:cs="Arial"/>
          <w:sz w:val="22"/>
          <w:szCs w:val="22"/>
        </w:rPr>
        <w:t xml:space="preserve"> to respond to the PPE ensuring that the follow up action is recorded in the database</w:t>
      </w:r>
      <w:r w:rsidR="00833DB8" w:rsidRPr="006373EB">
        <w:rPr>
          <w:rFonts w:ascii="Arial" w:hAnsi="Arial" w:cs="Arial"/>
          <w:sz w:val="22"/>
          <w:szCs w:val="22"/>
        </w:rPr>
        <w:t xml:space="preserve">.  The </w:t>
      </w:r>
      <w:r w:rsidRPr="006373EB">
        <w:rPr>
          <w:rFonts w:ascii="Arial" w:hAnsi="Arial" w:cs="Arial"/>
          <w:sz w:val="22"/>
          <w:szCs w:val="22"/>
        </w:rPr>
        <w:t xml:space="preserve"> CL is responsible for ens</w:t>
      </w:r>
      <w:r w:rsidR="00833DB8" w:rsidRPr="006373EB">
        <w:rPr>
          <w:rFonts w:ascii="Arial" w:hAnsi="Arial" w:cs="Arial"/>
          <w:sz w:val="22"/>
          <w:szCs w:val="22"/>
        </w:rPr>
        <w:t>uring tha</w:t>
      </w:r>
      <w:r w:rsidR="00191FF8" w:rsidRPr="006373EB">
        <w:rPr>
          <w:rFonts w:ascii="Arial" w:hAnsi="Arial" w:cs="Arial"/>
          <w:sz w:val="22"/>
          <w:szCs w:val="22"/>
        </w:rPr>
        <w:t>t the Assistant Head</w:t>
      </w:r>
      <w:r w:rsidR="00833DB8" w:rsidRPr="006373EB">
        <w:rPr>
          <w:rFonts w:ascii="Arial" w:hAnsi="Arial" w:cs="Arial"/>
          <w:sz w:val="22"/>
          <w:szCs w:val="22"/>
        </w:rPr>
        <w:t xml:space="preserve"> is </w:t>
      </w:r>
      <w:r w:rsidRPr="006373EB">
        <w:rPr>
          <w:rFonts w:ascii="Arial" w:hAnsi="Arial" w:cs="Arial"/>
          <w:sz w:val="22"/>
          <w:szCs w:val="22"/>
        </w:rPr>
        <w:t>informed of the agreed response.</w:t>
      </w:r>
      <w:r w:rsidR="00833DB8" w:rsidRPr="006373EB">
        <w:rPr>
          <w:rFonts w:ascii="Arial" w:hAnsi="Arial" w:cs="Arial"/>
          <w:sz w:val="22"/>
          <w:szCs w:val="22"/>
        </w:rPr>
        <w:t xml:space="preserve">  </w:t>
      </w:r>
      <w:r w:rsidR="00BB46FE" w:rsidRPr="006373EB">
        <w:rPr>
          <w:rFonts w:ascii="Arial" w:hAnsi="Arial" w:cs="Arial"/>
          <w:sz w:val="22"/>
          <w:szCs w:val="22"/>
        </w:rPr>
        <w:t>This will then</w:t>
      </w:r>
      <w:r w:rsidR="00191FF8" w:rsidRPr="006373EB">
        <w:rPr>
          <w:rFonts w:ascii="Arial" w:hAnsi="Arial" w:cs="Arial"/>
          <w:sz w:val="22"/>
          <w:szCs w:val="22"/>
        </w:rPr>
        <w:t xml:space="preserve"> be reported to Practice Learning Partnership meeting and Practice Learning and Liaison Specialist Support Unit</w:t>
      </w:r>
      <w:r w:rsidR="00BB46FE" w:rsidRPr="006373EB">
        <w:rPr>
          <w:rFonts w:ascii="Arial" w:hAnsi="Arial" w:cs="Arial"/>
          <w:sz w:val="22"/>
          <w:szCs w:val="22"/>
        </w:rPr>
        <w:t xml:space="preserve">.  </w:t>
      </w:r>
      <w:r w:rsidR="00191FF8" w:rsidRPr="006373EB">
        <w:rPr>
          <w:rFonts w:ascii="Arial" w:hAnsi="Arial" w:cs="Arial"/>
          <w:sz w:val="22"/>
          <w:szCs w:val="22"/>
        </w:rPr>
        <w:t>Practice Placement Evaluations (</w:t>
      </w:r>
      <w:r w:rsidRPr="006373EB">
        <w:rPr>
          <w:rFonts w:ascii="Arial" w:hAnsi="Arial" w:cs="Arial"/>
          <w:sz w:val="22"/>
          <w:szCs w:val="22"/>
        </w:rPr>
        <w:t>PPE’s</w:t>
      </w:r>
      <w:r w:rsidR="00191FF8" w:rsidRPr="006373EB">
        <w:rPr>
          <w:rFonts w:ascii="Arial" w:hAnsi="Arial" w:cs="Arial"/>
          <w:sz w:val="22"/>
          <w:szCs w:val="22"/>
        </w:rPr>
        <w:t>)</w:t>
      </w:r>
      <w:r w:rsidRPr="006373EB">
        <w:rPr>
          <w:rFonts w:ascii="Arial" w:hAnsi="Arial" w:cs="Arial"/>
          <w:sz w:val="22"/>
          <w:szCs w:val="22"/>
        </w:rPr>
        <w:t xml:space="preserve"> should be discussed as an a</w:t>
      </w:r>
      <w:r w:rsidR="000928B6" w:rsidRPr="006373EB">
        <w:rPr>
          <w:rFonts w:ascii="Arial" w:hAnsi="Arial" w:cs="Arial"/>
          <w:sz w:val="22"/>
          <w:szCs w:val="22"/>
        </w:rPr>
        <w:t>genda item at all Course Boards</w:t>
      </w:r>
      <w:r w:rsidR="008343AD" w:rsidRPr="006373EB">
        <w:rPr>
          <w:rFonts w:ascii="Arial" w:hAnsi="Arial" w:cs="Arial"/>
          <w:sz w:val="22"/>
          <w:szCs w:val="22"/>
        </w:rPr>
        <w:t xml:space="preserve"> and at the Practice Learning Partnership meeting within the Practice Learning and Liaison Specialist Support</w:t>
      </w:r>
      <w:r w:rsidR="00191FF8" w:rsidRPr="006373EB">
        <w:rPr>
          <w:rFonts w:ascii="Arial" w:hAnsi="Arial" w:cs="Arial"/>
          <w:sz w:val="22"/>
          <w:szCs w:val="22"/>
        </w:rPr>
        <w:t xml:space="preserve"> Unit and for Midwifery to the Programme B</w:t>
      </w:r>
      <w:r w:rsidR="008343AD" w:rsidRPr="006373EB">
        <w:rPr>
          <w:rFonts w:ascii="Arial" w:hAnsi="Arial" w:cs="Arial"/>
          <w:sz w:val="22"/>
          <w:szCs w:val="22"/>
        </w:rPr>
        <w:t>oard.</w:t>
      </w:r>
    </w:p>
    <w:p w:rsidR="00191FF8" w:rsidRPr="006373EB" w:rsidRDefault="00191FF8" w:rsidP="73AC7AF6">
      <w:pPr>
        <w:jc w:val="both"/>
        <w:rPr>
          <w:rFonts w:ascii="Arial" w:hAnsi="Arial" w:cs="Arial"/>
          <w:b/>
          <w:sz w:val="22"/>
          <w:szCs w:val="22"/>
        </w:rPr>
      </w:pPr>
    </w:p>
    <w:p w:rsidR="00191FF8" w:rsidRPr="006373EB" w:rsidRDefault="00191FF8" w:rsidP="73AC7AF6">
      <w:pPr>
        <w:jc w:val="both"/>
        <w:rPr>
          <w:rFonts w:ascii="Arial" w:hAnsi="Arial" w:cs="Arial"/>
          <w:b/>
          <w:sz w:val="22"/>
          <w:szCs w:val="22"/>
        </w:rPr>
      </w:pPr>
    </w:p>
    <w:p w:rsidR="00B66411" w:rsidRPr="006373EB" w:rsidRDefault="00B66411" w:rsidP="73AC7AF6">
      <w:pPr>
        <w:jc w:val="both"/>
        <w:rPr>
          <w:rFonts w:ascii="Arial" w:hAnsi="Arial" w:cs="Arial"/>
          <w:b/>
          <w:sz w:val="22"/>
          <w:szCs w:val="22"/>
        </w:rPr>
      </w:pPr>
      <w:r w:rsidRPr="006373EB">
        <w:rPr>
          <w:rFonts w:ascii="Arial" w:hAnsi="Arial" w:cs="Arial"/>
          <w:b/>
          <w:sz w:val="22"/>
          <w:szCs w:val="22"/>
        </w:rPr>
        <w:t>2. Physiotherapy/Occupational Therapy/Podiatry.</w:t>
      </w:r>
    </w:p>
    <w:p w:rsidR="00B66411" w:rsidRPr="006373EB" w:rsidRDefault="00B66411" w:rsidP="73AC7AF6">
      <w:pPr>
        <w:jc w:val="both"/>
        <w:rPr>
          <w:rFonts w:ascii="Arial" w:hAnsi="Arial" w:cs="Arial"/>
          <w:sz w:val="22"/>
          <w:szCs w:val="22"/>
        </w:rPr>
      </w:pPr>
    </w:p>
    <w:p w:rsidR="00B66411" w:rsidRPr="006373EB" w:rsidRDefault="00B66411" w:rsidP="73AC7AF6">
      <w:pPr>
        <w:jc w:val="both"/>
        <w:rPr>
          <w:rFonts w:ascii="Arial" w:hAnsi="Arial" w:cs="Arial"/>
          <w:sz w:val="22"/>
          <w:szCs w:val="22"/>
        </w:rPr>
      </w:pPr>
      <w:r w:rsidRPr="006373EB">
        <w:rPr>
          <w:rFonts w:ascii="Arial" w:hAnsi="Arial" w:cs="Arial"/>
          <w:sz w:val="22"/>
          <w:szCs w:val="22"/>
        </w:rPr>
        <w:t>All students will complete placement evaluation forms and em</w:t>
      </w:r>
      <w:r w:rsidR="00191FF8" w:rsidRPr="006373EB">
        <w:rPr>
          <w:rFonts w:ascii="Arial" w:hAnsi="Arial" w:cs="Arial"/>
          <w:sz w:val="22"/>
          <w:szCs w:val="22"/>
        </w:rPr>
        <w:t>ail them to the relevant team</w:t>
      </w:r>
      <w:r w:rsidRPr="006373EB">
        <w:rPr>
          <w:rFonts w:ascii="Arial" w:hAnsi="Arial" w:cs="Arial"/>
          <w:sz w:val="22"/>
          <w:szCs w:val="22"/>
        </w:rPr>
        <w:t xml:space="preserve"> as part of their assessment process. </w:t>
      </w:r>
    </w:p>
    <w:p w:rsidR="00483F0E" w:rsidRPr="006373EB" w:rsidRDefault="00191FF8" w:rsidP="73AC7AF6">
      <w:pPr>
        <w:jc w:val="both"/>
        <w:rPr>
          <w:rFonts w:ascii="Arial" w:hAnsi="Arial" w:cs="Arial"/>
          <w:sz w:val="22"/>
          <w:szCs w:val="22"/>
        </w:rPr>
      </w:pPr>
      <w:r w:rsidRPr="006373EB">
        <w:rPr>
          <w:rFonts w:ascii="Arial" w:hAnsi="Arial" w:cs="Arial"/>
          <w:sz w:val="22"/>
          <w:szCs w:val="22"/>
        </w:rPr>
        <w:t>Academic p</w:t>
      </w:r>
      <w:r w:rsidR="00483F0E" w:rsidRPr="006373EB">
        <w:rPr>
          <w:rFonts w:ascii="Arial" w:hAnsi="Arial" w:cs="Arial"/>
          <w:sz w:val="22"/>
          <w:szCs w:val="22"/>
        </w:rPr>
        <w:t>lacement teams will review all forms and they will be returned to placement co-</w:t>
      </w:r>
      <w:r w:rsidR="00972DD1" w:rsidRPr="006373EB">
        <w:rPr>
          <w:rFonts w:ascii="Arial" w:hAnsi="Arial" w:cs="Arial"/>
          <w:sz w:val="22"/>
          <w:szCs w:val="22"/>
        </w:rPr>
        <w:t xml:space="preserve">ordinators </w:t>
      </w:r>
      <w:r w:rsidR="00483F0E" w:rsidRPr="006373EB">
        <w:rPr>
          <w:rFonts w:ascii="Arial" w:hAnsi="Arial" w:cs="Arial"/>
          <w:sz w:val="22"/>
          <w:szCs w:val="22"/>
        </w:rPr>
        <w:t xml:space="preserve">within 6 weeks of the end of the placement.  </w:t>
      </w:r>
    </w:p>
    <w:p w:rsidR="00483F0E" w:rsidRPr="006373EB" w:rsidRDefault="00483F0E" w:rsidP="73AC7AF6">
      <w:pPr>
        <w:jc w:val="both"/>
        <w:rPr>
          <w:rFonts w:ascii="Arial" w:hAnsi="Arial" w:cs="Arial"/>
          <w:sz w:val="22"/>
          <w:szCs w:val="22"/>
        </w:rPr>
      </w:pPr>
      <w:r w:rsidRPr="006373EB">
        <w:rPr>
          <w:rFonts w:ascii="Arial" w:hAnsi="Arial" w:cs="Arial"/>
          <w:sz w:val="22"/>
          <w:szCs w:val="22"/>
        </w:rPr>
        <w:t xml:space="preserve">If student </w:t>
      </w:r>
      <w:r w:rsidR="00637EB2" w:rsidRPr="006373EB">
        <w:rPr>
          <w:rFonts w:ascii="Arial" w:hAnsi="Arial" w:cs="Arial"/>
          <w:sz w:val="22"/>
          <w:szCs w:val="22"/>
        </w:rPr>
        <w:t xml:space="preserve">has </w:t>
      </w:r>
      <w:r w:rsidRPr="006373EB">
        <w:rPr>
          <w:rFonts w:ascii="Arial" w:hAnsi="Arial" w:cs="Arial"/>
          <w:sz w:val="22"/>
          <w:szCs w:val="22"/>
        </w:rPr>
        <w:t>give</w:t>
      </w:r>
      <w:r w:rsidR="004F7A14" w:rsidRPr="006373EB">
        <w:rPr>
          <w:rFonts w:ascii="Arial" w:hAnsi="Arial" w:cs="Arial"/>
          <w:sz w:val="22"/>
          <w:szCs w:val="22"/>
        </w:rPr>
        <w:t>n</w:t>
      </w:r>
      <w:r w:rsidRPr="006373EB">
        <w:rPr>
          <w:rFonts w:ascii="Arial" w:hAnsi="Arial" w:cs="Arial"/>
          <w:sz w:val="22"/>
          <w:szCs w:val="22"/>
        </w:rPr>
        <w:t xml:space="preserve"> any negative responses</w:t>
      </w:r>
      <w:r w:rsidR="00972DD1" w:rsidRPr="006373EB">
        <w:rPr>
          <w:rFonts w:ascii="Arial" w:hAnsi="Arial" w:cs="Arial"/>
          <w:sz w:val="22"/>
          <w:szCs w:val="22"/>
        </w:rPr>
        <w:t xml:space="preserve">, they will be asked to provide constructive comments on how the </w:t>
      </w:r>
      <w:r w:rsidR="004F7A14" w:rsidRPr="006373EB">
        <w:rPr>
          <w:rFonts w:ascii="Arial" w:hAnsi="Arial" w:cs="Arial"/>
          <w:sz w:val="22"/>
          <w:szCs w:val="22"/>
        </w:rPr>
        <w:t xml:space="preserve">situation </w:t>
      </w:r>
      <w:r w:rsidR="00972DD1" w:rsidRPr="006373EB">
        <w:rPr>
          <w:rFonts w:ascii="Arial" w:hAnsi="Arial" w:cs="Arial"/>
          <w:sz w:val="22"/>
          <w:szCs w:val="22"/>
        </w:rPr>
        <w:t xml:space="preserve">may have been improved.  </w:t>
      </w:r>
    </w:p>
    <w:p w:rsidR="00D03A54" w:rsidRPr="006373EB" w:rsidRDefault="004F7A14" w:rsidP="73AC7AF6">
      <w:pPr>
        <w:jc w:val="both"/>
        <w:rPr>
          <w:rFonts w:ascii="Arial" w:hAnsi="Arial" w:cs="Arial"/>
          <w:sz w:val="22"/>
          <w:szCs w:val="22"/>
        </w:rPr>
      </w:pPr>
      <w:r w:rsidRPr="006373EB">
        <w:rPr>
          <w:rFonts w:ascii="Arial" w:hAnsi="Arial" w:cs="Arial"/>
          <w:sz w:val="22"/>
          <w:szCs w:val="22"/>
        </w:rPr>
        <w:t xml:space="preserve">Any further clarification or follow up on  feedback </w:t>
      </w:r>
      <w:r w:rsidR="00B77307" w:rsidRPr="006373EB">
        <w:rPr>
          <w:rFonts w:ascii="Arial" w:hAnsi="Arial" w:cs="Arial"/>
          <w:sz w:val="22"/>
          <w:szCs w:val="22"/>
        </w:rPr>
        <w:t xml:space="preserve">will </w:t>
      </w:r>
      <w:r w:rsidR="00191FF8" w:rsidRPr="006373EB">
        <w:rPr>
          <w:rFonts w:ascii="Arial" w:hAnsi="Arial" w:cs="Arial"/>
          <w:sz w:val="22"/>
          <w:szCs w:val="22"/>
        </w:rPr>
        <w:t xml:space="preserve"> be provided by the Practice Education T</w:t>
      </w:r>
      <w:r w:rsidRPr="006373EB">
        <w:rPr>
          <w:rFonts w:ascii="Arial" w:hAnsi="Arial" w:cs="Arial"/>
          <w:sz w:val="22"/>
          <w:szCs w:val="22"/>
        </w:rPr>
        <w:t xml:space="preserve">utor.  </w:t>
      </w:r>
    </w:p>
    <w:p w:rsidR="00B77307" w:rsidRPr="006373EB" w:rsidRDefault="00B77307" w:rsidP="73AC7AF6">
      <w:pPr>
        <w:jc w:val="both"/>
        <w:rPr>
          <w:rFonts w:ascii="Arial" w:hAnsi="Arial" w:cs="Arial"/>
          <w:sz w:val="22"/>
          <w:szCs w:val="22"/>
        </w:rPr>
      </w:pPr>
      <w:r w:rsidRPr="006373EB">
        <w:rPr>
          <w:rFonts w:ascii="Arial" w:hAnsi="Arial" w:cs="Arial"/>
          <w:sz w:val="22"/>
          <w:szCs w:val="22"/>
        </w:rPr>
        <w:t xml:space="preserve">Any serious concerns will be </w:t>
      </w:r>
      <w:r w:rsidR="00191FF8" w:rsidRPr="006373EB">
        <w:rPr>
          <w:rFonts w:ascii="Arial" w:hAnsi="Arial" w:cs="Arial"/>
          <w:sz w:val="22"/>
          <w:szCs w:val="22"/>
        </w:rPr>
        <w:t>escalated and reported to  Head of School or agreed nominee.</w:t>
      </w:r>
      <w:r w:rsidRPr="006373EB">
        <w:rPr>
          <w:rFonts w:ascii="Arial" w:hAnsi="Arial" w:cs="Arial"/>
          <w:sz w:val="22"/>
          <w:szCs w:val="22"/>
        </w:rPr>
        <w:t xml:space="preserve"> </w:t>
      </w:r>
    </w:p>
    <w:p w:rsidR="00B77307" w:rsidRPr="006373EB" w:rsidRDefault="00B77307" w:rsidP="73AC7AF6">
      <w:pPr>
        <w:jc w:val="both"/>
        <w:rPr>
          <w:rFonts w:ascii="Arial" w:hAnsi="Arial" w:cs="Arial"/>
          <w:sz w:val="22"/>
          <w:szCs w:val="22"/>
        </w:rPr>
      </w:pPr>
    </w:p>
    <w:p w:rsidR="00DD4049" w:rsidRPr="006373EB" w:rsidRDefault="00DD4049" w:rsidP="73AC7AF6">
      <w:pPr>
        <w:spacing w:after="200" w:line="276" w:lineRule="auto"/>
        <w:rPr>
          <w:rFonts w:ascii="Arial" w:hAnsi="Arial" w:cs="Arial"/>
          <w:b/>
          <w:color w:val="0070C0"/>
          <w:sz w:val="22"/>
          <w:szCs w:val="22"/>
        </w:rPr>
      </w:pPr>
      <w:r w:rsidRPr="006373EB">
        <w:rPr>
          <w:rFonts w:ascii="Arial" w:hAnsi="Arial" w:cs="Arial"/>
          <w:b/>
          <w:color w:val="0070C0"/>
          <w:sz w:val="22"/>
          <w:szCs w:val="22"/>
        </w:rPr>
        <w:br w:type="page"/>
      </w:r>
    </w:p>
    <w:p w:rsidR="00D03A54" w:rsidRPr="006373EB" w:rsidRDefault="008343AD" w:rsidP="73AC7AF6">
      <w:pPr>
        <w:jc w:val="both"/>
        <w:rPr>
          <w:rFonts w:ascii="Arial" w:hAnsi="Arial" w:cs="Arial"/>
          <w:b/>
          <w:color w:val="0070C0"/>
          <w:sz w:val="22"/>
          <w:szCs w:val="22"/>
        </w:rPr>
      </w:pPr>
      <w:r w:rsidRPr="006373EB">
        <w:rPr>
          <w:rFonts w:ascii="Arial" w:hAnsi="Arial" w:cs="Arial"/>
          <w:b/>
          <w:color w:val="0070C0"/>
          <w:sz w:val="22"/>
          <w:szCs w:val="22"/>
        </w:rPr>
        <w:lastRenderedPageBreak/>
        <w:t xml:space="preserve">The </w:t>
      </w:r>
      <w:r w:rsidR="00E909DD" w:rsidRPr="006373EB">
        <w:rPr>
          <w:rFonts w:ascii="Arial" w:hAnsi="Arial" w:cs="Arial"/>
          <w:b/>
          <w:color w:val="0070C0"/>
          <w:sz w:val="22"/>
          <w:szCs w:val="22"/>
        </w:rPr>
        <w:t xml:space="preserve">Educational </w:t>
      </w:r>
      <w:r w:rsidRPr="006373EB">
        <w:rPr>
          <w:rFonts w:ascii="Arial" w:hAnsi="Arial" w:cs="Arial"/>
          <w:b/>
          <w:color w:val="0070C0"/>
          <w:sz w:val="22"/>
          <w:szCs w:val="22"/>
        </w:rPr>
        <w:t>Audit Process</w:t>
      </w:r>
      <w:r w:rsidR="00191FF8" w:rsidRPr="006373EB">
        <w:rPr>
          <w:rFonts w:ascii="Arial" w:hAnsi="Arial" w:cs="Arial"/>
          <w:b/>
          <w:color w:val="0070C0"/>
          <w:sz w:val="22"/>
          <w:szCs w:val="22"/>
        </w:rPr>
        <w:t xml:space="preserve"> for Nursing</w:t>
      </w:r>
    </w:p>
    <w:p w:rsidR="00D03A54" w:rsidRPr="006373EB" w:rsidRDefault="00D03A54" w:rsidP="73AC7AF6">
      <w:pPr>
        <w:pStyle w:val="ListParagraph"/>
        <w:rPr>
          <w:rFonts w:ascii="Arial" w:hAnsi="Arial" w:cs="Arial"/>
          <w:b/>
          <w:sz w:val="22"/>
          <w:szCs w:val="22"/>
        </w:rPr>
      </w:pPr>
    </w:p>
    <w:p w:rsidR="00D03A54" w:rsidRPr="006373EB" w:rsidRDefault="00D03A54" w:rsidP="73AC7AF6">
      <w:pPr>
        <w:pStyle w:val="ListParagraph"/>
        <w:numPr>
          <w:ilvl w:val="0"/>
          <w:numId w:val="8"/>
        </w:numPr>
        <w:jc w:val="both"/>
        <w:rPr>
          <w:rFonts w:ascii="Arial" w:hAnsi="Arial" w:cs="Arial"/>
          <w:sz w:val="22"/>
          <w:szCs w:val="22"/>
        </w:rPr>
      </w:pPr>
      <w:r w:rsidRPr="006373EB">
        <w:rPr>
          <w:rFonts w:ascii="Arial" w:hAnsi="Arial" w:cs="Arial"/>
          <w:sz w:val="22"/>
          <w:szCs w:val="22"/>
        </w:rPr>
        <w:t>The</w:t>
      </w:r>
      <w:r w:rsidR="00E909DD" w:rsidRPr="006373EB">
        <w:rPr>
          <w:rFonts w:ascii="Arial" w:hAnsi="Arial" w:cs="Arial"/>
          <w:sz w:val="22"/>
          <w:szCs w:val="22"/>
        </w:rPr>
        <w:t xml:space="preserve"> educational</w:t>
      </w:r>
      <w:r w:rsidRPr="006373EB">
        <w:rPr>
          <w:rFonts w:ascii="Arial" w:hAnsi="Arial" w:cs="Arial"/>
          <w:sz w:val="22"/>
          <w:szCs w:val="22"/>
        </w:rPr>
        <w:t xml:space="preserve"> audit</w:t>
      </w:r>
      <w:r w:rsidR="007E79B2" w:rsidRPr="006373EB">
        <w:rPr>
          <w:rFonts w:ascii="Arial" w:hAnsi="Arial" w:cs="Arial"/>
          <w:sz w:val="22"/>
          <w:szCs w:val="22"/>
        </w:rPr>
        <w:t xml:space="preserve"> period will be discussed and agreed </w:t>
      </w:r>
      <w:r w:rsidRPr="006373EB">
        <w:rPr>
          <w:rFonts w:ascii="Arial" w:hAnsi="Arial" w:cs="Arial"/>
          <w:sz w:val="22"/>
          <w:szCs w:val="22"/>
        </w:rPr>
        <w:t>between SHS and Practice Partners.</w:t>
      </w:r>
      <w:r w:rsidR="00E909DD" w:rsidRPr="006373EB">
        <w:rPr>
          <w:rFonts w:ascii="Arial" w:hAnsi="Arial" w:cs="Arial"/>
          <w:sz w:val="22"/>
          <w:szCs w:val="22"/>
        </w:rPr>
        <w:t xml:space="preserve"> Audits are normally done bi-annually.</w:t>
      </w:r>
    </w:p>
    <w:p w:rsidR="00D03A54" w:rsidRPr="006373EB" w:rsidRDefault="00D03A54" w:rsidP="73AC7AF6">
      <w:pPr>
        <w:pStyle w:val="ListParagraph"/>
        <w:jc w:val="both"/>
        <w:rPr>
          <w:rFonts w:ascii="Arial" w:hAnsi="Arial" w:cs="Arial"/>
          <w:b/>
          <w:sz w:val="22"/>
          <w:szCs w:val="22"/>
        </w:rPr>
      </w:pPr>
    </w:p>
    <w:p w:rsidR="00D03A54" w:rsidRPr="006373EB" w:rsidRDefault="00D03A54" w:rsidP="73AC7AF6">
      <w:pPr>
        <w:pStyle w:val="ListParagraph"/>
        <w:numPr>
          <w:ilvl w:val="0"/>
          <w:numId w:val="8"/>
        </w:numPr>
        <w:jc w:val="both"/>
        <w:rPr>
          <w:rFonts w:ascii="Arial" w:hAnsi="Arial" w:cs="Arial"/>
          <w:sz w:val="22"/>
          <w:szCs w:val="22"/>
        </w:rPr>
      </w:pPr>
      <w:r w:rsidRPr="006373EB">
        <w:rPr>
          <w:rFonts w:ascii="Arial" w:hAnsi="Arial" w:cs="Arial"/>
          <w:sz w:val="22"/>
          <w:szCs w:val="22"/>
        </w:rPr>
        <w:t>SHS will use an e</w:t>
      </w:r>
      <w:r w:rsidR="00E909DD" w:rsidRPr="006373EB">
        <w:rPr>
          <w:rFonts w:ascii="Arial" w:hAnsi="Arial" w:cs="Arial"/>
          <w:sz w:val="22"/>
          <w:szCs w:val="22"/>
        </w:rPr>
        <w:t xml:space="preserve">lectronic </w:t>
      </w:r>
      <w:r w:rsidR="00A02F5B" w:rsidRPr="006373EB">
        <w:rPr>
          <w:rFonts w:ascii="Arial" w:hAnsi="Arial" w:cs="Arial"/>
          <w:sz w:val="22"/>
          <w:szCs w:val="22"/>
        </w:rPr>
        <w:t>audi</w:t>
      </w:r>
      <w:r w:rsidR="00E909DD" w:rsidRPr="006373EB">
        <w:rPr>
          <w:rFonts w:ascii="Arial" w:hAnsi="Arial" w:cs="Arial"/>
          <w:sz w:val="22"/>
          <w:szCs w:val="22"/>
        </w:rPr>
        <w:t xml:space="preserve">ting process in partnership between the placement co-ordinators and the </w:t>
      </w:r>
      <w:r w:rsidR="00A02F5B" w:rsidRPr="006373EB">
        <w:rPr>
          <w:rFonts w:ascii="Arial" w:hAnsi="Arial" w:cs="Arial"/>
          <w:sz w:val="22"/>
          <w:szCs w:val="22"/>
        </w:rPr>
        <w:t xml:space="preserve"> Practice Liaison Lecturer teams and Practice Education Facilitators/</w:t>
      </w:r>
      <w:r w:rsidR="00E909DD" w:rsidRPr="006373EB">
        <w:rPr>
          <w:rFonts w:ascii="Arial" w:hAnsi="Arial" w:cs="Arial"/>
          <w:sz w:val="22"/>
          <w:szCs w:val="22"/>
        </w:rPr>
        <w:t>Pri</w:t>
      </w:r>
      <w:r w:rsidR="00A02F5B" w:rsidRPr="006373EB">
        <w:rPr>
          <w:rFonts w:ascii="Arial" w:hAnsi="Arial" w:cs="Arial"/>
          <w:sz w:val="22"/>
          <w:szCs w:val="22"/>
        </w:rPr>
        <w:t>m</w:t>
      </w:r>
      <w:r w:rsidR="00E909DD" w:rsidRPr="006373EB">
        <w:rPr>
          <w:rFonts w:ascii="Arial" w:hAnsi="Arial" w:cs="Arial"/>
          <w:sz w:val="22"/>
          <w:szCs w:val="22"/>
        </w:rPr>
        <w:t>a</w:t>
      </w:r>
      <w:r w:rsidR="00A02F5B" w:rsidRPr="006373EB">
        <w:rPr>
          <w:rFonts w:ascii="Arial" w:hAnsi="Arial" w:cs="Arial"/>
          <w:sz w:val="22"/>
          <w:szCs w:val="22"/>
        </w:rPr>
        <w:t>ry Care Workforce Tutors.</w:t>
      </w:r>
      <w:r w:rsidR="00E909DD" w:rsidRPr="006373EB">
        <w:rPr>
          <w:rFonts w:ascii="Arial" w:hAnsi="Arial" w:cs="Arial"/>
          <w:sz w:val="22"/>
          <w:szCs w:val="22"/>
        </w:rPr>
        <w:t xml:space="preserve"> There is a named member of Practice Liaison Lecturer teams with an overview for placements within the Private, Voluntary, and Independent Sector.</w:t>
      </w:r>
    </w:p>
    <w:p w:rsidR="00D03A54" w:rsidRPr="006373EB" w:rsidRDefault="00D03A54" w:rsidP="73AC7AF6">
      <w:pPr>
        <w:pStyle w:val="ListParagraph"/>
        <w:jc w:val="both"/>
        <w:rPr>
          <w:rFonts w:ascii="Arial" w:hAnsi="Arial" w:cs="Arial"/>
          <w:sz w:val="22"/>
          <w:szCs w:val="22"/>
        </w:rPr>
      </w:pPr>
    </w:p>
    <w:p w:rsidR="00D03A54" w:rsidRPr="006373EB" w:rsidRDefault="00D03A54" w:rsidP="73AC7AF6">
      <w:pPr>
        <w:pStyle w:val="ListParagraph"/>
        <w:numPr>
          <w:ilvl w:val="0"/>
          <w:numId w:val="8"/>
        </w:numPr>
        <w:jc w:val="both"/>
        <w:rPr>
          <w:rFonts w:ascii="Arial" w:hAnsi="Arial" w:cs="Arial"/>
          <w:sz w:val="22"/>
          <w:szCs w:val="22"/>
        </w:rPr>
      </w:pPr>
      <w:r w:rsidRPr="006373EB">
        <w:rPr>
          <w:rFonts w:ascii="Arial" w:hAnsi="Arial" w:cs="Arial"/>
          <w:sz w:val="22"/>
          <w:szCs w:val="22"/>
        </w:rPr>
        <w:t>All practice learning opportunities used by stud</w:t>
      </w:r>
      <w:r w:rsidR="007E79B2" w:rsidRPr="006373EB">
        <w:rPr>
          <w:rFonts w:ascii="Arial" w:hAnsi="Arial" w:cs="Arial"/>
          <w:sz w:val="22"/>
          <w:szCs w:val="22"/>
        </w:rPr>
        <w:t>ents will be audited every two years</w:t>
      </w:r>
      <w:r w:rsidR="00191FF8" w:rsidRPr="006373EB">
        <w:rPr>
          <w:rFonts w:ascii="Arial" w:hAnsi="Arial" w:cs="Arial"/>
          <w:sz w:val="22"/>
          <w:szCs w:val="22"/>
        </w:rPr>
        <w:t xml:space="preserve"> in line with PRSB requirements</w:t>
      </w:r>
      <w:r w:rsidR="007E79B2" w:rsidRPr="006373EB">
        <w:rPr>
          <w:rFonts w:ascii="Arial" w:hAnsi="Arial" w:cs="Arial"/>
          <w:sz w:val="22"/>
          <w:szCs w:val="22"/>
        </w:rPr>
        <w:t xml:space="preserve"> </w:t>
      </w:r>
      <w:r w:rsidRPr="006373EB">
        <w:rPr>
          <w:rFonts w:ascii="Arial" w:hAnsi="Arial" w:cs="Arial"/>
          <w:sz w:val="22"/>
          <w:szCs w:val="22"/>
        </w:rPr>
        <w:t>and the completed reports submitted to the SHS Audit Database. (Placements of 10 days or less do not need to be audited</w:t>
      </w:r>
      <w:r w:rsidR="00E06745" w:rsidRPr="006373EB">
        <w:rPr>
          <w:rFonts w:ascii="Arial" w:hAnsi="Arial" w:cs="Arial"/>
          <w:sz w:val="22"/>
          <w:szCs w:val="22"/>
        </w:rPr>
        <w:t xml:space="preserve"> but may be audited in order to provide support</w:t>
      </w:r>
      <w:r w:rsidRPr="006373EB">
        <w:rPr>
          <w:rFonts w:ascii="Arial" w:hAnsi="Arial" w:cs="Arial"/>
          <w:sz w:val="22"/>
          <w:szCs w:val="22"/>
        </w:rPr>
        <w:t>).</w:t>
      </w:r>
      <w:r w:rsidR="00A02F5B" w:rsidRPr="006373EB">
        <w:rPr>
          <w:rFonts w:ascii="Arial" w:hAnsi="Arial" w:cs="Arial"/>
          <w:b/>
          <w:sz w:val="22"/>
          <w:szCs w:val="22"/>
        </w:rPr>
        <w:t xml:space="preserve"> </w:t>
      </w:r>
      <w:r w:rsidR="00E06745" w:rsidRPr="006373EB">
        <w:rPr>
          <w:rFonts w:ascii="Arial" w:hAnsi="Arial" w:cs="Arial"/>
          <w:sz w:val="22"/>
          <w:szCs w:val="22"/>
        </w:rPr>
        <w:t>The action plan and orga</w:t>
      </w:r>
      <w:r w:rsidR="00A02F5B" w:rsidRPr="006373EB">
        <w:rPr>
          <w:rFonts w:ascii="Arial" w:hAnsi="Arial" w:cs="Arial"/>
          <w:sz w:val="22"/>
          <w:szCs w:val="22"/>
        </w:rPr>
        <w:t>n</w:t>
      </w:r>
      <w:r w:rsidR="00E06745" w:rsidRPr="006373EB">
        <w:rPr>
          <w:rFonts w:ascii="Arial" w:hAnsi="Arial" w:cs="Arial"/>
          <w:sz w:val="22"/>
          <w:szCs w:val="22"/>
        </w:rPr>
        <w:t>i</w:t>
      </w:r>
      <w:r w:rsidR="00A02F5B" w:rsidRPr="006373EB">
        <w:rPr>
          <w:rFonts w:ascii="Arial" w:hAnsi="Arial" w:cs="Arial"/>
          <w:sz w:val="22"/>
          <w:szCs w:val="22"/>
        </w:rPr>
        <w:t>sational overview of all action plan</w:t>
      </w:r>
      <w:r w:rsidR="00E06745" w:rsidRPr="006373EB">
        <w:rPr>
          <w:rFonts w:ascii="Arial" w:hAnsi="Arial" w:cs="Arial"/>
          <w:sz w:val="22"/>
          <w:szCs w:val="22"/>
        </w:rPr>
        <w:t>s are considered by the PLL tea</w:t>
      </w:r>
      <w:r w:rsidR="00A02F5B" w:rsidRPr="006373EB">
        <w:rPr>
          <w:rFonts w:ascii="Arial" w:hAnsi="Arial" w:cs="Arial"/>
          <w:sz w:val="22"/>
          <w:szCs w:val="22"/>
        </w:rPr>
        <w:t>m</w:t>
      </w:r>
      <w:r w:rsidR="00E06745" w:rsidRPr="006373EB">
        <w:rPr>
          <w:rFonts w:ascii="Arial" w:hAnsi="Arial" w:cs="Arial"/>
          <w:sz w:val="22"/>
          <w:szCs w:val="22"/>
        </w:rPr>
        <w:t xml:space="preserve">s </w:t>
      </w:r>
      <w:r w:rsidR="00A02F5B" w:rsidRPr="006373EB">
        <w:rPr>
          <w:rFonts w:ascii="Arial" w:hAnsi="Arial" w:cs="Arial"/>
          <w:sz w:val="22"/>
          <w:szCs w:val="22"/>
        </w:rPr>
        <w:t>with PEF’s and PWT’s and reported to the Practice Learning Partnership meeting.</w:t>
      </w:r>
    </w:p>
    <w:p w:rsidR="00D03A54" w:rsidRPr="006373EB" w:rsidRDefault="00D03A54" w:rsidP="73AC7AF6">
      <w:pPr>
        <w:jc w:val="both"/>
        <w:rPr>
          <w:rFonts w:ascii="Arial" w:hAnsi="Arial" w:cs="Arial"/>
          <w:sz w:val="22"/>
          <w:szCs w:val="22"/>
        </w:rPr>
      </w:pPr>
    </w:p>
    <w:p w:rsidR="00D03A54" w:rsidRPr="006373EB" w:rsidRDefault="00D03A54" w:rsidP="73AC7AF6">
      <w:pPr>
        <w:pStyle w:val="ListParagraph"/>
        <w:numPr>
          <w:ilvl w:val="0"/>
          <w:numId w:val="8"/>
        </w:numPr>
        <w:tabs>
          <w:tab w:val="left" w:pos="11520"/>
        </w:tabs>
        <w:jc w:val="both"/>
        <w:rPr>
          <w:rFonts w:ascii="Arial" w:hAnsi="Arial" w:cs="Arial"/>
          <w:sz w:val="22"/>
          <w:szCs w:val="22"/>
        </w:rPr>
      </w:pPr>
      <w:r w:rsidRPr="006373EB">
        <w:rPr>
          <w:rFonts w:ascii="Arial" w:hAnsi="Arial" w:cs="Arial"/>
          <w:sz w:val="22"/>
          <w:szCs w:val="22"/>
        </w:rPr>
        <w:t xml:space="preserve">The status of all practice placement / practice learning opportunity audits </w:t>
      </w:r>
      <w:r w:rsidR="00191FF8" w:rsidRPr="006373EB">
        <w:rPr>
          <w:rFonts w:ascii="Arial" w:hAnsi="Arial" w:cs="Arial"/>
          <w:sz w:val="22"/>
          <w:szCs w:val="22"/>
        </w:rPr>
        <w:t xml:space="preserve">and outstanding action plans </w:t>
      </w:r>
      <w:r w:rsidRPr="006373EB">
        <w:rPr>
          <w:rFonts w:ascii="Arial" w:hAnsi="Arial" w:cs="Arial"/>
          <w:sz w:val="22"/>
          <w:szCs w:val="22"/>
        </w:rPr>
        <w:t>will</w:t>
      </w:r>
      <w:r w:rsidR="005518B9" w:rsidRPr="006373EB">
        <w:rPr>
          <w:rFonts w:ascii="Arial" w:hAnsi="Arial" w:cs="Arial"/>
          <w:sz w:val="22"/>
          <w:szCs w:val="22"/>
        </w:rPr>
        <w:t xml:space="preserve"> be monitored by the Practice Learning Partnership meeting and the Practice Learning and Liaison Specialist Support Unit.</w:t>
      </w:r>
    </w:p>
    <w:p w:rsidR="00D03A54" w:rsidRPr="006373EB" w:rsidRDefault="00D03A54" w:rsidP="73AC7AF6">
      <w:pPr>
        <w:pStyle w:val="ListParagraph"/>
        <w:rPr>
          <w:rFonts w:ascii="Arial" w:hAnsi="Arial" w:cs="Arial"/>
          <w:sz w:val="22"/>
          <w:szCs w:val="22"/>
        </w:rPr>
      </w:pPr>
    </w:p>
    <w:p w:rsidR="00D03A54" w:rsidRPr="006373EB" w:rsidRDefault="00D03A54" w:rsidP="73AC7AF6">
      <w:pPr>
        <w:pStyle w:val="ListParagraph"/>
        <w:tabs>
          <w:tab w:val="left" w:pos="11520"/>
        </w:tabs>
        <w:jc w:val="both"/>
        <w:rPr>
          <w:rFonts w:ascii="Arial" w:hAnsi="Arial" w:cs="Arial"/>
          <w:sz w:val="22"/>
          <w:szCs w:val="22"/>
        </w:rPr>
      </w:pPr>
    </w:p>
    <w:tbl>
      <w:tblPr>
        <w:tblStyle w:val="TableGrid"/>
        <w:tblW w:w="0" w:type="auto"/>
        <w:tblLook w:val="01E0" w:firstRow="1" w:lastRow="1" w:firstColumn="1" w:lastColumn="1" w:noHBand="0" w:noVBand="0"/>
      </w:tblPr>
      <w:tblGrid>
        <w:gridCol w:w="4503"/>
        <w:gridCol w:w="7087"/>
      </w:tblGrid>
      <w:tr w:rsidR="00D03A54" w:rsidRPr="006373EB" w:rsidTr="73AC7AF6">
        <w:tc>
          <w:tcPr>
            <w:tcW w:w="4503" w:type="dxa"/>
            <w:shd w:val="clear" w:color="auto" w:fill="DBE5F1" w:themeFill="accent1" w:themeFillTint="33"/>
          </w:tcPr>
          <w:p w:rsidR="00D03A54" w:rsidRPr="006373EB" w:rsidRDefault="00D03A54" w:rsidP="73AC7AF6">
            <w:pPr>
              <w:jc w:val="both"/>
              <w:rPr>
                <w:rFonts w:ascii="Arial" w:hAnsi="Arial" w:cs="Arial"/>
                <w:b/>
                <w:color w:val="365F91" w:themeColor="accent1" w:themeShade="BF"/>
                <w:sz w:val="22"/>
                <w:szCs w:val="22"/>
              </w:rPr>
            </w:pPr>
          </w:p>
          <w:p w:rsidR="00D03A54" w:rsidRPr="006373EB" w:rsidRDefault="00D03A54" w:rsidP="73AC7AF6">
            <w:pPr>
              <w:jc w:val="both"/>
              <w:rPr>
                <w:rFonts w:ascii="Arial" w:hAnsi="Arial" w:cs="Arial"/>
                <w:b/>
                <w:color w:val="365F91" w:themeColor="accent1" w:themeShade="BF"/>
                <w:sz w:val="22"/>
                <w:szCs w:val="22"/>
              </w:rPr>
            </w:pPr>
            <w:r w:rsidRPr="006373EB">
              <w:rPr>
                <w:rFonts w:ascii="Arial" w:hAnsi="Arial" w:cs="Arial"/>
                <w:b/>
                <w:color w:val="365F91" w:themeColor="accent1" w:themeShade="BF"/>
                <w:sz w:val="22"/>
                <w:szCs w:val="22"/>
              </w:rPr>
              <w:t>TIMELINE</w:t>
            </w:r>
          </w:p>
          <w:p w:rsidR="00D03A54" w:rsidRPr="006373EB" w:rsidRDefault="00D03A54" w:rsidP="73AC7AF6">
            <w:pPr>
              <w:jc w:val="both"/>
              <w:rPr>
                <w:rFonts w:ascii="Arial" w:hAnsi="Arial" w:cs="Arial"/>
                <w:b/>
                <w:color w:val="365F91" w:themeColor="accent1" w:themeShade="BF"/>
                <w:sz w:val="22"/>
                <w:szCs w:val="22"/>
              </w:rPr>
            </w:pPr>
          </w:p>
        </w:tc>
        <w:tc>
          <w:tcPr>
            <w:tcW w:w="7087" w:type="dxa"/>
            <w:shd w:val="clear" w:color="auto" w:fill="DBE5F1" w:themeFill="accent1" w:themeFillTint="33"/>
          </w:tcPr>
          <w:p w:rsidR="00D03A54" w:rsidRPr="006373EB" w:rsidRDefault="00D03A54" w:rsidP="73AC7AF6">
            <w:pPr>
              <w:jc w:val="both"/>
              <w:rPr>
                <w:rFonts w:ascii="Arial" w:hAnsi="Arial" w:cs="Arial"/>
                <w:b/>
                <w:color w:val="365F91" w:themeColor="accent1" w:themeShade="BF"/>
                <w:sz w:val="22"/>
                <w:szCs w:val="22"/>
              </w:rPr>
            </w:pPr>
          </w:p>
          <w:p w:rsidR="00D03A54" w:rsidRPr="006373EB" w:rsidRDefault="00D03A54" w:rsidP="73AC7AF6">
            <w:pPr>
              <w:jc w:val="both"/>
              <w:rPr>
                <w:rFonts w:ascii="Arial" w:hAnsi="Arial" w:cs="Arial"/>
                <w:b/>
                <w:color w:val="365F91" w:themeColor="accent1" w:themeShade="BF"/>
                <w:sz w:val="22"/>
                <w:szCs w:val="22"/>
              </w:rPr>
            </w:pPr>
            <w:r w:rsidRPr="006373EB">
              <w:rPr>
                <w:rFonts w:ascii="Arial" w:hAnsi="Arial" w:cs="Arial"/>
                <w:b/>
                <w:color w:val="365F91" w:themeColor="accent1" w:themeShade="BF"/>
                <w:sz w:val="22"/>
                <w:szCs w:val="22"/>
              </w:rPr>
              <w:t>ACTIONS</w:t>
            </w:r>
          </w:p>
        </w:tc>
      </w:tr>
      <w:tr w:rsidR="00D03A54" w:rsidRPr="006373EB" w:rsidTr="73AC7AF6">
        <w:tc>
          <w:tcPr>
            <w:tcW w:w="4503" w:type="dxa"/>
            <w:shd w:val="clear" w:color="auto" w:fill="auto"/>
          </w:tcPr>
          <w:p w:rsidR="00D03A54" w:rsidRPr="006373EB" w:rsidRDefault="00D03A54" w:rsidP="73AC7AF6">
            <w:pPr>
              <w:jc w:val="both"/>
              <w:rPr>
                <w:rFonts w:ascii="Arial" w:hAnsi="Arial" w:cs="Arial"/>
                <w:b/>
                <w:color w:val="0070C0"/>
                <w:sz w:val="22"/>
                <w:szCs w:val="22"/>
              </w:rPr>
            </w:pPr>
            <w:r w:rsidRPr="006373EB">
              <w:rPr>
                <w:rFonts w:ascii="Arial" w:hAnsi="Arial" w:cs="Arial"/>
                <w:b/>
                <w:color w:val="0070C0"/>
                <w:sz w:val="22"/>
                <w:szCs w:val="22"/>
              </w:rPr>
              <w:t>Six months prior to the audit period</w:t>
            </w:r>
          </w:p>
        </w:tc>
        <w:tc>
          <w:tcPr>
            <w:tcW w:w="7087" w:type="dxa"/>
          </w:tcPr>
          <w:p w:rsidR="00D03A54" w:rsidRPr="006373EB" w:rsidRDefault="0063014A" w:rsidP="73AC7AF6">
            <w:pPr>
              <w:jc w:val="both"/>
              <w:rPr>
                <w:rFonts w:ascii="Arial" w:hAnsi="Arial" w:cs="Arial"/>
                <w:sz w:val="22"/>
                <w:szCs w:val="22"/>
              </w:rPr>
            </w:pPr>
            <w:r w:rsidRPr="006373EB">
              <w:rPr>
                <w:rFonts w:ascii="Arial" w:hAnsi="Arial" w:cs="Arial"/>
                <w:sz w:val="22"/>
                <w:szCs w:val="22"/>
              </w:rPr>
              <w:t xml:space="preserve"> A</w:t>
            </w:r>
            <w:r w:rsidR="00D03A54" w:rsidRPr="006373EB">
              <w:rPr>
                <w:rFonts w:ascii="Arial" w:hAnsi="Arial" w:cs="Arial"/>
                <w:sz w:val="22"/>
                <w:szCs w:val="22"/>
              </w:rPr>
              <w:t xml:space="preserve">udit period  </w:t>
            </w:r>
            <w:r w:rsidR="002400FA" w:rsidRPr="006373EB">
              <w:rPr>
                <w:rFonts w:ascii="Arial" w:hAnsi="Arial" w:cs="Arial"/>
                <w:sz w:val="22"/>
                <w:szCs w:val="22"/>
              </w:rPr>
              <w:t xml:space="preserve">will be confirmed </w:t>
            </w:r>
          </w:p>
          <w:p w:rsidR="00D03A54" w:rsidRPr="006373EB" w:rsidRDefault="00D03A54" w:rsidP="73AC7AF6">
            <w:pPr>
              <w:jc w:val="both"/>
              <w:rPr>
                <w:rFonts w:ascii="Arial" w:hAnsi="Arial" w:cs="Arial"/>
                <w:b/>
                <w:sz w:val="22"/>
                <w:szCs w:val="22"/>
              </w:rPr>
            </w:pPr>
          </w:p>
        </w:tc>
      </w:tr>
      <w:tr w:rsidR="00D03A54" w:rsidRPr="006373EB" w:rsidTr="73AC7AF6">
        <w:tc>
          <w:tcPr>
            <w:tcW w:w="4503" w:type="dxa"/>
            <w:tcBorders>
              <w:bottom w:val="single" w:sz="4" w:space="0" w:color="auto"/>
            </w:tcBorders>
            <w:shd w:val="clear" w:color="auto" w:fill="auto"/>
          </w:tcPr>
          <w:p w:rsidR="00D03A54" w:rsidRPr="006373EB" w:rsidRDefault="00D03A54" w:rsidP="73AC7AF6">
            <w:pPr>
              <w:jc w:val="both"/>
              <w:rPr>
                <w:rFonts w:ascii="Arial" w:hAnsi="Arial" w:cs="Arial"/>
                <w:b/>
                <w:color w:val="0070C0"/>
                <w:sz w:val="22"/>
                <w:szCs w:val="22"/>
              </w:rPr>
            </w:pPr>
            <w:r w:rsidRPr="006373EB">
              <w:rPr>
                <w:rFonts w:ascii="Arial" w:hAnsi="Arial" w:cs="Arial"/>
                <w:b/>
                <w:color w:val="0070C0"/>
                <w:sz w:val="22"/>
                <w:szCs w:val="22"/>
              </w:rPr>
              <w:t>Two months prior to audit period</w:t>
            </w:r>
          </w:p>
        </w:tc>
        <w:tc>
          <w:tcPr>
            <w:tcW w:w="7087" w:type="dxa"/>
            <w:tcBorders>
              <w:bottom w:val="single" w:sz="4" w:space="0" w:color="auto"/>
            </w:tcBorders>
          </w:tcPr>
          <w:p w:rsidR="00D03A54" w:rsidRPr="006373EB" w:rsidRDefault="0063014A" w:rsidP="73AC7AF6">
            <w:pPr>
              <w:jc w:val="both"/>
              <w:rPr>
                <w:rFonts w:ascii="Arial" w:hAnsi="Arial" w:cs="Arial"/>
                <w:sz w:val="22"/>
                <w:szCs w:val="22"/>
              </w:rPr>
            </w:pPr>
            <w:r w:rsidRPr="006373EB">
              <w:rPr>
                <w:rFonts w:ascii="Arial" w:hAnsi="Arial" w:cs="Arial"/>
                <w:sz w:val="22"/>
                <w:szCs w:val="22"/>
              </w:rPr>
              <w:t xml:space="preserve">A </w:t>
            </w:r>
            <w:r w:rsidR="002400FA" w:rsidRPr="006373EB">
              <w:rPr>
                <w:rFonts w:ascii="Arial" w:hAnsi="Arial" w:cs="Arial"/>
                <w:sz w:val="22"/>
                <w:szCs w:val="22"/>
              </w:rPr>
              <w:t xml:space="preserve">reminder will be sent to </w:t>
            </w:r>
            <w:r w:rsidR="00D03A54" w:rsidRPr="006373EB">
              <w:rPr>
                <w:rFonts w:ascii="Arial" w:hAnsi="Arial" w:cs="Arial"/>
                <w:sz w:val="22"/>
                <w:szCs w:val="22"/>
              </w:rPr>
              <w:t>identified contacts responsible</w:t>
            </w:r>
            <w:r w:rsidR="00E06745" w:rsidRPr="006373EB">
              <w:rPr>
                <w:rFonts w:ascii="Arial" w:hAnsi="Arial" w:cs="Arial"/>
                <w:sz w:val="22"/>
                <w:szCs w:val="22"/>
              </w:rPr>
              <w:t xml:space="preserve"> for the completion of the audit with details of the Practice Liaison Team and Practice Education Facilitator/Primary Care Workforce Tutor/PLL team member with overview for PVI sector available to support this process</w:t>
            </w:r>
          </w:p>
          <w:p w:rsidR="00D03A54" w:rsidRPr="006373EB" w:rsidRDefault="00D03A54" w:rsidP="73AC7AF6">
            <w:pPr>
              <w:jc w:val="both"/>
              <w:rPr>
                <w:rFonts w:ascii="Arial" w:hAnsi="Arial" w:cs="Arial"/>
                <w:sz w:val="22"/>
                <w:szCs w:val="22"/>
              </w:rPr>
            </w:pPr>
          </w:p>
        </w:tc>
      </w:tr>
      <w:tr w:rsidR="00D03A54" w:rsidRPr="006373EB" w:rsidTr="73AC7AF6">
        <w:tc>
          <w:tcPr>
            <w:tcW w:w="4503" w:type="dxa"/>
            <w:shd w:val="clear" w:color="auto" w:fill="auto"/>
          </w:tcPr>
          <w:p w:rsidR="00D03A54" w:rsidRPr="006373EB" w:rsidRDefault="00D03A54" w:rsidP="73AC7AF6">
            <w:pPr>
              <w:jc w:val="both"/>
              <w:rPr>
                <w:rFonts w:ascii="Arial" w:hAnsi="Arial" w:cs="Arial"/>
                <w:b/>
                <w:color w:val="0070C0"/>
                <w:sz w:val="22"/>
                <w:szCs w:val="22"/>
              </w:rPr>
            </w:pPr>
            <w:r w:rsidRPr="006373EB">
              <w:rPr>
                <w:rFonts w:ascii="Arial" w:hAnsi="Arial" w:cs="Arial"/>
                <w:b/>
                <w:color w:val="0070C0"/>
                <w:sz w:val="22"/>
                <w:szCs w:val="22"/>
              </w:rPr>
              <w:t>One week prior to audit period</w:t>
            </w:r>
          </w:p>
        </w:tc>
        <w:tc>
          <w:tcPr>
            <w:tcW w:w="7087" w:type="dxa"/>
          </w:tcPr>
          <w:p w:rsidR="00D03A54" w:rsidRPr="006373EB" w:rsidRDefault="00D03A54" w:rsidP="73AC7AF6">
            <w:pPr>
              <w:jc w:val="both"/>
              <w:rPr>
                <w:rFonts w:ascii="Arial" w:hAnsi="Arial" w:cs="Arial"/>
                <w:sz w:val="22"/>
                <w:szCs w:val="22"/>
              </w:rPr>
            </w:pPr>
            <w:r w:rsidRPr="006373EB">
              <w:rPr>
                <w:rFonts w:ascii="Arial" w:hAnsi="Arial" w:cs="Arial"/>
                <w:sz w:val="22"/>
                <w:szCs w:val="22"/>
              </w:rPr>
              <w:t>Audit tool available to access</w:t>
            </w:r>
          </w:p>
          <w:p w:rsidR="00D03A54" w:rsidRPr="006373EB" w:rsidRDefault="00D03A54" w:rsidP="73AC7AF6">
            <w:pPr>
              <w:jc w:val="both"/>
              <w:rPr>
                <w:rFonts w:ascii="Arial" w:hAnsi="Arial" w:cs="Arial"/>
                <w:b/>
                <w:sz w:val="22"/>
                <w:szCs w:val="22"/>
              </w:rPr>
            </w:pPr>
          </w:p>
        </w:tc>
      </w:tr>
      <w:tr w:rsidR="00D03A54" w:rsidRPr="006373EB" w:rsidTr="73AC7AF6">
        <w:tc>
          <w:tcPr>
            <w:tcW w:w="4503" w:type="dxa"/>
            <w:tcBorders>
              <w:bottom w:val="single" w:sz="4" w:space="0" w:color="auto"/>
            </w:tcBorders>
            <w:shd w:val="clear" w:color="auto" w:fill="auto"/>
          </w:tcPr>
          <w:p w:rsidR="00D03A54" w:rsidRPr="006373EB" w:rsidRDefault="00D03A54" w:rsidP="73AC7AF6">
            <w:pPr>
              <w:jc w:val="both"/>
              <w:rPr>
                <w:rFonts w:ascii="Arial" w:hAnsi="Arial" w:cs="Arial"/>
                <w:b/>
                <w:color w:val="0070C0"/>
                <w:sz w:val="22"/>
                <w:szCs w:val="22"/>
              </w:rPr>
            </w:pPr>
            <w:r w:rsidRPr="006373EB">
              <w:rPr>
                <w:rFonts w:ascii="Arial" w:hAnsi="Arial" w:cs="Arial"/>
                <w:b/>
                <w:color w:val="0070C0"/>
                <w:sz w:val="22"/>
                <w:szCs w:val="22"/>
              </w:rPr>
              <w:t>Audit period</w:t>
            </w:r>
          </w:p>
        </w:tc>
        <w:tc>
          <w:tcPr>
            <w:tcW w:w="7087" w:type="dxa"/>
            <w:tcBorders>
              <w:bottom w:val="single" w:sz="4" w:space="0" w:color="auto"/>
            </w:tcBorders>
          </w:tcPr>
          <w:p w:rsidR="00D03A54" w:rsidRPr="006373EB" w:rsidRDefault="00D03A54" w:rsidP="73AC7AF6">
            <w:pPr>
              <w:jc w:val="both"/>
              <w:rPr>
                <w:rFonts w:ascii="Arial" w:hAnsi="Arial" w:cs="Arial"/>
                <w:sz w:val="22"/>
                <w:szCs w:val="22"/>
              </w:rPr>
            </w:pPr>
            <w:r w:rsidRPr="006373EB">
              <w:rPr>
                <w:rFonts w:ascii="Arial" w:hAnsi="Arial" w:cs="Arial"/>
                <w:sz w:val="22"/>
                <w:szCs w:val="22"/>
              </w:rPr>
              <w:t>Individual and organisational audits completed.</w:t>
            </w:r>
          </w:p>
          <w:p w:rsidR="00D03A54" w:rsidRPr="006373EB" w:rsidRDefault="00D03A54" w:rsidP="73AC7AF6">
            <w:pPr>
              <w:jc w:val="both"/>
              <w:rPr>
                <w:rFonts w:ascii="Arial" w:hAnsi="Arial" w:cs="Arial"/>
                <w:sz w:val="22"/>
                <w:szCs w:val="22"/>
              </w:rPr>
            </w:pPr>
          </w:p>
        </w:tc>
      </w:tr>
      <w:tr w:rsidR="00D03A54" w:rsidRPr="006373EB" w:rsidTr="73AC7AF6">
        <w:tc>
          <w:tcPr>
            <w:tcW w:w="4503" w:type="dxa"/>
            <w:shd w:val="clear" w:color="auto" w:fill="auto"/>
          </w:tcPr>
          <w:p w:rsidR="00D03A54" w:rsidRPr="006373EB" w:rsidRDefault="00D03A54" w:rsidP="73AC7AF6">
            <w:pPr>
              <w:jc w:val="both"/>
              <w:rPr>
                <w:rFonts w:ascii="Arial" w:hAnsi="Arial" w:cs="Arial"/>
                <w:b/>
                <w:color w:val="0070C0"/>
                <w:sz w:val="22"/>
                <w:szCs w:val="22"/>
              </w:rPr>
            </w:pPr>
            <w:r w:rsidRPr="006373EB">
              <w:rPr>
                <w:rFonts w:ascii="Arial" w:hAnsi="Arial" w:cs="Arial"/>
                <w:b/>
                <w:color w:val="0070C0"/>
                <w:sz w:val="22"/>
                <w:szCs w:val="22"/>
              </w:rPr>
              <w:t>Organisational reviews</w:t>
            </w:r>
          </w:p>
        </w:tc>
        <w:tc>
          <w:tcPr>
            <w:tcW w:w="7087" w:type="dxa"/>
          </w:tcPr>
          <w:p w:rsidR="00D03A54" w:rsidRPr="006373EB" w:rsidRDefault="00A02F5B" w:rsidP="73AC7AF6">
            <w:pPr>
              <w:jc w:val="both"/>
              <w:rPr>
                <w:rFonts w:ascii="Arial" w:hAnsi="Arial" w:cs="Arial"/>
                <w:sz w:val="22"/>
                <w:szCs w:val="22"/>
              </w:rPr>
            </w:pPr>
            <w:r w:rsidRPr="006373EB">
              <w:rPr>
                <w:rFonts w:ascii="Arial" w:hAnsi="Arial" w:cs="Arial"/>
                <w:sz w:val="22"/>
                <w:szCs w:val="22"/>
              </w:rPr>
              <w:t xml:space="preserve">Organisational audits for nursing students will be reviewed by the Practice Liaison Lecturer teams, Private, Voluntary, and Independent </w:t>
            </w:r>
            <w:r w:rsidRPr="006373EB">
              <w:rPr>
                <w:rFonts w:ascii="Arial" w:hAnsi="Arial" w:cs="Arial"/>
                <w:sz w:val="22"/>
                <w:szCs w:val="22"/>
              </w:rPr>
              <w:lastRenderedPageBreak/>
              <w:t>sector lead in the PLL team, Practice Education Facilitators, and Primary Care Workforce Tutors.</w:t>
            </w:r>
          </w:p>
          <w:p w:rsidR="00D03A54" w:rsidRPr="006373EB" w:rsidRDefault="00D03A54" w:rsidP="73AC7AF6">
            <w:pPr>
              <w:jc w:val="both"/>
              <w:rPr>
                <w:rFonts w:ascii="Arial" w:hAnsi="Arial" w:cs="Arial"/>
                <w:sz w:val="22"/>
                <w:szCs w:val="22"/>
              </w:rPr>
            </w:pPr>
            <w:r w:rsidRPr="006373EB">
              <w:rPr>
                <w:rFonts w:ascii="Arial" w:hAnsi="Arial" w:cs="Arial"/>
                <w:sz w:val="22"/>
                <w:szCs w:val="22"/>
              </w:rPr>
              <w:t>Any action points requiring follow-up</w:t>
            </w:r>
            <w:r w:rsidR="00F50E70" w:rsidRPr="006373EB">
              <w:rPr>
                <w:rFonts w:ascii="Arial" w:hAnsi="Arial" w:cs="Arial"/>
                <w:sz w:val="22"/>
                <w:szCs w:val="22"/>
              </w:rPr>
              <w:t xml:space="preserve"> will be monitored through </w:t>
            </w:r>
            <w:r w:rsidR="0063014A" w:rsidRPr="006373EB">
              <w:rPr>
                <w:rFonts w:ascii="Arial" w:hAnsi="Arial" w:cs="Arial"/>
                <w:sz w:val="22"/>
                <w:szCs w:val="22"/>
              </w:rPr>
              <w:t xml:space="preserve">the </w:t>
            </w:r>
            <w:r w:rsidR="00F50E70" w:rsidRPr="006373EB">
              <w:rPr>
                <w:rFonts w:ascii="Arial" w:hAnsi="Arial" w:cs="Arial"/>
                <w:sz w:val="22"/>
                <w:szCs w:val="22"/>
              </w:rPr>
              <w:t xml:space="preserve">Practice Education </w:t>
            </w:r>
            <w:r w:rsidR="00A02F5B" w:rsidRPr="006373EB">
              <w:rPr>
                <w:rFonts w:ascii="Arial" w:hAnsi="Arial" w:cs="Arial"/>
                <w:sz w:val="22"/>
                <w:szCs w:val="22"/>
              </w:rPr>
              <w:t xml:space="preserve">and Liaison </w:t>
            </w:r>
            <w:r w:rsidR="00B741DF" w:rsidRPr="006373EB">
              <w:rPr>
                <w:rFonts w:ascii="Arial" w:hAnsi="Arial" w:cs="Arial"/>
                <w:sz w:val="22"/>
                <w:szCs w:val="22"/>
              </w:rPr>
              <w:t>Specialist</w:t>
            </w:r>
            <w:r w:rsidR="00C34962" w:rsidRPr="006373EB">
              <w:rPr>
                <w:rFonts w:ascii="Arial" w:hAnsi="Arial" w:cs="Arial"/>
                <w:sz w:val="22"/>
                <w:szCs w:val="22"/>
              </w:rPr>
              <w:t xml:space="preserve"> </w:t>
            </w:r>
            <w:r w:rsidR="00F50E70" w:rsidRPr="006373EB">
              <w:rPr>
                <w:rFonts w:ascii="Arial" w:hAnsi="Arial" w:cs="Arial"/>
                <w:sz w:val="22"/>
                <w:szCs w:val="22"/>
              </w:rPr>
              <w:t xml:space="preserve">Support Unit </w:t>
            </w:r>
          </w:p>
          <w:p w:rsidR="00D03A54" w:rsidRPr="006373EB" w:rsidRDefault="00D03A54" w:rsidP="73AC7AF6">
            <w:pPr>
              <w:jc w:val="both"/>
              <w:rPr>
                <w:rFonts w:ascii="Arial" w:hAnsi="Arial" w:cs="Arial"/>
                <w:sz w:val="22"/>
                <w:szCs w:val="22"/>
              </w:rPr>
            </w:pPr>
          </w:p>
        </w:tc>
      </w:tr>
      <w:tr w:rsidR="00D03A54" w:rsidRPr="006373EB" w:rsidTr="73AC7AF6">
        <w:tc>
          <w:tcPr>
            <w:tcW w:w="4503" w:type="dxa"/>
            <w:tcBorders>
              <w:bottom w:val="single" w:sz="4" w:space="0" w:color="auto"/>
            </w:tcBorders>
            <w:shd w:val="clear" w:color="auto" w:fill="auto"/>
          </w:tcPr>
          <w:p w:rsidR="00D03A54" w:rsidRPr="006373EB" w:rsidRDefault="00D03A54" w:rsidP="73AC7AF6">
            <w:pPr>
              <w:jc w:val="both"/>
              <w:rPr>
                <w:rFonts w:ascii="Arial" w:hAnsi="Arial" w:cs="Arial"/>
                <w:b/>
                <w:color w:val="0070C0"/>
                <w:sz w:val="22"/>
                <w:szCs w:val="22"/>
              </w:rPr>
            </w:pPr>
            <w:r w:rsidRPr="006373EB">
              <w:rPr>
                <w:rFonts w:ascii="Arial" w:hAnsi="Arial" w:cs="Arial"/>
                <w:b/>
                <w:color w:val="0070C0"/>
                <w:sz w:val="22"/>
                <w:szCs w:val="22"/>
              </w:rPr>
              <w:lastRenderedPageBreak/>
              <w:t>Audit period completed</w:t>
            </w:r>
          </w:p>
        </w:tc>
        <w:tc>
          <w:tcPr>
            <w:tcW w:w="7087" w:type="dxa"/>
            <w:tcBorders>
              <w:bottom w:val="single" w:sz="4" w:space="0" w:color="auto"/>
            </w:tcBorders>
          </w:tcPr>
          <w:p w:rsidR="00D03A54" w:rsidRPr="006373EB" w:rsidRDefault="00D03A54" w:rsidP="73AC7AF6">
            <w:pPr>
              <w:jc w:val="both"/>
              <w:rPr>
                <w:rFonts w:ascii="Arial" w:hAnsi="Arial" w:cs="Arial"/>
                <w:sz w:val="22"/>
                <w:szCs w:val="22"/>
              </w:rPr>
            </w:pPr>
            <w:r w:rsidRPr="006373EB">
              <w:rPr>
                <w:rFonts w:ascii="Arial" w:hAnsi="Arial" w:cs="Arial"/>
                <w:sz w:val="22"/>
                <w:szCs w:val="22"/>
              </w:rPr>
              <w:t>Audi</w:t>
            </w:r>
            <w:r w:rsidR="00B741DF" w:rsidRPr="006373EB">
              <w:rPr>
                <w:rFonts w:ascii="Arial" w:hAnsi="Arial" w:cs="Arial"/>
                <w:sz w:val="22"/>
                <w:szCs w:val="22"/>
              </w:rPr>
              <w:t xml:space="preserve">ts and </w:t>
            </w:r>
            <w:r w:rsidR="0063014A" w:rsidRPr="006373EB">
              <w:rPr>
                <w:rFonts w:ascii="Arial" w:hAnsi="Arial" w:cs="Arial"/>
                <w:sz w:val="22"/>
                <w:szCs w:val="22"/>
              </w:rPr>
              <w:t xml:space="preserve">the </w:t>
            </w:r>
            <w:r w:rsidR="00B741DF" w:rsidRPr="006373EB">
              <w:rPr>
                <w:rFonts w:ascii="Arial" w:hAnsi="Arial" w:cs="Arial"/>
                <w:sz w:val="22"/>
                <w:szCs w:val="22"/>
              </w:rPr>
              <w:t>final report will be note</w:t>
            </w:r>
            <w:r w:rsidR="00537021" w:rsidRPr="006373EB">
              <w:rPr>
                <w:rFonts w:ascii="Arial" w:hAnsi="Arial" w:cs="Arial"/>
                <w:sz w:val="22"/>
                <w:szCs w:val="22"/>
              </w:rPr>
              <w:t>d at the Practi</w:t>
            </w:r>
            <w:r w:rsidR="00191FF8" w:rsidRPr="006373EB">
              <w:rPr>
                <w:rFonts w:ascii="Arial" w:hAnsi="Arial" w:cs="Arial"/>
                <w:sz w:val="22"/>
                <w:szCs w:val="22"/>
              </w:rPr>
              <w:t xml:space="preserve">ce </w:t>
            </w:r>
            <w:r w:rsidR="00537021" w:rsidRPr="006373EB">
              <w:rPr>
                <w:rFonts w:ascii="Arial" w:hAnsi="Arial" w:cs="Arial"/>
                <w:sz w:val="22"/>
                <w:szCs w:val="22"/>
              </w:rPr>
              <w:t>Learning and Liaison Specialist</w:t>
            </w:r>
            <w:r w:rsidR="00191FF8" w:rsidRPr="006373EB">
              <w:rPr>
                <w:rFonts w:ascii="Arial" w:hAnsi="Arial" w:cs="Arial"/>
                <w:sz w:val="22"/>
                <w:szCs w:val="22"/>
              </w:rPr>
              <w:t xml:space="preserve"> Support Unit</w:t>
            </w:r>
            <w:r w:rsidR="00B741DF" w:rsidRPr="006373EB">
              <w:rPr>
                <w:rFonts w:ascii="Arial" w:hAnsi="Arial" w:cs="Arial"/>
                <w:sz w:val="22"/>
                <w:szCs w:val="22"/>
              </w:rPr>
              <w:t xml:space="preserve"> and </w:t>
            </w:r>
            <w:r w:rsidR="007B471A" w:rsidRPr="006373EB">
              <w:rPr>
                <w:rFonts w:ascii="Arial" w:hAnsi="Arial" w:cs="Arial"/>
                <w:sz w:val="22"/>
                <w:szCs w:val="22"/>
              </w:rPr>
              <w:t xml:space="preserve">relevant </w:t>
            </w:r>
            <w:r w:rsidR="00B741DF" w:rsidRPr="006373EB">
              <w:rPr>
                <w:rFonts w:ascii="Arial" w:hAnsi="Arial" w:cs="Arial"/>
                <w:sz w:val="22"/>
                <w:szCs w:val="22"/>
              </w:rPr>
              <w:t xml:space="preserve"> SHS </w:t>
            </w:r>
            <w:r w:rsidR="0063014A" w:rsidRPr="006373EB">
              <w:rPr>
                <w:rFonts w:ascii="Arial" w:hAnsi="Arial" w:cs="Arial"/>
                <w:sz w:val="22"/>
                <w:szCs w:val="22"/>
              </w:rPr>
              <w:t>C</w:t>
            </w:r>
            <w:r w:rsidR="007B471A" w:rsidRPr="006373EB">
              <w:rPr>
                <w:rFonts w:ascii="Arial" w:hAnsi="Arial" w:cs="Arial"/>
                <w:sz w:val="22"/>
                <w:szCs w:val="22"/>
              </w:rPr>
              <w:t xml:space="preserve">ourse </w:t>
            </w:r>
            <w:r w:rsidR="00B741DF" w:rsidRPr="006373EB">
              <w:rPr>
                <w:rFonts w:ascii="Arial" w:hAnsi="Arial" w:cs="Arial"/>
                <w:sz w:val="22"/>
                <w:szCs w:val="22"/>
              </w:rPr>
              <w:t>Boa</w:t>
            </w:r>
            <w:r w:rsidR="007B471A" w:rsidRPr="006373EB">
              <w:rPr>
                <w:rFonts w:ascii="Arial" w:hAnsi="Arial" w:cs="Arial"/>
                <w:sz w:val="22"/>
                <w:szCs w:val="22"/>
              </w:rPr>
              <w:t>rds</w:t>
            </w:r>
          </w:p>
        </w:tc>
      </w:tr>
      <w:tr w:rsidR="00D03A54" w:rsidRPr="006373EB" w:rsidTr="73AC7AF6">
        <w:tc>
          <w:tcPr>
            <w:tcW w:w="4503" w:type="dxa"/>
            <w:shd w:val="clear" w:color="auto" w:fill="auto"/>
          </w:tcPr>
          <w:p w:rsidR="00D03A54" w:rsidRPr="006373EB" w:rsidRDefault="00E06745" w:rsidP="73AC7AF6">
            <w:pPr>
              <w:jc w:val="both"/>
              <w:rPr>
                <w:rFonts w:ascii="Arial" w:hAnsi="Arial" w:cs="Arial"/>
                <w:b/>
                <w:color w:val="0070C0"/>
                <w:sz w:val="22"/>
                <w:szCs w:val="22"/>
              </w:rPr>
            </w:pPr>
            <w:r w:rsidRPr="006373EB">
              <w:rPr>
                <w:rFonts w:ascii="Arial" w:hAnsi="Arial" w:cs="Arial"/>
                <w:b/>
                <w:color w:val="0070C0"/>
                <w:sz w:val="22"/>
                <w:szCs w:val="22"/>
              </w:rPr>
              <w:t xml:space="preserve">Ongoing monitoring </w:t>
            </w:r>
          </w:p>
        </w:tc>
        <w:tc>
          <w:tcPr>
            <w:tcW w:w="7087" w:type="dxa"/>
          </w:tcPr>
          <w:p w:rsidR="00D03A54" w:rsidRPr="006373EB" w:rsidRDefault="00D03A54" w:rsidP="73AC7AF6">
            <w:pPr>
              <w:jc w:val="both"/>
              <w:rPr>
                <w:rFonts w:ascii="Arial" w:hAnsi="Arial" w:cs="Arial"/>
                <w:sz w:val="22"/>
                <w:szCs w:val="22"/>
              </w:rPr>
            </w:pPr>
            <w:r w:rsidRPr="006373EB">
              <w:rPr>
                <w:rFonts w:ascii="Arial" w:hAnsi="Arial" w:cs="Arial"/>
                <w:sz w:val="22"/>
                <w:szCs w:val="22"/>
              </w:rPr>
              <w:t>Chan</w:t>
            </w:r>
            <w:r w:rsidR="007B471A" w:rsidRPr="006373EB">
              <w:rPr>
                <w:rFonts w:ascii="Arial" w:hAnsi="Arial" w:cs="Arial"/>
                <w:sz w:val="22"/>
                <w:szCs w:val="22"/>
              </w:rPr>
              <w:t>ges</w:t>
            </w:r>
            <w:r w:rsidR="00E06745" w:rsidRPr="006373EB">
              <w:rPr>
                <w:rFonts w:ascii="Arial" w:hAnsi="Arial" w:cs="Arial"/>
                <w:sz w:val="22"/>
                <w:szCs w:val="22"/>
              </w:rPr>
              <w:t xml:space="preserve"> to placements will be </w:t>
            </w:r>
            <w:r w:rsidR="007B471A" w:rsidRPr="006373EB">
              <w:rPr>
                <w:rFonts w:ascii="Arial" w:hAnsi="Arial" w:cs="Arial"/>
                <w:sz w:val="22"/>
                <w:szCs w:val="22"/>
              </w:rPr>
              <w:t xml:space="preserve"> reported t</w:t>
            </w:r>
            <w:r w:rsidR="00CA1829" w:rsidRPr="006373EB">
              <w:rPr>
                <w:rFonts w:ascii="Arial" w:hAnsi="Arial" w:cs="Arial"/>
                <w:sz w:val="22"/>
                <w:szCs w:val="22"/>
              </w:rPr>
              <w:t xml:space="preserve">o relevant Placement Academic teams. </w:t>
            </w:r>
            <w:r w:rsidR="00E06745" w:rsidRPr="006373EB">
              <w:rPr>
                <w:rFonts w:ascii="Arial" w:hAnsi="Arial" w:cs="Arial"/>
                <w:sz w:val="22"/>
                <w:szCs w:val="22"/>
              </w:rPr>
              <w:t>Action plans from educational audits will be reviewed 3 monthly by the named person on the educational audit and recorded on the electronic audit. Educational audit action plans will be a standing agenda item for the Practice Learning Partnership group.</w:t>
            </w:r>
          </w:p>
          <w:p w:rsidR="00D03A54" w:rsidRPr="006373EB" w:rsidRDefault="00D03A54" w:rsidP="73AC7AF6">
            <w:pPr>
              <w:jc w:val="both"/>
              <w:rPr>
                <w:rFonts w:ascii="Arial" w:hAnsi="Arial" w:cs="Arial"/>
                <w:sz w:val="22"/>
                <w:szCs w:val="22"/>
              </w:rPr>
            </w:pPr>
          </w:p>
        </w:tc>
      </w:tr>
    </w:tbl>
    <w:p w:rsidR="00D03A54" w:rsidRPr="006373EB" w:rsidRDefault="00D03A54" w:rsidP="73AC7AF6">
      <w:pPr>
        <w:jc w:val="both"/>
        <w:rPr>
          <w:rFonts w:ascii="Arial" w:hAnsi="Arial" w:cs="Arial"/>
          <w:b/>
          <w:sz w:val="22"/>
          <w:szCs w:val="22"/>
        </w:rPr>
      </w:pPr>
    </w:p>
    <w:p w:rsidR="00174F53" w:rsidRPr="006373EB" w:rsidRDefault="00174F53" w:rsidP="73AC7AF6">
      <w:pPr>
        <w:spacing w:after="200" w:line="276" w:lineRule="auto"/>
        <w:rPr>
          <w:rFonts w:ascii="Arial" w:hAnsi="Arial" w:cs="Arial"/>
          <w:color w:val="0070C0"/>
          <w:sz w:val="22"/>
          <w:szCs w:val="22"/>
          <w:u w:val="single"/>
        </w:rPr>
      </w:pPr>
    </w:p>
    <w:p w:rsidR="00174F53" w:rsidRPr="006373EB" w:rsidRDefault="00174F53" w:rsidP="73AC7AF6">
      <w:pPr>
        <w:spacing w:after="200" w:line="276" w:lineRule="auto"/>
        <w:rPr>
          <w:rFonts w:ascii="Arial" w:hAnsi="Arial" w:cs="Arial"/>
          <w:color w:val="0070C0"/>
          <w:sz w:val="22"/>
          <w:szCs w:val="22"/>
          <w:u w:val="single"/>
        </w:rPr>
      </w:pPr>
      <w:r w:rsidRPr="006373EB">
        <w:rPr>
          <w:rFonts w:ascii="Arial" w:hAnsi="Arial" w:cs="Arial"/>
          <w:color w:val="0070C0"/>
          <w:sz w:val="22"/>
          <w:szCs w:val="22"/>
          <w:u w:val="single"/>
        </w:rPr>
        <w:br w:type="page"/>
      </w:r>
    </w:p>
    <w:p w:rsidR="00AC5FCD" w:rsidRPr="006373EB" w:rsidRDefault="00DD4049" w:rsidP="73AC7AF6">
      <w:pPr>
        <w:spacing w:after="200" w:line="276" w:lineRule="auto"/>
        <w:rPr>
          <w:rFonts w:ascii="Arial" w:hAnsi="Arial" w:cs="Arial"/>
          <w:color w:val="0070C0"/>
          <w:sz w:val="22"/>
          <w:szCs w:val="22"/>
          <w:u w:val="single"/>
        </w:rPr>
      </w:pPr>
      <w:r w:rsidRPr="006373EB">
        <w:rPr>
          <w:rFonts w:ascii="Arial" w:hAnsi="Arial" w:cs="Arial"/>
          <w:color w:val="0070C0"/>
          <w:sz w:val="22"/>
          <w:szCs w:val="22"/>
          <w:u w:val="single"/>
        </w:rPr>
        <w:lastRenderedPageBreak/>
        <w:t>Educational Audit Check L</w:t>
      </w:r>
      <w:r w:rsidR="009071F0" w:rsidRPr="006373EB">
        <w:rPr>
          <w:rFonts w:ascii="Arial" w:hAnsi="Arial" w:cs="Arial"/>
          <w:color w:val="0070C0"/>
          <w:sz w:val="22"/>
          <w:szCs w:val="22"/>
          <w:u w:val="single"/>
        </w:rPr>
        <w:t>ist</w:t>
      </w:r>
      <w:r w:rsidR="00AC5FCD" w:rsidRPr="006373EB">
        <w:rPr>
          <w:rFonts w:ascii="Arial" w:hAnsi="Arial" w:cs="Arial"/>
          <w:color w:val="0070C0"/>
          <w:sz w:val="22"/>
          <w:szCs w:val="22"/>
          <w:u w:val="single"/>
        </w:rPr>
        <w:t xml:space="preserve"> </w:t>
      </w:r>
    </w:p>
    <w:p w:rsidR="00B720D3" w:rsidRPr="006373EB" w:rsidRDefault="00B720D3" w:rsidP="73AC7AF6">
      <w:pPr>
        <w:spacing w:after="200" w:line="276" w:lineRule="auto"/>
        <w:rPr>
          <w:rFonts w:ascii="Arial" w:hAnsi="Arial" w:cs="Arial"/>
          <w:color w:val="0070C0"/>
          <w:sz w:val="22"/>
          <w:szCs w:val="22"/>
          <w:u w:val="single"/>
        </w:rPr>
      </w:pPr>
      <w:r w:rsidRPr="006373EB">
        <w:rPr>
          <w:rFonts w:ascii="Arial" w:hAnsi="Arial" w:cs="Arial"/>
          <w:sz w:val="22"/>
          <w:szCs w:val="22"/>
        </w:rPr>
        <w:t>(with acknowledgement to Wendy McCarthy, Practice Education Facilitator)</w:t>
      </w:r>
    </w:p>
    <w:p w:rsidR="00B720D3" w:rsidRPr="006373EB" w:rsidRDefault="00B720D3" w:rsidP="73AC7AF6">
      <w:pPr>
        <w:jc w:val="center"/>
        <w:rPr>
          <w:rFonts w:ascii="Arial" w:hAnsi="Arial" w:cs="Arial"/>
          <w:b/>
          <w:sz w:val="22"/>
          <w:szCs w:val="22"/>
          <w:u w:val="single"/>
        </w:rPr>
      </w:pPr>
    </w:p>
    <w:p w:rsidR="00B720D3" w:rsidRPr="006373EB" w:rsidRDefault="00B720D3" w:rsidP="73AC7AF6">
      <w:pPr>
        <w:rPr>
          <w:rFonts w:ascii="Arial" w:hAnsi="Arial" w:cs="Arial"/>
          <w:sz w:val="22"/>
          <w:szCs w:val="22"/>
        </w:rPr>
      </w:pPr>
      <w:r w:rsidRPr="006373EB">
        <w:rPr>
          <w:rFonts w:ascii="Arial" w:hAnsi="Arial" w:cs="Arial"/>
          <w:sz w:val="22"/>
          <w:szCs w:val="22"/>
        </w:rPr>
        <w:t xml:space="preserve">This checklist is for those supporting placement area managers with the educational audit process (NMC, 2008) such as Practice Liaison Lecturers and Practice Education Facilitators. </w:t>
      </w:r>
    </w:p>
    <w:p w:rsidR="00B720D3" w:rsidRPr="006373EB" w:rsidRDefault="00B720D3" w:rsidP="73AC7AF6">
      <w:pPr>
        <w:rPr>
          <w:rFonts w:ascii="Arial" w:hAnsi="Arial" w:cs="Arial"/>
          <w:sz w:val="22"/>
          <w:szCs w:val="22"/>
        </w:rPr>
      </w:pPr>
      <w:r w:rsidRPr="006373EB">
        <w:rPr>
          <w:rFonts w:ascii="Arial" w:hAnsi="Arial" w:cs="Arial"/>
          <w:sz w:val="22"/>
          <w:szCs w:val="22"/>
        </w:rPr>
        <w:t>Here are some guidance notes which relate to the process of undertaking an Educational Audit. These are designed to ensure contact time with practice colleagues is used effectively in support of practice learning. The audit time is the point to fulfil other duties such as updating the profile, mentor database and welcome pack. The PEF team are very happy to support all auditors and fully complete the process, as per the ‘After the audit’ section.</w:t>
      </w:r>
    </w:p>
    <w:p w:rsidR="00B720D3" w:rsidRPr="006373EB" w:rsidRDefault="00B720D3" w:rsidP="73AC7AF6">
      <w:pPr>
        <w:rPr>
          <w:rFonts w:ascii="Arial" w:hAnsi="Arial" w:cs="Arial"/>
          <w:b/>
          <w:sz w:val="22"/>
          <w:szCs w:val="22"/>
        </w:rPr>
      </w:pPr>
      <w:r w:rsidRPr="006373EB">
        <w:rPr>
          <w:rFonts w:ascii="Arial" w:hAnsi="Arial" w:cs="Arial"/>
          <w:b/>
          <w:sz w:val="22"/>
          <w:szCs w:val="22"/>
        </w:rPr>
        <w:t>Before the audit                                                                              Comments</w:t>
      </w:r>
    </w:p>
    <w:tbl>
      <w:tblPr>
        <w:tblStyle w:val="TableGrid"/>
        <w:tblW w:w="0" w:type="auto"/>
        <w:tblLook w:val="04A0" w:firstRow="1" w:lastRow="0" w:firstColumn="1" w:lastColumn="0" w:noHBand="0" w:noVBand="1"/>
      </w:tblPr>
      <w:tblGrid>
        <w:gridCol w:w="5920"/>
        <w:gridCol w:w="3322"/>
      </w:tblGrid>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Identify a date with the lead/manager</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Book/agree a venue and attendees</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 xml:space="preserve">Download  the placement profile from student central </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Download the current list of mentors</w:t>
            </w:r>
            <w:r w:rsidR="00463100">
              <w:rPr>
                <w:rFonts w:ascii="Arial" w:hAnsi="Arial" w:cs="Arial"/>
                <w:sz w:val="22"/>
                <w:szCs w:val="22"/>
              </w:rPr>
              <w:t>, practice assessors, practice supervisors</w:t>
            </w:r>
            <w:r w:rsidRPr="006373EB">
              <w:rPr>
                <w:rFonts w:ascii="Arial" w:hAnsi="Arial" w:cs="Arial"/>
                <w:sz w:val="22"/>
                <w:szCs w:val="22"/>
              </w:rPr>
              <w:t xml:space="preserve"> from the UoB mentor database</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Download the welcome pack (usually found at the bottom of the profile if electronic)</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Request the previous audit</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Be aware of the previous actions on the existing audit and action plan updates</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Have PLL team contact details (A4 poster) ready to take to the placement</w:t>
            </w:r>
          </w:p>
        </w:tc>
        <w:tc>
          <w:tcPr>
            <w:tcW w:w="3322" w:type="dxa"/>
          </w:tcPr>
          <w:p w:rsidR="00B720D3" w:rsidRPr="006373EB" w:rsidRDefault="00B720D3" w:rsidP="73AC7AF6">
            <w:pPr>
              <w:rPr>
                <w:rFonts w:ascii="Arial" w:hAnsi="Arial" w:cs="Arial"/>
                <w:sz w:val="22"/>
                <w:szCs w:val="22"/>
              </w:rPr>
            </w:pPr>
          </w:p>
        </w:tc>
      </w:tr>
    </w:tbl>
    <w:p w:rsidR="00B720D3" w:rsidRPr="006373EB" w:rsidRDefault="00B720D3" w:rsidP="73AC7AF6">
      <w:pPr>
        <w:rPr>
          <w:rFonts w:ascii="Arial" w:hAnsi="Arial" w:cs="Arial"/>
          <w:sz w:val="22"/>
          <w:szCs w:val="22"/>
        </w:rPr>
      </w:pPr>
    </w:p>
    <w:p w:rsidR="00B720D3" w:rsidRPr="006373EB" w:rsidRDefault="00B720D3" w:rsidP="73AC7AF6">
      <w:pPr>
        <w:rPr>
          <w:rFonts w:ascii="Arial" w:hAnsi="Arial" w:cs="Arial"/>
          <w:b/>
          <w:sz w:val="22"/>
          <w:szCs w:val="22"/>
        </w:rPr>
      </w:pPr>
      <w:r w:rsidRPr="006373EB">
        <w:rPr>
          <w:rFonts w:ascii="Arial" w:hAnsi="Arial" w:cs="Arial"/>
          <w:b/>
          <w:sz w:val="22"/>
          <w:szCs w:val="22"/>
        </w:rPr>
        <w:t>At the audit                                                                                    Comments</w:t>
      </w:r>
    </w:p>
    <w:tbl>
      <w:tblPr>
        <w:tblStyle w:val="TableGrid"/>
        <w:tblW w:w="0" w:type="auto"/>
        <w:tblLook w:val="04A0" w:firstRow="1" w:lastRow="0" w:firstColumn="1" w:lastColumn="0" w:noHBand="0" w:noVBand="1"/>
      </w:tblPr>
      <w:tblGrid>
        <w:gridCol w:w="5920"/>
        <w:gridCol w:w="3322"/>
      </w:tblGrid>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Review and make a note of changes to:</w:t>
            </w:r>
          </w:p>
          <w:p w:rsidR="00B720D3" w:rsidRPr="006373EB" w:rsidRDefault="00B720D3" w:rsidP="73AC7AF6">
            <w:pPr>
              <w:pStyle w:val="ListParagraph"/>
              <w:numPr>
                <w:ilvl w:val="0"/>
                <w:numId w:val="10"/>
              </w:numPr>
              <w:contextualSpacing/>
              <w:rPr>
                <w:rFonts w:ascii="Arial" w:hAnsi="Arial" w:cs="Arial"/>
                <w:sz w:val="22"/>
                <w:szCs w:val="22"/>
              </w:rPr>
            </w:pPr>
            <w:r w:rsidRPr="006373EB">
              <w:rPr>
                <w:rFonts w:ascii="Arial" w:hAnsi="Arial" w:cs="Arial"/>
                <w:sz w:val="22"/>
                <w:szCs w:val="22"/>
              </w:rPr>
              <w:t xml:space="preserve">the placement profile </w:t>
            </w:r>
          </w:p>
          <w:p w:rsidR="00B720D3" w:rsidRPr="006373EB" w:rsidRDefault="00B720D3" w:rsidP="73AC7AF6">
            <w:pPr>
              <w:pStyle w:val="ListParagraph"/>
              <w:numPr>
                <w:ilvl w:val="0"/>
                <w:numId w:val="10"/>
              </w:numPr>
              <w:contextualSpacing/>
              <w:rPr>
                <w:rFonts w:ascii="Arial" w:hAnsi="Arial" w:cs="Arial"/>
                <w:sz w:val="22"/>
                <w:szCs w:val="22"/>
              </w:rPr>
            </w:pPr>
            <w:r w:rsidRPr="006373EB">
              <w:rPr>
                <w:rFonts w:ascii="Arial" w:hAnsi="Arial" w:cs="Arial"/>
                <w:sz w:val="22"/>
                <w:szCs w:val="22"/>
              </w:rPr>
              <w:t>update mentor</w:t>
            </w:r>
            <w:r w:rsidR="00463100">
              <w:rPr>
                <w:rFonts w:ascii="Arial" w:hAnsi="Arial" w:cs="Arial"/>
                <w:sz w:val="22"/>
                <w:szCs w:val="22"/>
              </w:rPr>
              <w:t>/practic</w:t>
            </w:r>
            <w:r w:rsidR="001146F0">
              <w:rPr>
                <w:rFonts w:ascii="Arial" w:hAnsi="Arial" w:cs="Arial"/>
                <w:sz w:val="22"/>
                <w:szCs w:val="22"/>
              </w:rPr>
              <w:t xml:space="preserve">e assessor/practice supervisor </w:t>
            </w:r>
            <w:r w:rsidRPr="006373EB">
              <w:rPr>
                <w:rFonts w:ascii="Arial" w:hAnsi="Arial" w:cs="Arial"/>
                <w:sz w:val="22"/>
                <w:szCs w:val="22"/>
              </w:rPr>
              <w:t>list including Triennial review dates and sign-off mentor status</w:t>
            </w:r>
          </w:p>
          <w:p w:rsidR="00B720D3" w:rsidRPr="006373EB" w:rsidRDefault="00B720D3" w:rsidP="73AC7AF6">
            <w:pPr>
              <w:pStyle w:val="ListParagraph"/>
              <w:numPr>
                <w:ilvl w:val="0"/>
                <w:numId w:val="10"/>
              </w:numPr>
              <w:contextualSpacing/>
              <w:rPr>
                <w:rFonts w:ascii="Arial" w:hAnsi="Arial" w:cs="Arial"/>
                <w:sz w:val="22"/>
                <w:szCs w:val="22"/>
              </w:rPr>
            </w:pPr>
            <w:r w:rsidRPr="006373EB">
              <w:rPr>
                <w:rFonts w:ascii="Arial" w:hAnsi="Arial" w:cs="Arial"/>
                <w:sz w:val="22"/>
                <w:szCs w:val="22"/>
              </w:rPr>
              <w:t>update electronic or paper welcome pack</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lastRenderedPageBreak/>
              <w:t>Ensure placement has PLLteam contact information visible</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Complete educational audit online</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Agree action plan and set review dates</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 xml:space="preserve">Discuss and confirm placement allocations process </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Note any concerns to follow up</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Submit electronic version</w:t>
            </w:r>
          </w:p>
        </w:tc>
        <w:tc>
          <w:tcPr>
            <w:tcW w:w="3322" w:type="dxa"/>
          </w:tcPr>
          <w:p w:rsidR="00B720D3" w:rsidRPr="006373EB" w:rsidRDefault="00B720D3" w:rsidP="73AC7AF6">
            <w:pPr>
              <w:rPr>
                <w:rFonts w:ascii="Arial" w:hAnsi="Arial" w:cs="Arial"/>
                <w:sz w:val="22"/>
                <w:szCs w:val="22"/>
              </w:rPr>
            </w:pPr>
          </w:p>
        </w:tc>
      </w:tr>
    </w:tbl>
    <w:p w:rsidR="00B720D3" w:rsidRPr="006373EB" w:rsidRDefault="00B720D3" w:rsidP="73AC7AF6">
      <w:pPr>
        <w:rPr>
          <w:rFonts w:ascii="Arial" w:hAnsi="Arial" w:cs="Arial"/>
          <w:sz w:val="22"/>
          <w:szCs w:val="22"/>
        </w:rPr>
      </w:pPr>
    </w:p>
    <w:p w:rsidR="00B720D3" w:rsidRPr="006373EB" w:rsidRDefault="00B720D3" w:rsidP="73AC7AF6">
      <w:pPr>
        <w:rPr>
          <w:rFonts w:ascii="Arial" w:hAnsi="Arial" w:cs="Arial"/>
          <w:b/>
          <w:sz w:val="22"/>
          <w:szCs w:val="22"/>
        </w:rPr>
      </w:pPr>
      <w:r w:rsidRPr="006373EB">
        <w:rPr>
          <w:rFonts w:ascii="Arial" w:hAnsi="Arial" w:cs="Arial"/>
          <w:b/>
          <w:sz w:val="22"/>
          <w:szCs w:val="22"/>
        </w:rPr>
        <w:t>After the audit                                                                               Comments</w:t>
      </w:r>
    </w:p>
    <w:tbl>
      <w:tblPr>
        <w:tblStyle w:val="TableGrid"/>
        <w:tblW w:w="0" w:type="auto"/>
        <w:tblLook w:val="04A0" w:firstRow="1" w:lastRow="0" w:firstColumn="1" w:lastColumn="0" w:noHBand="0" w:noVBand="1"/>
      </w:tblPr>
      <w:tblGrid>
        <w:gridCol w:w="5920"/>
        <w:gridCol w:w="3322"/>
      </w:tblGrid>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If on paper, check and submit the document to Simon Whiffin</w:t>
            </w:r>
            <w:r w:rsidR="00AB53DD" w:rsidRPr="006373EB">
              <w:rPr>
                <w:rFonts w:ascii="Arial" w:hAnsi="Arial" w:cs="Arial"/>
                <w:sz w:val="22"/>
                <w:szCs w:val="22"/>
              </w:rPr>
              <w:t xml:space="preserve"> (</w:t>
            </w:r>
            <w:r w:rsidR="00E746D8" w:rsidRPr="006373EB">
              <w:rPr>
                <w:rFonts w:ascii="Arial" w:hAnsi="Arial" w:cs="Arial"/>
                <w:sz w:val="22"/>
                <w:szCs w:val="22"/>
              </w:rPr>
              <w:t xml:space="preserve">database and </w:t>
            </w:r>
            <w:r w:rsidR="00AB53DD" w:rsidRPr="006373EB">
              <w:rPr>
                <w:rFonts w:ascii="Arial" w:hAnsi="Arial" w:cs="Arial"/>
                <w:sz w:val="22"/>
                <w:szCs w:val="22"/>
              </w:rPr>
              <w:t>application developer)</w:t>
            </w:r>
            <w:r w:rsidRPr="006373EB">
              <w:rPr>
                <w:rFonts w:ascii="Arial" w:hAnsi="Arial" w:cs="Arial"/>
                <w:sz w:val="22"/>
                <w:szCs w:val="22"/>
              </w:rPr>
              <w:t xml:space="preserve"> and include the email and postal address</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Alert PEF that audit has been completed and discuss any immediate issues identified</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Forward welcome pack, mentor</w:t>
            </w:r>
            <w:r w:rsidR="00F965C4">
              <w:rPr>
                <w:rFonts w:ascii="Arial" w:hAnsi="Arial" w:cs="Arial"/>
                <w:sz w:val="22"/>
                <w:szCs w:val="22"/>
              </w:rPr>
              <w:t>/practice assessor/practice supervisor</w:t>
            </w:r>
            <w:r w:rsidRPr="006373EB">
              <w:rPr>
                <w:rFonts w:ascii="Arial" w:hAnsi="Arial" w:cs="Arial"/>
                <w:sz w:val="22"/>
                <w:szCs w:val="22"/>
              </w:rPr>
              <w:t xml:space="preserve"> list, profile to relevant PEF to process if required</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p>
          <w:p w:rsidR="00B720D3" w:rsidRPr="006373EB" w:rsidRDefault="00B720D3" w:rsidP="73AC7AF6">
            <w:pPr>
              <w:rPr>
                <w:rFonts w:ascii="Arial" w:hAnsi="Arial" w:cs="Arial"/>
                <w:sz w:val="22"/>
                <w:szCs w:val="22"/>
              </w:rPr>
            </w:pPr>
            <w:r w:rsidRPr="006373EB">
              <w:rPr>
                <w:rFonts w:ascii="Arial" w:hAnsi="Arial" w:cs="Arial"/>
                <w:sz w:val="22"/>
                <w:szCs w:val="22"/>
              </w:rPr>
              <w:t>Share any concerns with relevant PEF</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p>
          <w:p w:rsidR="00B720D3" w:rsidRPr="006373EB" w:rsidRDefault="00B720D3" w:rsidP="73AC7AF6">
            <w:pPr>
              <w:rPr>
                <w:rFonts w:ascii="Arial" w:hAnsi="Arial" w:cs="Arial"/>
                <w:sz w:val="22"/>
                <w:szCs w:val="22"/>
              </w:rPr>
            </w:pPr>
            <w:r w:rsidRPr="006373EB">
              <w:rPr>
                <w:rFonts w:ascii="Arial" w:hAnsi="Arial" w:cs="Arial"/>
                <w:sz w:val="22"/>
                <w:szCs w:val="22"/>
              </w:rPr>
              <w:t xml:space="preserve">Discuss potential changes to student allocations with relevant PEF </w:t>
            </w:r>
            <w:r w:rsidR="00191FF8" w:rsidRPr="006373EB">
              <w:rPr>
                <w:rFonts w:ascii="Arial" w:hAnsi="Arial" w:cs="Arial"/>
                <w:sz w:val="22"/>
                <w:szCs w:val="22"/>
              </w:rPr>
              <w:t>and the placements team at the U</w:t>
            </w:r>
            <w:r w:rsidRPr="006373EB">
              <w:rPr>
                <w:rFonts w:ascii="Arial" w:hAnsi="Arial" w:cs="Arial"/>
                <w:sz w:val="22"/>
                <w:szCs w:val="22"/>
              </w:rPr>
              <w:t>niversity. Potential changes includes the year, field, and profession of student and/or the number of students that could be allocated</w:t>
            </w:r>
          </w:p>
        </w:tc>
        <w:tc>
          <w:tcPr>
            <w:tcW w:w="3322" w:type="dxa"/>
          </w:tcPr>
          <w:p w:rsidR="00B720D3" w:rsidRPr="006373EB" w:rsidRDefault="00B720D3" w:rsidP="73AC7AF6">
            <w:pPr>
              <w:rPr>
                <w:rFonts w:ascii="Arial" w:hAnsi="Arial" w:cs="Arial"/>
                <w:sz w:val="22"/>
                <w:szCs w:val="22"/>
              </w:rPr>
            </w:pPr>
          </w:p>
        </w:tc>
      </w:tr>
      <w:tr w:rsidR="00B720D3" w:rsidRPr="006373EB" w:rsidTr="73AC7AF6">
        <w:tc>
          <w:tcPr>
            <w:tcW w:w="5920" w:type="dxa"/>
          </w:tcPr>
          <w:p w:rsidR="00B720D3" w:rsidRPr="006373EB" w:rsidRDefault="00B720D3" w:rsidP="73AC7AF6">
            <w:pPr>
              <w:rPr>
                <w:rFonts w:ascii="Arial" w:hAnsi="Arial" w:cs="Arial"/>
                <w:sz w:val="22"/>
                <w:szCs w:val="22"/>
              </w:rPr>
            </w:pPr>
            <w:r w:rsidRPr="006373EB">
              <w:rPr>
                <w:rFonts w:ascii="Arial" w:hAnsi="Arial" w:cs="Arial"/>
                <w:sz w:val="22"/>
                <w:szCs w:val="22"/>
              </w:rPr>
              <w:t>Look at action plan and note outcome. If needed identified person follows up action plan points 3 monthly until completed.</w:t>
            </w:r>
          </w:p>
        </w:tc>
        <w:tc>
          <w:tcPr>
            <w:tcW w:w="3322" w:type="dxa"/>
          </w:tcPr>
          <w:p w:rsidR="00B720D3" w:rsidRPr="006373EB" w:rsidRDefault="00B720D3" w:rsidP="73AC7AF6">
            <w:pPr>
              <w:rPr>
                <w:rFonts w:ascii="Arial" w:hAnsi="Arial" w:cs="Arial"/>
                <w:sz w:val="22"/>
                <w:szCs w:val="22"/>
              </w:rPr>
            </w:pPr>
          </w:p>
        </w:tc>
      </w:tr>
    </w:tbl>
    <w:p w:rsidR="00B720D3" w:rsidRPr="006373EB" w:rsidRDefault="00B720D3" w:rsidP="73AC7AF6">
      <w:pPr>
        <w:rPr>
          <w:rFonts w:ascii="Arial" w:hAnsi="Arial" w:cs="Arial"/>
          <w:sz w:val="22"/>
          <w:szCs w:val="22"/>
        </w:rPr>
      </w:pPr>
    </w:p>
    <w:p w:rsidR="00A139F3" w:rsidRDefault="00191FF8" w:rsidP="73AC7AF6">
      <w:pPr>
        <w:rPr>
          <w:rFonts w:ascii="Arial" w:hAnsi="Arial" w:cs="Arial"/>
          <w:sz w:val="22"/>
          <w:szCs w:val="22"/>
        </w:rPr>
      </w:pPr>
      <w:r w:rsidRPr="006373EB">
        <w:rPr>
          <w:rFonts w:ascii="Arial" w:hAnsi="Arial" w:cs="Arial"/>
          <w:sz w:val="22"/>
          <w:szCs w:val="22"/>
        </w:rPr>
        <w:t>NMC. 2008</w:t>
      </w:r>
      <w:r w:rsidR="00B720D3" w:rsidRPr="006373EB">
        <w:rPr>
          <w:rFonts w:ascii="Arial" w:hAnsi="Arial" w:cs="Arial"/>
          <w:sz w:val="22"/>
          <w:szCs w:val="22"/>
        </w:rPr>
        <w:t xml:space="preserve">. </w:t>
      </w:r>
      <w:r w:rsidR="00B720D3" w:rsidRPr="006373EB">
        <w:rPr>
          <w:rFonts w:ascii="Arial" w:hAnsi="Arial" w:cs="Arial"/>
          <w:i/>
          <w:sz w:val="22"/>
          <w:szCs w:val="22"/>
        </w:rPr>
        <w:t xml:space="preserve">Standards to support learning and assessment in practice. </w:t>
      </w:r>
      <w:r w:rsidR="00B720D3" w:rsidRPr="006373EB">
        <w:rPr>
          <w:rFonts w:ascii="Arial" w:hAnsi="Arial" w:cs="Arial"/>
          <w:sz w:val="22"/>
          <w:szCs w:val="22"/>
        </w:rPr>
        <w:t>London.</w:t>
      </w:r>
    </w:p>
    <w:p w:rsidR="00174F53" w:rsidRDefault="00A139F3" w:rsidP="73AC7AF6">
      <w:pPr>
        <w:rPr>
          <w:rFonts w:ascii="Arial" w:hAnsi="Arial" w:cs="Arial"/>
        </w:rPr>
      </w:pPr>
      <w:r>
        <w:rPr>
          <w:rFonts w:ascii="Arial" w:hAnsi="Arial" w:cs="Arial"/>
          <w:sz w:val="22"/>
          <w:szCs w:val="22"/>
        </w:rPr>
        <w:t xml:space="preserve">NMC. 2018. </w:t>
      </w:r>
      <w:r>
        <w:rPr>
          <w:rFonts w:ascii="Arial" w:hAnsi="Arial" w:cs="Arial"/>
          <w:i/>
          <w:sz w:val="22"/>
          <w:szCs w:val="22"/>
        </w:rPr>
        <w:t xml:space="preserve">Part 1: Standards framework for nursing and midwifery education. </w:t>
      </w:r>
      <w:r>
        <w:rPr>
          <w:rFonts w:ascii="Arial" w:hAnsi="Arial" w:cs="Arial"/>
          <w:sz w:val="22"/>
          <w:szCs w:val="22"/>
        </w:rPr>
        <w:t>London.</w:t>
      </w:r>
      <w:r w:rsidR="00174F53">
        <w:rPr>
          <w:rFonts w:ascii="Arial" w:hAnsi="Arial" w:cs="Arial"/>
        </w:rPr>
        <w:br w:type="page"/>
      </w:r>
    </w:p>
    <w:p w:rsidR="00895563" w:rsidRPr="00840293" w:rsidRDefault="00895563" w:rsidP="73AC7AF6">
      <w:pPr>
        <w:jc w:val="both"/>
        <w:rPr>
          <w:rFonts w:asciiTheme="minorHAnsi" w:hAnsiTheme="minorHAnsi"/>
          <w:strike/>
          <w:color w:val="0070C0"/>
          <w:sz w:val="28"/>
          <w:szCs w:val="28"/>
        </w:rPr>
      </w:pPr>
    </w:p>
    <w:p w:rsidR="00E04961" w:rsidRPr="006A177B" w:rsidRDefault="00E04961" w:rsidP="73AC7AF6">
      <w:pPr>
        <w:rPr>
          <w:rFonts w:ascii="Arial" w:hAnsi="Arial" w:cs="Arial"/>
          <w:b/>
          <w:color w:val="0070C0"/>
        </w:rPr>
      </w:pPr>
      <w:r w:rsidRPr="006A177B">
        <w:rPr>
          <w:rFonts w:ascii="Arial" w:hAnsi="Arial" w:cs="Arial"/>
          <w:b/>
          <w:color w:val="0070C0"/>
        </w:rPr>
        <w:t xml:space="preserve">School of Health Sciences - BSc </w:t>
      </w:r>
      <w:r w:rsidR="00FD7AF0" w:rsidRPr="006A177B">
        <w:rPr>
          <w:rFonts w:ascii="Arial" w:hAnsi="Arial" w:cs="Arial"/>
          <w:b/>
          <w:color w:val="0070C0"/>
        </w:rPr>
        <w:t>(</w:t>
      </w:r>
      <w:r w:rsidRPr="006A177B">
        <w:rPr>
          <w:rFonts w:ascii="Arial" w:hAnsi="Arial" w:cs="Arial"/>
          <w:b/>
          <w:color w:val="0070C0"/>
        </w:rPr>
        <w:t>Hons</w:t>
      </w:r>
      <w:r w:rsidR="00FD7AF0" w:rsidRPr="006A177B">
        <w:rPr>
          <w:rFonts w:ascii="Arial" w:hAnsi="Arial" w:cs="Arial"/>
          <w:b/>
          <w:color w:val="0070C0"/>
        </w:rPr>
        <w:t>)</w:t>
      </w:r>
      <w:r w:rsidRPr="006A177B">
        <w:rPr>
          <w:rFonts w:ascii="Arial" w:hAnsi="Arial" w:cs="Arial"/>
          <w:b/>
          <w:color w:val="0070C0"/>
        </w:rPr>
        <w:t xml:space="preserve"> Nursing Course</w:t>
      </w:r>
      <w:r w:rsidR="00E70C76" w:rsidRPr="006A177B">
        <w:rPr>
          <w:rFonts w:ascii="Arial" w:hAnsi="Arial" w:cs="Arial"/>
          <w:b/>
          <w:color w:val="0070C0"/>
        </w:rPr>
        <w:t xml:space="preserve"> </w:t>
      </w:r>
      <w:r w:rsidR="006A177B" w:rsidRPr="006A177B">
        <w:rPr>
          <w:rFonts w:ascii="Arial" w:hAnsi="Arial" w:cs="Arial"/>
          <w:b/>
          <w:color w:val="0070C0"/>
        </w:rPr>
        <w:t>Placement Planning Checklist</w:t>
      </w:r>
    </w:p>
    <w:p w:rsidR="00E04961" w:rsidRPr="006373EB" w:rsidRDefault="00E04961" w:rsidP="73AC7AF6">
      <w:pPr>
        <w:rPr>
          <w:rFonts w:ascii="Arial" w:hAnsi="Arial" w:cs="Arial"/>
          <w:sz w:val="22"/>
          <w:szCs w:val="22"/>
        </w:rPr>
      </w:pPr>
      <w:r w:rsidRPr="006373EB">
        <w:rPr>
          <w:rFonts w:ascii="Arial" w:hAnsi="Arial" w:cs="Arial"/>
          <w:b/>
          <w:bCs/>
          <w:noProof/>
          <w:color w:val="1F497D"/>
          <w:sz w:val="22"/>
          <w:szCs w:val="22"/>
        </w:rPr>
        <w:drawing>
          <wp:inline distT="0" distB="0" distL="0" distR="0" wp14:anchorId="5F6C4272" wp14:editId="573DF23E">
            <wp:extent cx="1905000" cy="523875"/>
            <wp:effectExtent l="0" t="0" r="0" b="9525"/>
            <wp:docPr id="2" name="Picture 2" descr="uob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blogo_large"/>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p w:rsidR="00E04961" w:rsidRPr="006373EB" w:rsidRDefault="00E04961" w:rsidP="73AC7AF6">
      <w:pPr>
        <w:rPr>
          <w:rFonts w:ascii="Arial" w:hAnsi="Arial" w:cs="Arial"/>
          <w:b/>
          <w:sz w:val="22"/>
          <w:szCs w:val="22"/>
        </w:rPr>
      </w:pPr>
    </w:p>
    <w:p w:rsidR="00E04961" w:rsidRPr="00976943" w:rsidRDefault="00E04961" w:rsidP="73AC7AF6">
      <w:pPr>
        <w:rPr>
          <w:rFonts w:ascii="Arial" w:hAnsi="Arial" w:cs="Arial"/>
          <w:b/>
          <w:sz w:val="22"/>
          <w:szCs w:val="22"/>
        </w:rPr>
      </w:pPr>
      <w:r w:rsidRPr="00976943">
        <w:rPr>
          <w:rFonts w:ascii="Arial" w:hAnsi="Arial" w:cs="Arial"/>
          <w:b/>
          <w:sz w:val="22"/>
          <w:szCs w:val="22"/>
        </w:rPr>
        <w:t xml:space="preserve">School of Health Sciences – BSc Hons Nursing Course Placements Team </w:t>
      </w:r>
    </w:p>
    <w:p w:rsidR="00E04961" w:rsidRPr="00976943" w:rsidRDefault="00E04961" w:rsidP="73AC7AF6">
      <w:pPr>
        <w:rPr>
          <w:rFonts w:ascii="Arial" w:hAnsi="Arial" w:cs="Arial"/>
          <w:sz w:val="22"/>
          <w:szCs w:val="22"/>
        </w:rPr>
      </w:pPr>
      <w:r w:rsidRPr="00976943">
        <w:rPr>
          <w:rFonts w:ascii="Arial" w:hAnsi="Arial" w:cs="Arial"/>
          <w:sz w:val="22"/>
          <w:szCs w:val="22"/>
        </w:rPr>
        <w:t>Kirsty Dunhill – Senior Programme Adm</w:t>
      </w:r>
      <w:r w:rsidR="00976943">
        <w:rPr>
          <w:rFonts w:ascii="Arial" w:hAnsi="Arial" w:cs="Arial"/>
          <w:sz w:val="22"/>
          <w:szCs w:val="22"/>
        </w:rPr>
        <w:t>inistrator</w:t>
      </w:r>
    </w:p>
    <w:p w:rsidR="00E04961" w:rsidRPr="00976943" w:rsidRDefault="00E04961" w:rsidP="73AC7AF6">
      <w:pPr>
        <w:rPr>
          <w:rFonts w:ascii="Arial" w:hAnsi="Arial" w:cs="Arial"/>
          <w:sz w:val="22"/>
          <w:szCs w:val="22"/>
        </w:rPr>
      </w:pPr>
      <w:r w:rsidRPr="00976943">
        <w:rPr>
          <w:rFonts w:ascii="Arial" w:hAnsi="Arial" w:cs="Arial"/>
          <w:sz w:val="22"/>
          <w:szCs w:val="22"/>
        </w:rPr>
        <w:t xml:space="preserve">Martyn Haddock – Adult Central </w:t>
      </w:r>
    </w:p>
    <w:p w:rsidR="00E04961" w:rsidRPr="00976943" w:rsidRDefault="00E04961" w:rsidP="73AC7AF6">
      <w:pPr>
        <w:rPr>
          <w:rFonts w:ascii="Arial" w:hAnsi="Arial" w:cs="Arial"/>
          <w:sz w:val="22"/>
          <w:szCs w:val="22"/>
        </w:rPr>
      </w:pPr>
      <w:r w:rsidRPr="00976943">
        <w:rPr>
          <w:rFonts w:ascii="Arial" w:hAnsi="Arial" w:cs="Arial"/>
          <w:sz w:val="22"/>
          <w:szCs w:val="22"/>
        </w:rPr>
        <w:t xml:space="preserve">Shawn Belliveau – Adult West, Child Field all sites </w:t>
      </w:r>
    </w:p>
    <w:p w:rsidR="00E04961" w:rsidRPr="00976943" w:rsidRDefault="00E04961" w:rsidP="73AC7AF6">
      <w:pPr>
        <w:rPr>
          <w:rFonts w:ascii="Arial" w:hAnsi="Arial" w:cs="Arial"/>
          <w:sz w:val="22"/>
          <w:szCs w:val="22"/>
        </w:rPr>
      </w:pPr>
      <w:r w:rsidRPr="00976943">
        <w:rPr>
          <w:rFonts w:ascii="Arial" w:hAnsi="Arial" w:cs="Arial"/>
          <w:sz w:val="22"/>
          <w:szCs w:val="22"/>
        </w:rPr>
        <w:t>Donna Smith – Adult East</w:t>
      </w:r>
    </w:p>
    <w:p w:rsidR="00E04961" w:rsidRPr="006373EB" w:rsidRDefault="00E04961" w:rsidP="73AC7AF6">
      <w:pPr>
        <w:rPr>
          <w:rFonts w:ascii="Arial" w:hAnsi="Arial" w:cs="Arial"/>
          <w:sz w:val="22"/>
          <w:szCs w:val="22"/>
        </w:rPr>
      </w:pPr>
      <w:r w:rsidRPr="00976943">
        <w:rPr>
          <w:rFonts w:ascii="Arial" w:hAnsi="Arial" w:cs="Arial"/>
          <w:sz w:val="22"/>
          <w:szCs w:val="22"/>
        </w:rPr>
        <w:t>Lina Tichomirova</w:t>
      </w:r>
      <w:r w:rsidR="005B1E05" w:rsidRPr="00976943">
        <w:rPr>
          <w:rFonts w:ascii="Arial" w:hAnsi="Arial" w:cs="Arial"/>
          <w:sz w:val="22"/>
          <w:szCs w:val="22"/>
        </w:rPr>
        <w:t xml:space="preserve"> </w:t>
      </w:r>
      <w:r w:rsidRPr="00976943">
        <w:rPr>
          <w:rFonts w:ascii="Arial" w:hAnsi="Arial" w:cs="Arial"/>
          <w:sz w:val="22"/>
          <w:szCs w:val="22"/>
        </w:rPr>
        <w:t>– Mental Health Field all sites</w:t>
      </w:r>
    </w:p>
    <w:p w:rsidR="00E04961" w:rsidRPr="006373EB" w:rsidRDefault="00E04961" w:rsidP="73AC7AF6">
      <w:pPr>
        <w:rPr>
          <w:rFonts w:ascii="Arial" w:hAnsi="Arial" w:cs="Arial"/>
          <w:sz w:val="22"/>
          <w:szCs w:val="22"/>
        </w:rPr>
      </w:pPr>
    </w:p>
    <w:p w:rsidR="00E04961" w:rsidRPr="006373EB" w:rsidRDefault="00E04961" w:rsidP="73AC7AF6">
      <w:pPr>
        <w:rPr>
          <w:rFonts w:ascii="Arial" w:hAnsi="Arial" w:cs="Arial"/>
          <w:sz w:val="22"/>
          <w:szCs w:val="22"/>
          <w:u w:val="single"/>
        </w:rPr>
      </w:pPr>
      <w:r w:rsidRPr="006373EB">
        <w:rPr>
          <w:rFonts w:ascii="Arial" w:hAnsi="Arial" w:cs="Arial"/>
          <w:sz w:val="22"/>
          <w:szCs w:val="22"/>
          <w:u w:val="single"/>
        </w:rPr>
        <w:t>Placement Planning Checklist</w:t>
      </w:r>
    </w:p>
    <w:p w:rsidR="00E04961" w:rsidRPr="006373EB" w:rsidRDefault="00E04961" w:rsidP="73AC7AF6">
      <w:pPr>
        <w:pStyle w:val="ListParagraph"/>
        <w:numPr>
          <w:ilvl w:val="0"/>
          <w:numId w:val="18"/>
        </w:numPr>
        <w:spacing w:after="160" w:line="259" w:lineRule="auto"/>
        <w:contextualSpacing/>
        <w:rPr>
          <w:rFonts w:ascii="Arial" w:hAnsi="Arial" w:cs="Arial"/>
          <w:sz w:val="22"/>
          <w:szCs w:val="22"/>
        </w:rPr>
      </w:pPr>
      <w:r w:rsidRPr="006373EB">
        <w:rPr>
          <w:rFonts w:ascii="Arial" w:hAnsi="Arial" w:cs="Arial"/>
          <w:sz w:val="22"/>
          <w:szCs w:val="22"/>
        </w:rPr>
        <w:t>Using the BSc Hons Nursing Programme Planner check which cohorts require practice looking at number of weeks, hours per week in practice required and identifying cohorts undertaking a final placement that will require a Sign Off Mentor.</w:t>
      </w:r>
    </w:p>
    <w:p w:rsidR="00E04961" w:rsidRPr="006373EB" w:rsidRDefault="00E04961" w:rsidP="73AC7AF6">
      <w:pPr>
        <w:pStyle w:val="ListParagraph"/>
        <w:numPr>
          <w:ilvl w:val="0"/>
          <w:numId w:val="18"/>
        </w:numPr>
        <w:spacing w:after="160" w:line="259" w:lineRule="auto"/>
        <w:contextualSpacing/>
        <w:rPr>
          <w:rFonts w:ascii="Arial" w:hAnsi="Arial" w:cs="Arial"/>
          <w:sz w:val="22"/>
          <w:szCs w:val="22"/>
        </w:rPr>
      </w:pPr>
      <w:r w:rsidRPr="006373EB">
        <w:rPr>
          <w:rFonts w:ascii="Arial" w:hAnsi="Arial" w:cs="Arial"/>
          <w:sz w:val="22"/>
          <w:szCs w:val="22"/>
        </w:rPr>
        <w:t>Collate information regarding students Base Site for travel, whether they have their own transport and where they currently live.</w:t>
      </w:r>
    </w:p>
    <w:p w:rsidR="00E04961" w:rsidRPr="006373EB" w:rsidRDefault="00E04961" w:rsidP="73AC7AF6">
      <w:pPr>
        <w:pStyle w:val="ListParagraph"/>
        <w:numPr>
          <w:ilvl w:val="0"/>
          <w:numId w:val="18"/>
        </w:numPr>
        <w:spacing w:after="160" w:line="259" w:lineRule="auto"/>
        <w:contextualSpacing/>
        <w:rPr>
          <w:rFonts w:ascii="Arial" w:hAnsi="Arial" w:cs="Arial"/>
          <w:sz w:val="22"/>
          <w:szCs w:val="22"/>
        </w:rPr>
      </w:pPr>
      <w:r w:rsidRPr="006373EB">
        <w:rPr>
          <w:rFonts w:ascii="Arial" w:hAnsi="Arial" w:cs="Arial"/>
          <w:sz w:val="22"/>
          <w:szCs w:val="22"/>
        </w:rPr>
        <w:t xml:space="preserve">Note any special requirements such as Learning Support Plans (LSPs) or whether students are unable to attend particular areas for personal reasons. </w:t>
      </w:r>
    </w:p>
    <w:p w:rsidR="00E04961" w:rsidRPr="006373EB" w:rsidRDefault="00E04961" w:rsidP="73AC7AF6">
      <w:pPr>
        <w:pStyle w:val="ListParagraph"/>
        <w:numPr>
          <w:ilvl w:val="0"/>
          <w:numId w:val="18"/>
        </w:numPr>
        <w:spacing w:after="160" w:line="259" w:lineRule="auto"/>
        <w:contextualSpacing/>
        <w:rPr>
          <w:rFonts w:ascii="Arial" w:hAnsi="Arial" w:cs="Arial"/>
          <w:sz w:val="22"/>
          <w:szCs w:val="22"/>
        </w:rPr>
      </w:pPr>
      <w:r w:rsidRPr="006373EB">
        <w:rPr>
          <w:rFonts w:ascii="Arial" w:hAnsi="Arial" w:cs="Arial"/>
          <w:sz w:val="22"/>
          <w:szCs w:val="22"/>
        </w:rPr>
        <w:t xml:space="preserve">Look at previous placement experience and map this against pathways to ensure a variety of experience. </w:t>
      </w:r>
    </w:p>
    <w:p w:rsidR="00E04961" w:rsidRPr="006373EB" w:rsidRDefault="00E04961" w:rsidP="73AC7AF6">
      <w:pPr>
        <w:ind w:left="360"/>
        <w:rPr>
          <w:rFonts w:ascii="Arial" w:hAnsi="Arial" w:cs="Arial"/>
          <w:sz w:val="22"/>
          <w:szCs w:val="22"/>
        </w:rPr>
      </w:pPr>
      <w:r w:rsidRPr="006373EB">
        <w:rPr>
          <w:rFonts w:ascii="Arial" w:hAnsi="Arial" w:cs="Arial"/>
          <w:sz w:val="22"/>
          <w:szCs w:val="22"/>
        </w:rPr>
        <w:t>Field specific pathway placement types:</w:t>
      </w:r>
    </w:p>
    <w:p w:rsidR="00E04961" w:rsidRPr="006373EB" w:rsidRDefault="00E04961" w:rsidP="73AC7AF6">
      <w:pPr>
        <w:ind w:left="360"/>
        <w:rPr>
          <w:rFonts w:ascii="Arial" w:hAnsi="Arial" w:cs="Arial"/>
          <w:sz w:val="22"/>
          <w:szCs w:val="22"/>
        </w:rPr>
      </w:pPr>
      <w:r w:rsidRPr="006373EB">
        <w:rPr>
          <w:rFonts w:ascii="Arial" w:hAnsi="Arial" w:cs="Arial"/>
          <w:b/>
          <w:sz w:val="22"/>
          <w:szCs w:val="22"/>
        </w:rPr>
        <w:t xml:space="preserve">Adult &amp; Child - </w:t>
      </w:r>
      <w:r w:rsidRPr="006373EB">
        <w:rPr>
          <w:rFonts w:ascii="Arial" w:hAnsi="Arial" w:cs="Arial"/>
          <w:sz w:val="22"/>
          <w:szCs w:val="22"/>
        </w:rPr>
        <w:t>Medical/Surgical/Speciality/Community Care/Day Services and Community Teams.</w:t>
      </w:r>
    </w:p>
    <w:p w:rsidR="00E04961" w:rsidRPr="006373EB" w:rsidRDefault="00E04961" w:rsidP="73AC7AF6">
      <w:pPr>
        <w:ind w:left="360"/>
        <w:rPr>
          <w:rFonts w:ascii="Arial" w:hAnsi="Arial" w:cs="Arial"/>
          <w:sz w:val="22"/>
          <w:szCs w:val="22"/>
        </w:rPr>
      </w:pPr>
      <w:r w:rsidRPr="006373EB">
        <w:rPr>
          <w:rFonts w:ascii="Arial" w:hAnsi="Arial" w:cs="Arial"/>
          <w:b/>
          <w:sz w:val="22"/>
          <w:szCs w:val="22"/>
        </w:rPr>
        <w:t xml:space="preserve">Mental Health </w:t>
      </w:r>
      <w:r w:rsidR="00976943">
        <w:rPr>
          <w:rFonts w:ascii="Arial" w:hAnsi="Arial" w:cs="Arial"/>
          <w:b/>
          <w:sz w:val="22"/>
          <w:szCs w:val="22"/>
        </w:rPr>
        <w:t>–</w:t>
      </w:r>
      <w:r w:rsidRPr="006373EB">
        <w:rPr>
          <w:rFonts w:ascii="Arial" w:hAnsi="Arial" w:cs="Arial"/>
          <w:b/>
          <w:sz w:val="22"/>
          <w:szCs w:val="22"/>
        </w:rPr>
        <w:t xml:space="preserve"> </w:t>
      </w:r>
      <w:r w:rsidR="00976943">
        <w:rPr>
          <w:rFonts w:ascii="Arial" w:hAnsi="Arial" w:cs="Arial"/>
          <w:sz w:val="22"/>
          <w:szCs w:val="22"/>
        </w:rPr>
        <w:t>Acute/Older Persons/Community/Speciality –</w:t>
      </w:r>
      <w:r w:rsidR="00FB33D2">
        <w:rPr>
          <w:rFonts w:ascii="Arial" w:hAnsi="Arial" w:cs="Arial"/>
          <w:sz w:val="22"/>
          <w:szCs w:val="22"/>
        </w:rPr>
        <w:t xml:space="preserve"> I</w:t>
      </w:r>
      <w:r w:rsidR="00976943">
        <w:rPr>
          <w:rFonts w:ascii="Arial" w:hAnsi="Arial" w:cs="Arial"/>
          <w:sz w:val="22"/>
          <w:szCs w:val="22"/>
        </w:rPr>
        <w:t xml:space="preserve">npatient and </w:t>
      </w:r>
      <w:r w:rsidR="00FB33D2">
        <w:rPr>
          <w:rFonts w:ascii="Arial" w:hAnsi="Arial" w:cs="Arial"/>
          <w:sz w:val="22"/>
          <w:szCs w:val="22"/>
        </w:rPr>
        <w:t>O</w:t>
      </w:r>
      <w:r w:rsidR="00976943">
        <w:rPr>
          <w:rFonts w:ascii="Arial" w:hAnsi="Arial" w:cs="Arial"/>
          <w:sz w:val="22"/>
          <w:szCs w:val="22"/>
        </w:rPr>
        <w:t>utpatient options for each pathway type</w:t>
      </w:r>
    </w:p>
    <w:p w:rsidR="00E04961" w:rsidRPr="006373EB" w:rsidRDefault="00E04961" w:rsidP="73AC7AF6">
      <w:pPr>
        <w:pStyle w:val="ListParagraph"/>
        <w:ind w:left="1080"/>
        <w:rPr>
          <w:rFonts w:ascii="Arial" w:hAnsi="Arial" w:cs="Arial"/>
          <w:sz w:val="22"/>
          <w:szCs w:val="22"/>
        </w:rPr>
      </w:pPr>
    </w:p>
    <w:p w:rsidR="00E04961" w:rsidRPr="006373EB" w:rsidRDefault="00E04961" w:rsidP="73AC7AF6">
      <w:pPr>
        <w:pStyle w:val="ListParagraph"/>
        <w:numPr>
          <w:ilvl w:val="0"/>
          <w:numId w:val="19"/>
        </w:numPr>
        <w:spacing w:after="160" w:line="259" w:lineRule="auto"/>
        <w:contextualSpacing/>
        <w:rPr>
          <w:rFonts w:ascii="Arial" w:hAnsi="Arial" w:cs="Arial"/>
          <w:sz w:val="22"/>
          <w:szCs w:val="22"/>
        </w:rPr>
      </w:pPr>
      <w:r w:rsidRPr="006373EB">
        <w:rPr>
          <w:rFonts w:ascii="Arial" w:hAnsi="Arial" w:cs="Arial"/>
          <w:sz w:val="22"/>
          <w:szCs w:val="22"/>
        </w:rPr>
        <w:t>Using the collected information as above, use planning spreadsheets to map students against potential placement areas based on capacity, whether they can accommodate specific years of study (e.g. first years only/final placement requiring a Sign Off Mentor etc).</w:t>
      </w:r>
    </w:p>
    <w:p w:rsidR="00E04961" w:rsidRPr="006373EB" w:rsidRDefault="00E04961" w:rsidP="73AC7AF6">
      <w:pPr>
        <w:pStyle w:val="ListParagraph"/>
        <w:numPr>
          <w:ilvl w:val="0"/>
          <w:numId w:val="19"/>
        </w:numPr>
        <w:spacing w:after="160" w:line="259" w:lineRule="auto"/>
        <w:contextualSpacing/>
        <w:rPr>
          <w:rFonts w:ascii="Arial" w:hAnsi="Arial" w:cs="Arial"/>
          <w:sz w:val="22"/>
          <w:szCs w:val="22"/>
        </w:rPr>
      </w:pPr>
      <w:r w:rsidRPr="006373EB">
        <w:rPr>
          <w:rFonts w:ascii="Arial" w:hAnsi="Arial" w:cs="Arial"/>
          <w:sz w:val="22"/>
          <w:szCs w:val="22"/>
        </w:rPr>
        <w:t xml:space="preserve">When placements for each cohort have been mapped, check the Audit database to ensure an Audit is in place and will be current for the duration of the placement. </w:t>
      </w:r>
    </w:p>
    <w:p w:rsidR="00E04961" w:rsidRPr="006373EB" w:rsidRDefault="00E04961" w:rsidP="73AC7AF6">
      <w:pPr>
        <w:pStyle w:val="ListParagraph"/>
        <w:numPr>
          <w:ilvl w:val="0"/>
          <w:numId w:val="19"/>
        </w:numPr>
        <w:spacing w:after="160" w:line="259" w:lineRule="auto"/>
        <w:contextualSpacing/>
        <w:rPr>
          <w:rFonts w:ascii="Arial" w:hAnsi="Arial" w:cs="Arial"/>
          <w:sz w:val="22"/>
          <w:szCs w:val="22"/>
        </w:rPr>
      </w:pPr>
      <w:r w:rsidRPr="006373EB">
        <w:rPr>
          <w:rFonts w:ascii="Arial" w:hAnsi="Arial" w:cs="Arial"/>
          <w:sz w:val="22"/>
          <w:szCs w:val="22"/>
        </w:rPr>
        <w:t>Ensure that final placements have a Sign Off Mentor in place via the Mentor Database.</w:t>
      </w:r>
    </w:p>
    <w:p w:rsidR="00E04961" w:rsidRPr="006373EB" w:rsidRDefault="00E04961" w:rsidP="73AC7AF6">
      <w:pPr>
        <w:pStyle w:val="ListParagraph"/>
        <w:numPr>
          <w:ilvl w:val="0"/>
          <w:numId w:val="19"/>
        </w:numPr>
        <w:spacing w:after="160" w:line="259" w:lineRule="auto"/>
        <w:contextualSpacing/>
        <w:rPr>
          <w:rFonts w:ascii="Arial" w:hAnsi="Arial" w:cs="Arial"/>
          <w:sz w:val="22"/>
          <w:szCs w:val="22"/>
        </w:rPr>
      </w:pPr>
      <w:r w:rsidRPr="006373EB">
        <w:rPr>
          <w:rFonts w:ascii="Arial" w:hAnsi="Arial" w:cs="Arial"/>
          <w:sz w:val="22"/>
          <w:szCs w:val="22"/>
        </w:rPr>
        <w:t>Generate reports based on the finalised planning and send out to placement areas 8 weeks in advance of the student starting.</w:t>
      </w:r>
    </w:p>
    <w:p w:rsidR="00E04961" w:rsidRPr="006373EB" w:rsidRDefault="00E04961" w:rsidP="73AC7AF6">
      <w:pPr>
        <w:pStyle w:val="ListParagraph"/>
        <w:numPr>
          <w:ilvl w:val="0"/>
          <w:numId w:val="19"/>
        </w:numPr>
        <w:spacing w:after="160" w:line="259" w:lineRule="auto"/>
        <w:contextualSpacing/>
        <w:rPr>
          <w:rFonts w:ascii="Arial" w:hAnsi="Arial" w:cs="Arial"/>
          <w:sz w:val="22"/>
          <w:szCs w:val="22"/>
        </w:rPr>
      </w:pPr>
      <w:r w:rsidRPr="006373EB">
        <w:rPr>
          <w:rFonts w:ascii="Arial" w:hAnsi="Arial" w:cs="Arial"/>
          <w:sz w:val="22"/>
          <w:szCs w:val="22"/>
        </w:rPr>
        <w:lastRenderedPageBreak/>
        <w:t xml:space="preserve">Inform students of their confirmed allocations </w:t>
      </w:r>
      <w:r w:rsidR="00976943">
        <w:rPr>
          <w:rFonts w:ascii="Arial" w:hAnsi="Arial" w:cs="Arial"/>
          <w:sz w:val="22"/>
          <w:szCs w:val="22"/>
        </w:rPr>
        <w:t xml:space="preserve">at least </w:t>
      </w:r>
      <w:r w:rsidRPr="006373EB">
        <w:rPr>
          <w:rFonts w:ascii="Arial" w:hAnsi="Arial" w:cs="Arial"/>
          <w:sz w:val="22"/>
          <w:szCs w:val="22"/>
        </w:rPr>
        <w:t xml:space="preserve">4 weeks in advance and advise them to make contact with their allocated team and introduce themselves/organise shifts. </w:t>
      </w:r>
    </w:p>
    <w:p w:rsidR="3C6EDD60" w:rsidRPr="006373EB" w:rsidRDefault="3C6EDD60" w:rsidP="73AC7AF6">
      <w:pPr>
        <w:jc w:val="both"/>
      </w:pPr>
    </w:p>
    <w:tbl>
      <w:tblPr>
        <w:tblStyle w:val="TableGrid"/>
        <w:tblW w:w="14454" w:type="dxa"/>
        <w:tblLook w:val="04A0" w:firstRow="1" w:lastRow="0" w:firstColumn="1" w:lastColumn="0" w:noHBand="0" w:noVBand="1"/>
      </w:tblPr>
      <w:tblGrid>
        <w:gridCol w:w="2803"/>
        <w:gridCol w:w="11651"/>
      </w:tblGrid>
      <w:tr w:rsidR="3C6EDD60" w:rsidTr="00D617C5">
        <w:tc>
          <w:tcPr>
            <w:tcW w:w="0" w:type="auto"/>
          </w:tcPr>
          <w:p w:rsidR="3C6EDD60" w:rsidRDefault="3C6EDD60" w:rsidP="73AC7AF6">
            <w:bookmarkStart w:id="53" w:name="_Hlk531941635"/>
            <w:r w:rsidRPr="3C6EDD60">
              <w:t>Published Document name</w:t>
            </w:r>
          </w:p>
        </w:tc>
        <w:tc>
          <w:tcPr>
            <w:tcW w:w="11651" w:type="dxa"/>
          </w:tcPr>
          <w:p w:rsidR="3C6EDD60" w:rsidRDefault="3C6EDD60" w:rsidP="73AC7AF6">
            <w:r w:rsidRPr="3C6EDD60">
              <w:t>Policies and Processes for Supporting Students in practice settings</w:t>
            </w:r>
          </w:p>
        </w:tc>
      </w:tr>
      <w:tr w:rsidR="3C6EDD60" w:rsidTr="00D617C5">
        <w:tc>
          <w:tcPr>
            <w:tcW w:w="0" w:type="auto"/>
          </w:tcPr>
          <w:p w:rsidR="3C6EDD60" w:rsidRDefault="3C6EDD60" w:rsidP="73AC7AF6">
            <w:r w:rsidRPr="3C6EDD60">
              <w:t>Date Issued</w:t>
            </w:r>
          </w:p>
        </w:tc>
        <w:tc>
          <w:tcPr>
            <w:tcW w:w="11651" w:type="dxa"/>
          </w:tcPr>
          <w:p w:rsidR="3C6EDD60" w:rsidRDefault="3C6EDD60" w:rsidP="73AC7AF6">
            <w:r w:rsidRPr="3C6EDD60">
              <w:t>201</w:t>
            </w:r>
            <w:r w:rsidR="00274291">
              <w:t>6</w:t>
            </w:r>
          </w:p>
        </w:tc>
      </w:tr>
      <w:tr w:rsidR="3C6EDD60" w:rsidTr="00D617C5">
        <w:tc>
          <w:tcPr>
            <w:tcW w:w="0" w:type="auto"/>
          </w:tcPr>
          <w:p w:rsidR="3C6EDD60" w:rsidRDefault="3C6EDD60" w:rsidP="73AC7AF6">
            <w:r w:rsidRPr="3C6EDD60">
              <w:t>Updated</w:t>
            </w:r>
          </w:p>
        </w:tc>
        <w:tc>
          <w:tcPr>
            <w:tcW w:w="11651" w:type="dxa"/>
          </w:tcPr>
          <w:p w:rsidR="3C6EDD60" w:rsidRDefault="3C6EDD60" w:rsidP="73AC7AF6">
            <w:r w:rsidRPr="3C6EDD60">
              <w:t>September 2018, December 2018</w:t>
            </w:r>
            <w:r w:rsidR="00274291">
              <w:t xml:space="preserve"> (NM)</w:t>
            </w:r>
            <w:r w:rsidR="00B3044C">
              <w:t>, February 2019 (PH)</w:t>
            </w:r>
            <w:r w:rsidR="00D617C5">
              <w:t>, December 2019 (MB)</w:t>
            </w:r>
          </w:p>
        </w:tc>
      </w:tr>
      <w:tr w:rsidR="3C6EDD60" w:rsidTr="00D617C5">
        <w:tc>
          <w:tcPr>
            <w:tcW w:w="0" w:type="auto"/>
          </w:tcPr>
          <w:p w:rsidR="3C6EDD60" w:rsidRDefault="3C6EDD60" w:rsidP="73AC7AF6">
            <w:r w:rsidRPr="3C6EDD60">
              <w:t>New Review date</w:t>
            </w:r>
          </w:p>
        </w:tc>
        <w:tc>
          <w:tcPr>
            <w:tcW w:w="11651" w:type="dxa"/>
          </w:tcPr>
          <w:p w:rsidR="3C6EDD60" w:rsidRDefault="3C6EDD60" w:rsidP="73AC7AF6">
            <w:r w:rsidRPr="3C6EDD60">
              <w:t>April 2019</w:t>
            </w:r>
          </w:p>
        </w:tc>
      </w:tr>
      <w:tr w:rsidR="3C6EDD60" w:rsidTr="00D617C5">
        <w:tc>
          <w:tcPr>
            <w:tcW w:w="0" w:type="auto"/>
          </w:tcPr>
          <w:p w:rsidR="3C6EDD60" w:rsidRDefault="3C6EDD60" w:rsidP="73AC7AF6">
            <w:r w:rsidRPr="3C6EDD60">
              <w:t>Document Owner</w:t>
            </w:r>
          </w:p>
        </w:tc>
        <w:tc>
          <w:tcPr>
            <w:tcW w:w="11651" w:type="dxa"/>
          </w:tcPr>
          <w:p w:rsidR="3C6EDD60" w:rsidRDefault="00D617C5" w:rsidP="73AC7AF6">
            <w:r>
              <w:t>Maria Birch</w:t>
            </w:r>
            <w:r w:rsidR="00B8611A">
              <w:t xml:space="preserve"> (DoH) Practice L</w:t>
            </w:r>
            <w:r w:rsidR="3C6EDD60" w:rsidRPr="3C6EDD60">
              <w:t>earning</w:t>
            </w:r>
            <w:r w:rsidR="00274291">
              <w:t xml:space="preserve"> </w:t>
            </w:r>
            <w:r>
              <w:t>&amp; Partnerships</w:t>
            </w:r>
          </w:p>
        </w:tc>
      </w:tr>
      <w:tr w:rsidR="3C6EDD60" w:rsidTr="00D617C5">
        <w:tc>
          <w:tcPr>
            <w:tcW w:w="0" w:type="auto"/>
          </w:tcPr>
          <w:p w:rsidR="3C6EDD60" w:rsidRDefault="3C6EDD60" w:rsidP="73AC7AF6">
            <w:r w:rsidRPr="3C6EDD60">
              <w:t>Document approved</w:t>
            </w:r>
          </w:p>
        </w:tc>
        <w:tc>
          <w:tcPr>
            <w:tcW w:w="11651" w:type="dxa"/>
          </w:tcPr>
          <w:p w:rsidR="3C6EDD60" w:rsidRDefault="3C6EDD60" w:rsidP="73AC7AF6">
            <w:r w:rsidRPr="3C6EDD60">
              <w:t>Senior Management team</w:t>
            </w:r>
          </w:p>
        </w:tc>
      </w:tr>
      <w:tr w:rsidR="3C6EDD60" w:rsidTr="00D617C5">
        <w:tc>
          <w:tcPr>
            <w:tcW w:w="0" w:type="auto"/>
          </w:tcPr>
          <w:p w:rsidR="3C6EDD60" w:rsidRDefault="3C6EDD60" w:rsidP="73AC7AF6">
            <w:r w:rsidRPr="3C6EDD60">
              <w:t>Lead contact</w:t>
            </w:r>
          </w:p>
        </w:tc>
        <w:tc>
          <w:tcPr>
            <w:tcW w:w="11651" w:type="dxa"/>
          </w:tcPr>
          <w:p w:rsidR="3C6EDD60" w:rsidRDefault="00D617C5" w:rsidP="73AC7AF6">
            <w:r>
              <w:t>Maria Birch</w:t>
            </w:r>
          </w:p>
        </w:tc>
      </w:tr>
      <w:bookmarkEnd w:id="53"/>
    </w:tbl>
    <w:p w:rsidR="3C6EDD60" w:rsidRDefault="3C6EDD60" w:rsidP="73AC7AF6"/>
    <w:sectPr w:rsidR="3C6EDD60" w:rsidSect="007332D1">
      <w:footerReference w:type="even" r:id="rId49"/>
      <w:footerReference w:type="default" r:id="rId50"/>
      <w:footerReference w:type="first" r:id="rId51"/>
      <w:pgSz w:w="16838" w:h="11906" w:orient="landscape"/>
      <w:pgMar w:top="1701" w:right="1440" w:bottom="1701"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157C9" w16cid:durableId="21865234"/>
  <w16cid:commentId w16cid:paraId="0B1153A5" w16cid:durableId="21865249"/>
  <w16cid:commentId w16cid:paraId="520E8F68" w16cid:durableId="218652B8"/>
  <w16cid:commentId w16cid:paraId="017BFD76" w16cid:durableId="218652D5"/>
  <w16cid:commentId w16cid:paraId="466475CF" w16cid:durableId="218652F2"/>
  <w16cid:commentId w16cid:paraId="6B5530EA" w16cid:durableId="2186530A"/>
  <w16cid:commentId w16cid:paraId="260A4872" w16cid:durableId="2186533B"/>
  <w16cid:commentId w16cid:paraId="7FF507B1" w16cid:durableId="2186535D"/>
  <w16cid:commentId w16cid:paraId="5E3FC2BD" w16cid:durableId="218653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9BF" w:rsidRDefault="007B79BF" w:rsidP="00233404">
      <w:r>
        <w:separator/>
      </w:r>
    </w:p>
  </w:endnote>
  <w:endnote w:type="continuationSeparator" w:id="0">
    <w:p w:rsidR="007B79BF" w:rsidRDefault="007B79BF" w:rsidP="0023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C5" w:rsidRDefault="00D617C5" w:rsidP="005B4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7C5" w:rsidRDefault="00D617C5" w:rsidP="005B4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C5" w:rsidRDefault="00D617C5" w:rsidP="005B4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5E2">
      <w:rPr>
        <w:rStyle w:val="PageNumber"/>
        <w:noProof/>
      </w:rPr>
      <w:t>2</w:t>
    </w:r>
    <w:r>
      <w:rPr>
        <w:rStyle w:val="PageNumber"/>
      </w:rPr>
      <w:fldChar w:fldCharType="end"/>
    </w:r>
  </w:p>
  <w:p w:rsidR="00D617C5" w:rsidRPr="00AA5C79" w:rsidRDefault="00D617C5" w:rsidP="005B402F">
    <w:pPr>
      <w:pStyle w:val="Footer"/>
      <w:rPr>
        <w:rFonts w:ascii="Helvetica" w:hAnsi="Helvetica" w:cs="Helvetica"/>
        <w:i/>
        <w:sz w:val="16"/>
        <w:szCs w:val="16"/>
      </w:rPr>
    </w:pPr>
    <w:r>
      <w:rPr>
        <w:i/>
        <w:sz w:val="16"/>
        <w:szCs w:val="16"/>
      </w:rPr>
      <w:t xml:space="preserve">School of Health Sciences 2016 </w:t>
    </w:r>
    <w:r w:rsidRPr="00AA5C79">
      <w:rPr>
        <w:rFonts w:ascii="Helvetica" w:hAnsi="Helvetica" w:cs="Helvetica"/>
        <w:i/>
        <w:sz w:val="16"/>
        <w:szCs w:val="16"/>
      </w:rPr>
      <w:t>© University of Brighton</w:t>
    </w:r>
    <w:r w:rsidRPr="00AA5C79">
      <w:rPr>
        <w:rFonts w:ascii="Helvetica" w:hAnsi="Helvetica" w:cs="Helvetica"/>
        <w:i/>
        <w:sz w:val="16"/>
        <w:szCs w:val="16"/>
      </w:rPr>
      <w:tab/>
    </w:r>
    <w:r w:rsidRPr="00AA5C79">
      <w:rPr>
        <w:rFonts w:ascii="Helvetica" w:hAnsi="Helvetica" w:cs="Helvetica"/>
        <w:i/>
        <w:sz w:val="16"/>
        <w:szCs w:val="16"/>
      </w:rPr>
      <w:tab/>
    </w:r>
  </w:p>
  <w:p w:rsidR="00D617C5" w:rsidRPr="00AA5C79" w:rsidRDefault="00D617C5" w:rsidP="005B402F">
    <w:pPr>
      <w:rPr>
        <w:rFonts w:ascii="Arial" w:hAnsi="Arial" w:cs="Arial"/>
        <w:i/>
        <w:sz w:val="16"/>
        <w:szCs w:val="16"/>
      </w:rPr>
    </w:pPr>
    <w:r>
      <w:rPr>
        <w:rFonts w:ascii="Arial" w:hAnsi="Arial" w:cs="Arial"/>
        <w:i/>
        <w:sz w:val="16"/>
        <w:szCs w:val="16"/>
      </w:rPr>
      <w:t>Revised September 2018, December 2018, February 2019, December 2019</w:t>
    </w:r>
  </w:p>
  <w:p w:rsidR="00D617C5" w:rsidRDefault="00D617C5" w:rsidP="005B40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C5" w:rsidRDefault="00D617C5" w:rsidP="005B402F">
    <w:pPr>
      <w:rPr>
        <w:rFonts w:ascii="Helvetica" w:hAnsi="Helvetica" w:cs="Helvetica"/>
        <w:sz w:val="20"/>
        <w:szCs w:val="20"/>
      </w:rPr>
    </w:pPr>
    <w:r w:rsidRPr="00D40CD6">
      <w:rPr>
        <w:sz w:val="20"/>
        <w:szCs w:val="20"/>
      </w:rPr>
      <w:t xml:space="preserve">School of </w:t>
    </w:r>
    <w:r>
      <w:rPr>
        <w:sz w:val="20"/>
        <w:szCs w:val="20"/>
      </w:rPr>
      <w:t xml:space="preserve">Health Sciences 2016 </w:t>
    </w:r>
    <w:r w:rsidRPr="00D40CD6">
      <w:rPr>
        <w:rFonts w:ascii="Helvetica" w:hAnsi="Helvetica" w:cs="Helvetica"/>
        <w:sz w:val="20"/>
        <w:szCs w:val="20"/>
      </w:rPr>
      <w:t>© University of Brighton</w:t>
    </w:r>
    <w:r w:rsidRPr="00D40CD6">
      <w:rPr>
        <w:rFonts w:ascii="Helvetica" w:hAnsi="Helvetica" w:cs="Helvetica"/>
        <w:sz w:val="20"/>
        <w:szCs w:val="20"/>
      </w:rPr>
      <w:tab/>
    </w:r>
  </w:p>
  <w:p w:rsidR="00D617C5" w:rsidRPr="008C681B" w:rsidRDefault="00D617C5" w:rsidP="005B402F">
    <w:pPr>
      <w:rPr>
        <w:color w:val="FF0000"/>
        <w:sz w:val="20"/>
        <w:szCs w:val="20"/>
      </w:rPr>
    </w:pPr>
    <w:r>
      <w:rPr>
        <w:rFonts w:ascii="Helvetica" w:hAnsi="Helvetica" w:cs="Helvetica"/>
        <w:sz w:val="20"/>
        <w:szCs w:val="20"/>
      </w:rPr>
      <w:t>Updated September 2018, February 2019, December 2019</w:t>
    </w:r>
  </w:p>
  <w:p w:rsidR="00D617C5" w:rsidRPr="00D40CD6" w:rsidRDefault="00D617C5">
    <w:pPr>
      <w:pStyle w:val="Footer"/>
      <w:rPr>
        <w:sz w:val="20"/>
        <w:szCs w:val="20"/>
      </w:rPr>
    </w:pPr>
  </w:p>
  <w:p w:rsidR="00D617C5" w:rsidRPr="00D40CD6" w:rsidRDefault="00D617C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9BF" w:rsidRDefault="007B79BF" w:rsidP="00233404">
      <w:r>
        <w:separator/>
      </w:r>
    </w:p>
  </w:footnote>
  <w:footnote w:type="continuationSeparator" w:id="0">
    <w:p w:rsidR="007B79BF" w:rsidRDefault="007B79BF" w:rsidP="00233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AA2"/>
    <w:multiLevelType w:val="hybridMultilevel"/>
    <w:tmpl w:val="C1706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061A"/>
    <w:multiLevelType w:val="hybridMultilevel"/>
    <w:tmpl w:val="14822EF8"/>
    <w:lvl w:ilvl="0" w:tplc="5FCA29BE">
      <w:start w:val="1"/>
      <w:numFmt w:val="bullet"/>
      <w:lvlText w:val=""/>
      <w:lvlJc w:val="left"/>
      <w:pPr>
        <w:tabs>
          <w:tab w:val="num" w:pos="420"/>
        </w:tabs>
        <w:ind w:left="420" w:hanging="360"/>
      </w:pPr>
      <w:rPr>
        <w:rFonts w:ascii="Symbol" w:hAnsi="Symbol" w:hint="default"/>
        <w:color w:val="000000"/>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3B54BAE"/>
    <w:multiLevelType w:val="hybridMultilevel"/>
    <w:tmpl w:val="52DC5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6047C"/>
    <w:multiLevelType w:val="hybridMultilevel"/>
    <w:tmpl w:val="A4AE37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134190"/>
    <w:multiLevelType w:val="hybridMultilevel"/>
    <w:tmpl w:val="8A86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05639"/>
    <w:multiLevelType w:val="hybridMultilevel"/>
    <w:tmpl w:val="B9C2C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8016A4"/>
    <w:multiLevelType w:val="hybridMultilevel"/>
    <w:tmpl w:val="EA3A3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42AC7"/>
    <w:multiLevelType w:val="hybridMultilevel"/>
    <w:tmpl w:val="90CC73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F649A2"/>
    <w:multiLevelType w:val="hybridMultilevel"/>
    <w:tmpl w:val="29646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C38EC"/>
    <w:multiLevelType w:val="hybridMultilevel"/>
    <w:tmpl w:val="05921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A27DF"/>
    <w:multiLevelType w:val="hybridMultilevel"/>
    <w:tmpl w:val="AFA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46116"/>
    <w:multiLevelType w:val="hybridMultilevel"/>
    <w:tmpl w:val="E302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020B8"/>
    <w:multiLevelType w:val="hybridMultilevel"/>
    <w:tmpl w:val="CFFEF8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2B11D7"/>
    <w:multiLevelType w:val="hybridMultilevel"/>
    <w:tmpl w:val="25186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106A30"/>
    <w:multiLevelType w:val="hybridMultilevel"/>
    <w:tmpl w:val="5DBA3D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990052C"/>
    <w:multiLevelType w:val="hybridMultilevel"/>
    <w:tmpl w:val="2B2CA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EC3B1B"/>
    <w:multiLevelType w:val="hybridMultilevel"/>
    <w:tmpl w:val="761A5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18566A"/>
    <w:multiLevelType w:val="hybridMultilevel"/>
    <w:tmpl w:val="AD926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3F1F79"/>
    <w:multiLevelType w:val="hybridMultilevel"/>
    <w:tmpl w:val="165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7"/>
  </w:num>
  <w:num w:numId="4">
    <w:abstractNumId w:val="8"/>
  </w:num>
  <w:num w:numId="5">
    <w:abstractNumId w:val="6"/>
  </w:num>
  <w:num w:numId="6">
    <w:abstractNumId w:val="11"/>
  </w:num>
  <w:num w:numId="7">
    <w:abstractNumId w:val="14"/>
  </w:num>
  <w:num w:numId="8">
    <w:abstractNumId w:val="18"/>
  </w:num>
  <w:num w:numId="9">
    <w:abstractNumId w:val="16"/>
  </w:num>
  <w:num w:numId="10">
    <w:abstractNumId w:val="10"/>
  </w:num>
  <w:num w:numId="11">
    <w:abstractNumId w:val="1"/>
  </w:num>
  <w:num w:numId="12">
    <w:abstractNumId w:val="3"/>
  </w:num>
  <w:num w:numId="13">
    <w:abstractNumId w:val="13"/>
  </w:num>
  <w:num w:numId="14">
    <w:abstractNumId w:val="9"/>
  </w:num>
  <w:num w:numId="15">
    <w:abstractNumId w:val="2"/>
  </w:num>
  <w:num w:numId="16">
    <w:abstractNumId w:val="7"/>
  </w:num>
  <w:num w:numId="17">
    <w:abstractNumId w:val="15"/>
  </w:num>
  <w:num w:numId="18">
    <w:abstractNumId w:val="4"/>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AC"/>
    <w:rsid w:val="000064A4"/>
    <w:rsid w:val="00016230"/>
    <w:rsid w:val="00017A3E"/>
    <w:rsid w:val="00037FC7"/>
    <w:rsid w:val="000468E0"/>
    <w:rsid w:val="00055F14"/>
    <w:rsid w:val="00061DC7"/>
    <w:rsid w:val="00063127"/>
    <w:rsid w:val="000738B1"/>
    <w:rsid w:val="000906FF"/>
    <w:rsid w:val="00092713"/>
    <w:rsid w:val="000928B6"/>
    <w:rsid w:val="000A6C73"/>
    <w:rsid w:val="000B516E"/>
    <w:rsid w:val="000E0F2D"/>
    <w:rsid w:val="000F0C32"/>
    <w:rsid w:val="001146F0"/>
    <w:rsid w:val="00123430"/>
    <w:rsid w:val="0012709A"/>
    <w:rsid w:val="001527E1"/>
    <w:rsid w:val="00164056"/>
    <w:rsid w:val="00171D7E"/>
    <w:rsid w:val="00174F53"/>
    <w:rsid w:val="001820C4"/>
    <w:rsid w:val="001836D9"/>
    <w:rsid w:val="00191FF8"/>
    <w:rsid w:val="00196023"/>
    <w:rsid w:val="001D38F6"/>
    <w:rsid w:val="001D3AC0"/>
    <w:rsid w:val="00207AE2"/>
    <w:rsid w:val="00214403"/>
    <w:rsid w:val="00214B6D"/>
    <w:rsid w:val="00233404"/>
    <w:rsid w:val="0023451C"/>
    <w:rsid w:val="002400FA"/>
    <w:rsid w:val="00251F12"/>
    <w:rsid w:val="0025540F"/>
    <w:rsid w:val="00274291"/>
    <w:rsid w:val="002A080C"/>
    <w:rsid w:val="002A6821"/>
    <w:rsid w:val="002D7B95"/>
    <w:rsid w:val="00305BCC"/>
    <w:rsid w:val="00316423"/>
    <w:rsid w:val="00317CB2"/>
    <w:rsid w:val="0032257A"/>
    <w:rsid w:val="00330660"/>
    <w:rsid w:val="0033488B"/>
    <w:rsid w:val="00344ACB"/>
    <w:rsid w:val="00344D11"/>
    <w:rsid w:val="00352CE6"/>
    <w:rsid w:val="00353264"/>
    <w:rsid w:val="00386374"/>
    <w:rsid w:val="00386BD8"/>
    <w:rsid w:val="003A6886"/>
    <w:rsid w:val="003B39C1"/>
    <w:rsid w:val="003B6B51"/>
    <w:rsid w:val="003B7BB9"/>
    <w:rsid w:val="003C2A87"/>
    <w:rsid w:val="003D4E1F"/>
    <w:rsid w:val="003E1379"/>
    <w:rsid w:val="003E3AB3"/>
    <w:rsid w:val="003F09C1"/>
    <w:rsid w:val="004053E4"/>
    <w:rsid w:val="00407386"/>
    <w:rsid w:val="00443BD6"/>
    <w:rsid w:val="00463100"/>
    <w:rsid w:val="00474571"/>
    <w:rsid w:val="00474A9B"/>
    <w:rsid w:val="00483F0E"/>
    <w:rsid w:val="00485DA6"/>
    <w:rsid w:val="00487265"/>
    <w:rsid w:val="004924A3"/>
    <w:rsid w:val="004A6BC7"/>
    <w:rsid w:val="004C6632"/>
    <w:rsid w:val="004E4B5E"/>
    <w:rsid w:val="004F4127"/>
    <w:rsid w:val="004F7A14"/>
    <w:rsid w:val="00510B43"/>
    <w:rsid w:val="00511EFA"/>
    <w:rsid w:val="005223AA"/>
    <w:rsid w:val="0053432B"/>
    <w:rsid w:val="00535D8D"/>
    <w:rsid w:val="00537021"/>
    <w:rsid w:val="005518B9"/>
    <w:rsid w:val="0057269F"/>
    <w:rsid w:val="00590135"/>
    <w:rsid w:val="005963F3"/>
    <w:rsid w:val="005A0A77"/>
    <w:rsid w:val="005B1E05"/>
    <w:rsid w:val="005B402F"/>
    <w:rsid w:val="005C226B"/>
    <w:rsid w:val="005D571A"/>
    <w:rsid w:val="005F1172"/>
    <w:rsid w:val="005F5999"/>
    <w:rsid w:val="0063014A"/>
    <w:rsid w:val="006319E0"/>
    <w:rsid w:val="006373EB"/>
    <w:rsid w:val="00637EB2"/>
    <w:rsid w:val="00640652"/>
    <w:rsid w:val="0065029F"/>
    <w:rsid w:val="00672FD9"/>
    <w:rsid w:val="006A177B"/>
    <w:rsid w:val="006D2F8D"/>
    <w:rsid w:val="006F39A7"/>
    <w:rsid w:val="007025C1"/>
    <w:rsid w:val="00707075"/>
    <w:rsid w:val="00715B85"/>
    <w:rsid w:val="007332D1"/>
    <w:rsid w:val="0073641B"/>
    <w:rsid w:val="00751270"/>
    <w:rsid w:val="0077661F"/>
    <w:rsid w:val="00780E3C"/>
    <w:rsid w:val="007861D5"/>
    <w:rsid w:val="0079322E"/>
    <w:rsid w:val="007B1D64"/>
    <w:rsid w:val="007B2989"/>
    <w:rsid w:val="007B471A"/>
    <w:rsid w:val="007B79BF"/>
    <w:rsid w:val="007C370F"/>
    <w:rsid w:val="007C4F43"/>
    <w:rsid w:val="007D7C52"/>
    <w:rsid w:val="007E78A1"/>
    <w:rsid w:val="007E7920"/>
    <w:rsid w:val="007E79B2"/>
    <w:rsid w:val="007F3BCD"/>
    <w:rsid w:val="008016B0"/>
    <w:rsid w:val="008071E2"/>
    <w:rsid w:val="00813109"/>
    <w:rsid w:val="0082659E"/>
    <w:rsid w:val="00833DB8"/>
    <w:rsid w:val="008343AD"/>
    <w:rsid w:val="00840293"/>
    <w:rsid w:val="008530B5"/>
    <w:rsid w:val="00880EF5"/>
    <w:rsid w:val="00882859"/>
    <w:rsid w:val="00895563"/>
    <w:rsid w:val="008B6C06"/>
    <w:rsid w:val="008C0415"/>
    <w:rsid w:val="008C446C"/>
    <w:rsid w:val="008C681B"/>
    <w:rsid w:val="008D0650"/>
    <w:rsid w:val="008E09DC"/>
    <w:rsid w:val="008F0240"/>
    <w:rsid w:val="009071F0"/>
    <w:rsid w:val="00924482"/>
    <w:rsid w:val="00927B59"/>
    <w:rsid w:val="009359A7"/>
    <w:rsid w:val="00972DD1"/>
    <w:rsid w:val="00976943"/>
    <w:rsid w:val="00981721"/>
    <w:rsid w:val="00996C82"/>
    <w:rsid w:val="009B24DE"/>
    <w:rsid w:val="009B4E68"/>
    <w:rsid w:val="009C0ACE"/>
    <w:rsid w:val="009C42B8"/>
    <w:rsid w:val="009C5DEB"/>
    <w:rsid w:val="009E3212"/>
    <w:rsid w:val="009F0F7A"/>
    <w:rsid w:val="009F3B30"/>
    <w:rsid w:val="00A02F5B"/>
    <w:rsid w:val="00A139F3"/>
    <w:rsid w:val="00A169BF"/>
    <w:rsid w:val="00A27D5E"/>
    <w:rsid w:val="00A32B65"/>
    <w:rsid w:val="00A744F8"/>
    <w:rsid w:val="00A745E9"/>
    <w:rsid w:val="00A74D9A"/>
    <w:rsid w:val="00A7571A"/>
    <w:rsid w:val="00A8055F"/>
    <w:rsid w:val="00A80AA5"/>
    <w:rsid w:val="00A826FA"/>
    <w:rsid w:val="00AA2240"/>
    <w:rsid w:val="00AB53DD"/>
    <w:rsid w:val="00AB620B"/>
    <w:rsid w:val="00AC5FCD"/>
    <w:rsid w:val="00AC6633"/>
    <w:rsid w:val="00AD2881"/>
    <w:rsid w:val="00AE42CB"/>
    <w:rsid w:val="00B0539A"/>
    <w:rsid w:val="00B14E7C"/>
    <w:rsid w:val="00B16983"/>
    <w:rsid w:val="00B244D7"/>
    <w:rsid w:val="00B26175"/>
    <w:rsid w:val="00B3044C"/>
    <w:rsid w:val="00B33102"/>
    <w:rsid w:val="00B3463E"/>
    <w:rsid w:val="00B42A71"/>
    <w:rsid w:val="00B43191"/>
    <w:rsid w:val="00B51CFD"/>
    <w:rsid w:val="00B631BA"/>
    <w:rsid w:val="00B66411"/>
    <w:rsid w:val="00B67F3B"/>
    <w:rsid w:val="00B720D3"/>
    <w:rsid w:val="00B741DF"/>
    <w:rsid w:val="00B77307"/>
    <w:rsid w:val="00B77E31"/>
    <w:rsid w:val="00B8611A"/>
    <w:rsid w:val="00B946CA"/>
    <w:rsid w:val="00BB2FC7"/>
    <w:rsid w:val="00BB46FE"/>
    <w:rsid w:val="00BB64DE"/>
    <w:rsid w:val="00BD0D9B"/>
    <w:rsid w:val="00C03068"/>
    <w:rsid w:val="00C10474"/>
    <w:rsid w:val="00C121EE"/>
    <w:rsid w:val="00C162AD"/>
    <w:rsid w:val="00C260B7"/>
    <w:rsid w:val="00C34962"/>
    <w:rsid w:val="00C4056A"/>
    <w:rsid w:val="00C55367"/>
    <w:rsid w:val="00C569D1"/>
    <w:rsid w:val="00C64381"/>
    <w:rsid w:val="00C66AB0"/>
    <w:rsid w:val="00C74FDB"/>
    <w:rsid w:val="00C77E84"/>
    <w:rsid w:val="00C843A5"/>
    <w:rsid w:val="00C8611A"/>
    <w:rsid w:val="00CA1829"/>
    <w:rsid w:val="00CA45A8"/>
    <w:rsid w:val="00CC66E4"/>
    <w:rsid w:val="00CE2A02"/>
    <w:rsid w:val="00CF75E2"/>
    <w:rsid w:val="00D024F4"/>
    <w:rsid w:val="00D02CFB"/>
    <w:rsid w:val="00D03A54"/>
    <w:rsid w:val="00D10A1D"/>
    <w:rsid w:val="00D12677"/>
    <w:rsid w:val="00D3798B"/>
    <w:rsid w:val="00D4207D"/>
    <w:rsid w:val="00D617C5"/>
    <w:rsid w:val="00DB796D"/>
    <w:rsid w:val="00DC3B68"/>
    <w:rsid w:val="00DD10D2"/>
    <w:rsid w:val="00DD4049"/>
    <w:rsid w:val="00DD60D5"/>
    <w:rsid w:val="00DF517C"/>
    <w:rsid w:val="00DF5DE1"/>
    <w:rsid w:val="00E005F2"/>
    <w:rsid w:val="00E02985"/>
    <w:rsid w:val="00E02AA0"/>
    <w:rsid w:val="00E04961"/>
    <w:rsid w:val="00E06745"/>
    <w:rsid w:val="00E26E45"/>
    <w:rsid w:val="00E32B36"/>
    <w:rsid w:val="00E53699"/>
    <w:rsid w:val="00E70C76"/>
    <w:rsid w:val="00E72D18"/>
    <w:rsid w:val="00E746D8"/>
    <w:rsid w:val="00E74CEC"/>
    <w:rsid w:val="00E756F2"/>
    <w:rsid w:val="00E87913"/>
    <w:rsid w:val="00E909DD"/>
    <w:rsid w:val="00E91745"/>
    <w:rsid w:val="00EB7B3E"/>
    <w:rsid w:val="00ED0AE6"/>
    <w:rsid w:val="00ED271D"/>
    <w:rsid w:val="00EE29C9"/>
    <w:rsid w:val="00EF01C2"/>
    <w:rsid w:val="00F0665D"/>
    <w:rsid w:val="00F07F6F"/>
    <w:rsid w:val="00F31915"/>
    <w:rsid w:val="00F4103F"/>
    <w:rsid w:val="00F431EC"/>
    <w:rsid w:val="00F43CCE"/>
    <w:rsid w:val="00F45977"/>
    <w:rsid w:val="00F50E70"/>
    <w:rsid w:val="00F53EC0"/>
    <w:rsid w:val="00F54789"/>
    <w:rsid w:val="00F5533A"/>
    <w:rsid w:val="00F621EA"/>
    <w:rsid w:val="00F85BAA"/>
    <w:rsid w:val="00F863AC"/>
    <w:rsid w:val="00F943E7"/>
    <w:rsid w:val="00F965C4"/>
    <w:rsid w:val="00FA49D1"/>
    <w:rsid w:val="00FB2980"/>
    <w:rsid w:val="00FB33D2"/>
    <w:rsid w:val="00FD3FF0"/>
    <w:rsid w:val="00FD7AF0"/>
    <w:rsid w:val="00FF1F19"/>
    <w:rsid w:val="3C6EDD60"/>
    <w:rsid w:val="73AC7A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F89FE7D-2E5B-466E-B09E-5EEC52FE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3A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863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24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3AC"/>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uiPriority w:val="59"/>
    <w:rsid w:val="00F863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863AC"/>
    <w:pPr>
      <w:tabs>
        <w:tab w:val="center" w:pos="4153"/>
        <w:tab w:val="right" w:pos="8306"/>
      </w:tabs>
    </w:pPr>
  </w:style>
  <w:style w:type="character" w:customStyle="1" w:styleId="FooterChar">
    <w:name w:val="Footer Char"/>
    <w:basedOn w:val="DefaultParagraphFont"/>
    <w:link w:val="Footer"/>
    <w:uiPriority w:val="99"/>
    <w:rsid w:val="00F863AC"/>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F863AC"/>
    <w:rPr>
      <w:color w:val="0000FF"/>
      <w:u w:val="single"/>
    </w:rPr>
  </w:style>
  <w:style w:type="character" w:styleId="PageNumber">
    <w:name w:val="page number"/>
    <w:basedOn w:val="DefaultParagraphFont"/>
    <w:rsid w:val="00F863AC"/>
  </w:style>
  <w:style w:type="paragraph" w:styleId="ListParagraph">
    <w:name w:val="List Paragraph"/>
    <w:basedOn w:val="Normal"/>
    <w:uiPriority w:val="34"/>
    <w:qFormat/>
    <w:rsid w:val="00F863AC"/>
    <w:pPr>
      <w:ind w:left="720"/>
    </w:pPr>
  </w:style>
  <w:style w:type="paragraph" w:styleId="TOCHeading">
    <w:name w:val="TOC Heading"/>
    <w:basedOn w:val="Heading1"/>
    <w:next w:val="Normal"/>
    <w:uiPriority w:val="39"/>
    <w:unhideWhenUsed/>
    <w:qFormat/>
    <w:rsid w:val="00F863AC"/>
    <w:pPr>
      <w:spacing w:line="276" w:lineRule="auto"/>
      <w:outlineLvl w:val="9"/>
    </w:pPr>
    <w:rPr>
      <w:lang w:val="en-US" w:eastAsia="en-US"/>
    </w:rPr>
  </w:style>
  <w:style w:type="paragraph" w:styleId="TOC1">
    <w:name w:val="toc 1"/>
    <w:basedOn w:val="Normal"/>
    <w:next w:val="Normal"/>
    <w:autoRedefine/>
    <w:uiPriority w:val="39"/>
    <w:unhideWhenUsed/>
    <w:qFormat/>
    <w:rsid w:val="00F863AC"/>
    <w:pPr>
      <w:tabs>
        <w:tab w:val="right" w:leader="dot" w:pos="13948"/>
      </w:tabs>
      <w:spacing w:after="100"/>
    </w:pPr>
    <w:rPr>
      <w:rFonts w:ascii="Arial" w:hAnsi="Arial" w:cs="Arial"/>
      <w:noProof/>
    </w:rPr>
  </w:style>
  <w:style w:type="table" w:customStyle="1" w:styleId="TableGrid1">
    <w:name w:val="Table Grid1"/>
    <w:basedOn w:val="TableNormal"/>
    <w:next w:val="TableGrid"/>
    <w:uiPriority w:val="59"/>
    <w:rsid w:val="00F8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3AC"/>
    <w:rPr>
      <w:rFonts w:ascii="Tahoma" w:hAnsi="Tahoma" w:cs="Tahoma"/>
      <w:sz w:val="16"/>
      <w:szCs w:val="16"/>
    </w:rPr>
  </w:style>
  <w:style w:type="character" w:customStyle="1" w:styleId="BalloonTextChar">
    <w:name w:val="Balloon Text Char"/>
    <w:basedOn w:val="DefaultParagraphFont"/>
    <w:link w:val="BalloonText"/>
    <w:uiPriority w:val="99"/>
    <w:semiHidden/>
    <w:rsid w:val="00F863AC"/>
    <w:rPr>
      <w:rFonts w:ascii="Tahoma" w:eastAsia="Times New Roman" w:hAnsi="Tahoma" w:cs="Tahoma"/>
      <w:sz w:val="16"/>
      <w:szCs w:val="16"/>
      <w:lang w:eastAsia="en-GB"/>
    </w:rPr>
  </w:style>
  <w:style w:type="paragraph" w:styleId="Title">
    <w:name w:val="Title"/>
    <w:basedOn w:val="Normal"/>
    <w:next w:val="Normal"/>
    <w:link w:val="TitleChar"/>
    <w:uiPriority w:val="10"/>
    <w:qFormat/>
    <w:rsid w:val="00F863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863AC"/>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F863AC"/>
    <w:pPr>
      <w:spacing w:after="100"/>
      <w:ind w:left="240"/>
    </w:pPr>
  </w:style>
  <w:style w:type="paragraph" w:styleId="TOC3">
    <w:name w:val="toc 3"/>
    <w:basedOn w:val="Normal"/>
    <w:next w:val="Normal"/>
    <w:autoRedefine/>
    <w:uiPriority w:val="39"/>
    <w:semiHidden/>
    <w:unhideWhenUsed/>
    <w:qFormat/>
    <w:rsid w:val="00F863AC"/>
    <w:pPr>
      <w:spacing w:after="100" w:line="276" w:lineRule="auto"/>
      <w:ind w:left="440"/>
    </w:pPr>
    <w:rPr>
      <w:rFonts w:asciiTheme="minorHAnsi" w:eastAsiaTheme="minorEastAsia" w:hAnsiTheme="minorHAnsi" w:cstheme="minorBidi"/>
      <w:sz w:val="22"/>
      <w:szCs w:val="22"/>
      <w:lang w:val="en-US" w:eastAsia="en-US"/>
    </w:rPr>
  </w:style>
  <w:style w:type="paragraph" w:styleId="Header">
    <w:name w:val="header"/>
    <w:basedOn w:val="Normal"/>
    <w:link w:val="HeaderChar"/>
    <w:uiPriority w:val="99"/>
    <w:unhideWhenUsed/>
    <w:rsid w:val="00F863AC"/>
    <w:pPr>
      <w:tabs>
        <w:tab w:val="center" w:pos="4513"/>
        <w:tab w:val="right" w:pos="9026"/>
      </w:tabs>
    </w:pPr>
  </w:style>
  <w:style w:type="character" w:customStyle="1" w:styleId="HeaderChar">
    <w:name w:val="Header Char"/>
    <w:basedOn w:val="DefaultParagraphFont"/>
    <w:link w:val="Header"/>
    <w:uiPriority w:val="99"/>
    <w:rsid w:val="00F863AC"/>
    <w:rPr>
      <w:rFonts w:ascii="Times New Roman" w:eastAsia="Times New Roman" w:hAnsi="Times New Roman" w:cs="Times New Roman"/>
      <w:sz w:val="24"/>
      <w:szCs w:val="24"/>
      <w:lang w:eastAsia="en-GB"/>
    </w:rPr>
  </w:style>
  <w:style w:type="paragraph" w:styleId="E-mailSignature">
    <w:name w:val="E-mail Signature"/>
    <w:basedOn w:val="Normal"/>
    <w:link w:val="E-mailSignatureChar"/>
    <w:uiPriority w:val="99"/>
    <w:unhideWhenUsed/>
    <w:rsid w:val="00F863AC"/>
    <w:pPr>
      <w:spacing w:before="100" w:beforeAutospacing="1" w:after="100" w:afterAutospacing="1"/>
    </w:pPr>
    <w:rPr>
      <w:rFonts w:eastAsiaTheme="minorHAnsi"/>
    </w:rPr>
  </w:style>
  <w:style w:type="character" w:customStyle="1" w:styleId="E-mailSignatureChar">
    <w:name w:val="E-mail Signature Char"/>
    <w:basedOn w:val="DefaultParagraphFont"/>
    <w:link w:val="E-mailSignature"/>
    <w:uiPriority w:val="99"/>
    <w:rsid w:val="00F863AC"/>
    <w:rPr>
      <w:rFonts w:ascii="Times New Roman" w:hAnsi="Times New Roman" w:cs="Times New Roman"/>
      <w:sz w:val="24"/>
      <w:szCs w:val="24"/>
      <w:lang w:eastAsia="en-GB"/>
    </w:rPr>
  </w:style>
  <w:style w:type="character" w:styleId="Emphasis">
    <w:name w:val="Emphasis"/>
    <w:basedOn w:val="DefaultParagraphFont"/>
    <w:uiPriority w:val="20"/>
    <w:qFormat/>
    <w:rsid w:val="00F863AC"/>
    <w:rPr>
      <w:i/>
      <w:iCs/>
    </w:rPr>
  </w:style>
  <w:style w:type="character" w:customStyle="1" w:styleId="Heading2Char">
    <w:name w:val="Heading 2 Char"/>
    <w:basedOn w:val="DefaultParagraphFont"/>
    <w:link w:val="Heading2"/>
    <w:uiPriority w:val="9"/>
    <w:rsid w:val="009B24DE"/>
    <w:rPr>
      <w:rFonts w:asciiTheme="majorHAnsi" w:eastAsiaTheme="majorEastAsia" w:hAnsiTheme="majorHAnsi" w:cstheme="majorBidi"/>
      <w:b/>
      <w:bCs/>
      <w:color w:val="4F81BD" w:themeColor="accent1"/>
      <w:sz w:val="26"/>
      <w:szCs w:val="26"/>
      <w:lang w:eastAsia="en-GB"/>
    </w:rPr>
  </w:style>
  <w:style w:type="character" w:styleId="CommentReference">
    <w:name w:val="annotation reference"/>
    <w:basedOn w:val="DefaultParagraphFont"/>
    <w:uiPriority w:val="99"/>
    <w:semiHidden/>
    <w:unhideWhenUsed/>
    <w:rsid w:val="000F0C32"/>
    <w:rPr>
      <w:sz w:val="16"/>
      <w:szCs w:val="16"/>
    </w:rPr>
  </w:style>
  <w:style w:type="paragraph" w:styleId="CommentText">
    <w:name w:val="annotation text"/>
    <w:basedOn w:val="Normal"/>
    <w:link w:val="CommentTextChar"/>
    <w:uiPriority w:val="99"/>
    <w:unhideWhenUsed/>
    <w:rsid w:val="000F0C32"/>
    <w:rPr>
      <w:sz w:val="20"/>
      <w:szCs w:val="20"/>
    </w:rPr>
  </w:style>
  <w:style w:type="character" w:customStyle="1" w:styleId="CommentTextChar">
    <w:name w:val="Comment Text Char"/>
    <w:basedOn w:val="DefaultParagraphFont"/>
    <w:link w:val="CommentText"/>
    <w:uiPriority w:val="99"/>
    <w:rsid w:val="000F0C3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F0C32"/>
    <w:rPr>
      <w:b/>
      <w:bCs/>
    </w:rPr>
  </w:style>
  <w:style w:type="character" w:customStyle="1" w:styleId="CommentSubjectChar">
    <w:name w:val="Comment Subject Char"/>
    <w:basedOn w:val="CommentTextChar"/>
    <w:link w:val="CommentSubject"/>
    <w:uiPriority w:val="99"/>
    <w:semiHidden/>
    <w:rsid w:val="000F0C32"/>
    <w:rPr>
      <w:rFonts w:ascii="Times New Roman" w:eastAsia="Times New Roman" w:hAnsi="Times New Roman" w:cs="Times New Roman"/>
      <w:b/>
      <w:bCs/>
      <w:sz w:val="20"/>
      <w:szCs w:val="20"/>
      <w:lang w:eastAsia="en-GB"/>
    </w:rPr>
  </w:style>
  <w:style w:type="character" w:customStyle="1" w:styleId="st1">
    <w:name w:val="st1"/>
    <w:basedOn w:val="DefaultParagraphFont"/>
    <w:rsid w:val="00F54789"/>
  </w:style>
  <w:style w:type="character" w:styleId="Strong">
    <w:name w:val="Strong"/>
    <w:basedOn w:val="DefaultParagraphFont"/>
    <w:uiPriority w:val="22"/>
    <w:qFormat/>
    <w:rsid w:val="00F54789"/>
    <w:rPr>
      <w:b/>
      <w:bCs/>
    </w:rPr>
  </w:style>
  <w:style w:type="character" w:styleId="FollowedHyperlink">
    <w:name w:val="FollowedHyperlink"/>
    <w:basedOn w:val="DefaultParagraphFont"/>
    <w:uiPriority w:val="99"/>
    <w:semiHidden/>
    <w:unhideWhenUsed/>
    <w:rsid w:val="00D4207D"/>
    <w:rPr>
      <w:color w:val="800080" w:themeColor="followedHyperlink"/>
      <w:u w:val="single"/>
    </w:rPr>
  </w:style>
  <w:style w:type="paragraph" w:customStyle="1" w:styleId="Normal1">
    <w:name w:val="Normal1"/>
    <w:basedOn w:val="Normal"/>
    <w:rsid w:val="00927B59"/>
    <w:rPr>
      <w:rFonts w:ascii="Arial" w:hAnsi="Arial" w:cs="Arial"/>
      <w:sz w:val="22"/>
      <w:szCs w:val="22"/>
    </w:rPr>
  </w:style>
  <w:style w:type="paragraph" w:customStyle="1" w:styleId="body0020text00202">
    <w:name w:val="body_0020text_00202"/>
    <w:basedOn w:val="Normal"/>
    <w:rsid w:val="00927B59"/>
    <w:rPr>
      <w:rFonts w:ascii="Arial" w:hAnsi="Arial" w:cs="Arial"/>
      <w:b/>
      <w:bCs/>
    </w:rPr>
  </w:style>
  <w:style w:type="character" w:customStyle="1" w:styleId="normalchar1">
    <w:name w:val="normal__char1"/>
    <w:rsid w:val="00927B59"/>
    <w:rPr>
      <w:rFonts w:ascii="Arial" w:hAnsi="Arial" w:cs="Arial" w:hint="default"/>
      <w:strike w:val="0"/>
      <w:dstrike w:val="0"/>
      <w:sz w:val="22"/>
      <w:szCs w:val="22"/>
      <w:u w:val="none"/>
      <w:effect w:val="none"/>
    </w:rPr>
  </w:style>
  <w:style w:type="character" w:customStyle="1" w:styleId="body0020text00202char1">
    <w:name w:val="body_0020text_00202__char1"/>
    <w:rsid w:val="00927B59"/>
    <w:rPr>
      <w:rFonts w:ascii="Arial" w:hAnsi="Arial" w:cs="Arial" w:hint="default"/>
      <w:b/>
      <w:bCs/>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2682">
      <w:bodyDiv w:val="1"/>
      <w:marLeft w:val="0"/>
      <w:marRight w:val="0"/>
      <w:marTop w:val="0"/>
      <w:marBottom w:val="0"/>
      <w:divBdr>
        <w:top w:val="none" w:sz="0" w:space="0" w:color="auto"/>
        <w:left w:val="none" w:sz="0" w:space="0" w:color="auto"/>
        <w:bottom w:val="none" w:sz="0" w:space="0" w:color="auto"/>
        <w:right w:val="none" w:sz="0" w:space="0" w:color="auto"/>
      </w:divBdr>
    </w:div>
    <w:div w:id="930771701">
      <w:bodyDiv w:val="1"/>
      <w:marLeft w:val="0"/>
      <w:marRight w:val="0"/>
      <w:marTop w:val="0"/>
      <w:marBottom w:val="0"/>
      <w:divBdr>
        <w:top w:val="none" w:sz="0" w:space="0" w:color="auto"/>
        <w:left w:val="none" w:sz="0" w:space="0" w:color="auto"/>
        <w:bottom w:val="none" w:sz="0" w:space="0" w:color="auto"/>
        <w:right w:val="none" w:sz="0" w:space="0" w:color="auto"/>
      </w:divBdr>
    </w:div>
    <w:div w:id="1476526504">
      <w:bodyDiv w:val="1"/>
      <w:marLeft w:val="0"/>
      <w:marRight w:val="0"/>
      <w:marTop w:val="0"/>
      <w:marBottom w:val="0"/>
      <w:divBdr>
        <w:top w:val="none" w:sz="0" w:space="0" w:color="auto"/>
        <w:left w:val="none" w:sz="0" w:space="0" w:color="auto"/>
        <w:bottom w:val="none" w:sz="0" w:space="0" w:color="auto"/>
        <w:right w:val="none" w:sz="0" w:space="0" w:color="auto"/>
      </w:divBdr>
    </w:div>
    <w:div w:id="1665888767">
      <w:bodyDiv w:val="1"/>
      <w:marLeft w:val="0"/>
      <w:marRight w:val="0"/>
      <w:marTop w:val="0"/>
      <w:marBottom w:val="0"/>
      <w:divBdr>
        <w:top w:val="none" w:sz="0" w:space="0" w:color="auto"/>
        <w:left w:val="none" w:sz="0" w:space="0" w:color="auto"/>
        <w:bottom w:val="none" w:sz="0" w:space="0" w:color="auto"/>
        <w:right w:val="none" w:sz="0" w:space="0" w:color="auto"/>
      </w:divBdr>
    </w:div>
    <w:div w:id="18828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hysiotherapy-Placements@brighton.ac.uk" TargetMode="External"/><Relationship Id="rId18" Type="http://schemas.openxmlformats.org/officeDocument/2006/relationships/hyperlink" Target="mailto:k.i.dunhill@brighton.ac.uk" TargetMode="External"/><Relationship Id="rId26" Type="http://schemas.openxmlformats.org/officeDocument/2006/relationships/hyperlink" Target="mailto:a.jarvis1@nhs.net" TargetMode="External"/><Relationship Id="rId39" Type="http://schemas.openxmlformats.org/officeDocument/2006/relationships/hyperlink" Target="http://hpc-uk.org/assets/documents/10000512Standards_of_Proficiency_Occupational_Therapists.pdf" TargetMode="External"/><Relationship Id="rId3" Type="http://schemas.openxmlformats.org/officeDocument/2006/relationships/customXml" Target="../customXml/item3.xml"/><Relationship Id="rId21" Type="http://schemas.openxmlformats.org/officeDocument/2006/relationships/hyperlink" Target="mailto:L.Tichomirova2@brighton.ac.uk" TargetMode="External"/><Relationship Id="rId34" Type="http://schemas.openxmlformats.org/officeDocument/2006/relationships/hyperlink" Target="mailto:esht.midwiferyeducationteam@nhs.net" TargetMode="External"/><Relationship Id="rId42" Type="http://schemas.openxmlformats.org/officeDocument/2006/relationships/hyperlink" Target="https://www.nmc.org.uk/standards/safeguarding/introduction-to-safeguarding-for-adults/" TargetMode="External"/><Relationship Id="rId47" Type="http://schemas.openxmlformats.org/officeDocument/2006/relationships/image" Target="media/image1.gif"/><Relationship Id="rId50"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PLLWest@Brighton.ac.uk" TargetMode="External"/><Relationship Id="rId17" Type="http://schemas.openxmlformats.org/officeDocument/2006/relationships/hyperlink" Target="mailto:M.Allistone@brighton.ac.uk" TargetMode="External"/><Relationship Id="rId25" Type="http://schemas.openxmlformats.org/officeDocument/2006/relationships/hyperlink" Target="mailto:a.smith-robbie@nhs.net" TargetMode="External"/><Relationship Id="rId33" Type="http://schemas.openxmlformats.org/officeDocument/2006/relationships/hyperlink" Target="mailto:bsuh.midwiferypef@nhs.net" TargetMode="External"/><Relationship Id="rId38" Type="http://schemas.openxmlformats.org/officeDocument/2006/relationships/hyperlink" Target="https://www.cot.co.uk/sites/default/files/publications/public/CODE-OF-ETHICS-2015.pdf" TargetMode="External"/><Relationship Id="rId46" Type="http://schemas.openxmlformats.org/officeDocument/2006/relationships/hyperlink" Target="http://staffcentral.brighton.ac.uk/safety/codes/stuplacement.shtm" TargetMode="External"/><Relationship Id="rId2" Type="http://schemas.openxmlformats.org/officeDocument/2006/relationships/customXml" Target="../customXml/item2.xml"/><Relationship Id="rId16" Type="http://schemas.openxmlformats.org/officeDocument/2006/relationships/hyperlink" Target="mailto:S.Hadland@brighton.ac.uk" TargetMode="External"/><Relationship Id="rId20" Type="http://schemas.openxmlformats.org/officeDocument/2006/relationships/hyperlink" Target="mailto:s.belliveau@brighton.ac.uk" TargetMode="External"/><Relationship Id="rId29" Type="http://schemas.openxmlformats.org/officeDocument/2006/relationships/hyperlink" Target="mailto:liz.johnson1@nhs.net" TargetMode="External"/><Relationship Id="rId41" Type="http://schemas.openxmlformats.org/officeDocument/2006/relationships/hyperlink" Target="http://www.iocp.org.uk/IOCP_Code_of_Ethics.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LCentral@Brighton.ac.uk" TargetMode="External"/><Relationship Id="rId24" Type="http://schemas.openxmlformats.org/officeDocument/2006/relationships/hyperlink" Target="mailto:S.J.Ryan@brighton.ac.uk" TargetMode="External"/><Relationship Id="rId32" Type="http://schemas.openxmlformats.org/officeDocument/2006/relationships/hyperlink" Target="mailto:Alyson.Stobbs@nhs.net" TargetMode="External"/><Relationship Id="rId37" Type="http://schemas.openxmlformats.org/officeDocument/2006/relationships/hyperlink" Target="https://www.nmc.org.uk/standards/code/" TargetMode="External"/><Relationship Id="rId40" Type="http://schemas.openxmlformats.org/officeDocument/2006/relationships/hyperlink" Target="http://www.csp.org.uk/tagged/code-conduct" TargetMode="External"/><Relationship Id="rId45" Type="http://schemas.openxmlformats.org/officeDocument/2006/relationships/hyperlink" Target="https://staff.brighton.ac.uk/reg/acs/docs/Student-Complaints-Resolution.pdf" TargetMode="External"/><Relationship Id="rId53" Type="http://schemas.openxmlformats.org/officeDocument/2006/relationships/theme" Target="theme/theme1.xml"/><Relationship Id="rId58"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mailto:Podiatry-Placements@brighton.ac.uk" TargetMode="External"/><Relationship Id="rId23" Type="http://schemas.openxmlformats.org/officeDocument/2006/relationships/hyperlink" Target="mailto:T.K.Corkill@brighton.ac.uk" TargetMode="External"/><Relationship Id="rId28" Type="http://schemas.openxmlformats.org/officeDocument/2006/relationships/hyperlink" Target="mailto:Suzannah.Prince@Sussexpartnership.nhs.uk" TargetMode="External"/><Relationship Id="rId36" Type="http://schemas.openxmlformats.org/officeDocument/2006/relationships/hyperlink" Target="http://www.hcpc-uk.org/registrants/raisingconcerns/" TargetMode="External"/><Relationship Id="rId49" Type="http://schemas.openxmlformats.org/officeDocument/2006/relationships/footer" Target="footer1.xml"/><Relationship Id="rId10" Type="http://schemas.openxmlformats.org/officeDocument/2006/relationships/hyperlink" Target="mailto:PLLEast@Brighton.ac.uk" TargetMode="External"/><Relationship Id="rId19" Type="http://schemas.openxmlformats.org/officeDocument/2006/relationships/hyperlink" Target="mailto:m.haddock@brighton.ac.uk" TargetMode="External"/><Relationship Id="rId31" Type="http://schemas.openxmlformats.org/officeDocument/2006/relationships/hyperlink" Target="mailto:sharon.dormer@wsht.nhs.uk" TargetMode="External"/><Relationship Id="rId44" Type="http://schemas.openxmlformats.org/officeDocument/2006/relationships/hyperlink" Target="http://www.hcpc-uk.org/registrants/raisingconcerns"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ccupational-Therapy-Placements@brighton.ac.uk" TargetMode="External"/><Relationship Id="rId22" Type="http://schemas.openxmlformats.org/officeDocument/2006/relationships/hyperlink" Target="mailto:dls15@brighton.ac.uk" TargetMode="External"/><Relationship Id="rId27" Type="http://schemas.openxmlformats.org/officeDocument/2006/relationships/hyperlink" Target="mailto:ian.taylor@sussexpartnership.nhs.uk" TargetMode="External"/><Relationship Id="rId30" Type="http://schemas.openxmlformats.org/officeDocument/2006/relationships/hyperlink" Target="mailto:David.Kerridge@wsht.nhs.uk" TargetMode="External"/><Relationship Id="rId35" Type="http://schemas.openxmlformats.org/officeDocument/2006/relationships/hyperlink" Target="mailto:Michelle.Cooke@wsht.nhs.uk" TargetMode="External"/><Relationship Id="rId43" Type="http://schemas.openxmlformats.org/officeDocument/2006/relationships/hyperlink" Target="https://www.nmc.org.uk/standards/guidance/raising-concerns-guidance-for-nurses-and-midwives/" TargetMode="External"/><Relationship Id="rId48" Type="http://schemas.openxmlformats.org/officeDocument/2006/relationships/image" Target="cid:image001.gif@01D13719.B0CB0420" TargetMode="External"/><Relationship Id="rId8" Type="http://schemas.openxmlformats.org/officeDocument/2006/relationships/footnotes" Target="footnote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DD11DD61D0324C855B3F4C26400D36" ma:contentTypeVersion="6" ma:contentTypeDescription="Create a new document." ma:contentTypeScope="" ma:versionID="db803633011e5cff7ee90be557a955a1">
  <xsd:schema xmlns:xsd="http://www.w3.org/2001/XMLSchema" xmlns:xs="http://www.w3.org/2001/XMLSchema" xmlns:p="http://schemas.microsoft.com/office/2006/metadata/properties" xmlns:ns3="12e91519-a747-4177-a2c7-d117df1e4d19" targetNamespace="http://schemas.microsoft.com/office/2006/metadata/properties" ma:root="true" ma:fieldsID="138c12255e563b27138af1233acfc3c5" ns3:_="">
    <xsd:import namespace="12e91519-a747-4177-a2c7-d117df1e4d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91519-a747-4177-a2c7-d117df1e4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06641-3E0A-47CA-8AC7-F74FF3FAF893}">
  <ds:schemaRefs>
    <ds:schemaRef ds:uri="http://schemas.microsoft.com/office/2006/metadata/properties"/>
  </ds:schemaRefs>
</ds:datastoreItem>
</file>

<file path=customXml/itemProps2.xml><?xml version="1.0" encoding="utf-8"?>
<ds:datastoreItem xmlns:ds="http://schemas.openxmlformats.org/officeDocument/2006/customXml" ds:itemID="{410003BB-F8F2-4B54-BA8B-3D924D713B54}">
  <ds:schemaRefs>
    <ds:schemaRef ds:uri="http://schemas.microsoft.com/sharepoint/v3/contenttype/forms"/>
  </ds:schemaRefs>
</ds:datastoreItem>
</file>

<file path=customXml/itemProps3.xml><?xml version="1.0" encoding="utf-8"?>
<ds:datastoreItem xmlns:ds="http://schemas.openxmlformats.org/officeDocument/2006/customXml" ds:itemID="{1D1106FA-0BDD-45BD-8755-CFA12B658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91519-a747-4177-a2c7-d117df1e4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4959</Words>
  <Characters>28269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SHS across school practice document</vt:lpstr>
    </vt:vector>
  </TitlesOfParts>
  <Company>University of Brighton</Company>
  <LinksUpToDate>false</LinksUpToDate>
  <CharactersWithSpaces>33162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SHS across school practice document</dc:title>
  <dc:creator>Jan Monkley-Poole</dc:creator>
  <cp:lastModifiedBy>Erika Thorne</cp:lastModifiedBy>
  <cp:revision>2</cp:revision>
  <cp:lastPrinted>2016-10-27T08:42:00Z</cp:lastPrinted>
  <dcterms:created xsi:type="dcterms:W3CDTF">2019-12-10T10:33:00Z</dcterms:created>
  <dcterms:modified xsi:type="dcterms:W3CDTF">2019-12-10T10:33:00Z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0x010100D0DD11DD61D0324C855B3F4C26400D36</vt:lpwstr>
  </property>
</Properties>
</file>