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EEDE"/>
  <w:body>
    <w:p w:rsidR="00B557CD" w:rsidRDefault="00427881">
      <w:r>
        <w:rPr>
          <w:noProof/>
        </w:rPr>
        <mc:AlternateContent>
          <mc:Choice Requires="wps">
            <w:drawing>
              <wp:anchor distT="0" distB="0" distL="114300" distR="114300" simplePos="0" relativeHeight="251659264" behindDoc="0" locked="0" layoutInCell="1" allowOverlap="1" wp14:anchorId="4F4407FF" wp14:editId="4986A1ED">
                <wp:simplePos x="0" y="0"/>
                <wp:positionH relativeFrom="column">
                  <wp:posOffset>11430</wp:posOffset>
                </wp:positionH>
                <wp:positionV relativeFrom="paragraph">
                  <wp:posOffset>129540</wp:posOffset>
                </wp:positionV>
                <wp:extent cx="6642100" cy="0"/>
                <wp:effectExtent l="12700" t="12700" r="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642100" cy="0"/>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EFE64" id="Straight Connector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2pt" to="523.9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" strokecolor="#aeaaaa [2414]" strokeweight="2.25pt">
                <v:stroke joinstyle="miter"/>
              </v:line>
            </w:pict>
          </mc:Fallback>
        </mc:AlternateContent>
      </w:r>
    </w:p>
    <w:p w:rsidR="006B2285" w:rsidRPr="006B2285" w:rsidRDefault="00F40B07" w:rsidP="006B2285">
      <w:r w:rsidRPr="00F40B07">
        <w:rPr>
          <w:noProof/>
        </w:rPr>
        <w:drawing>
          <wp:anchor distT="0" distB="0" distL="114300" distR="114300" simplePos="0" relativeHeight="251670528" behindDoc="1" locked="0" layoutInCell="1" allowOverlap="1" wp14:anchorId="3F2D6E2A" wp14:editId="7D2050CF">
            <wp:simplePos x="0" y="0"/>
            <wp:positionH relativeFrom="column">
              <wp:posOffset>0</wp:posOffset>
            </wp:positionH>
            <wp:positionV relativeFrom="paragraph">
              <wp:posOffset>0</wp:posOffset>
            </wp:positionV>
            <wp:extent cx="6642100" cy="168148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2100" cy="1681480"/>
                    </a:xfrm>
                    <a:prstGeom prst="rect">
                      <a:avLst/>
                    </a:prstGeom>
                  </pic:spPr>
                </pic:pic>
              </a:graphicData>
            </a:graphic>
            <wp14:sizeRelH relativeFrom="page">
              <wp14:pctWidth>0</wp14:pctWidth>
            </wp14:sizeRelH>
            <wp14:sizeRelV relativeFrom="page">
              <wp14:pctHeight>0</wp14:pctHeight>
            </wp14:sizeRelV>
          </wp:anchor>
        </w:drawing>
      </w:r>
    </w:p>
    <w:p w:rsidR="006B2285" w:rsidRPr="00427881" w:rsidRDefault="00C45296" w:rsidP="009B4F31">
      <w:pPr>
        <w:pStyle w:val="Heading1"/>
        <w:ind w:left="2880"/>
        <w:rPr>
          <w:color w:val="FFAA3A"/>
          <w:sz w:val="100"/>
          <w:szCs w:val="100"/>
        </w:rPr>
      </w:pPr>
      <w:r>
        <w:rPr>
          <w:color w:val="EA6E53"/>
          <w:sz w:val="2"/>
          <w:szCs w:val="2"/>
        </w:rPr>
        <w:br/>
      </w:r>
      <w:r>
        <w:rPr>
          <w:color w:val="EA6E53"/>
          <w:sz w:val="2"/>
          <w:szCs w:val="2"/>
        </w:rPr>
        <w:br/>
      </w:r>
      <w:r w:rsidR="00F40B07">
        <w:rPr>
          <w:color w:val="FFFFFF" w:themeColor="background1"/>
          <w:sz w:val="100"/>
          <w:szCs w:val="100"/>
        </w:rPr>
        <w:t xml:space="preserve"> </w:t>
      </w:r>
      <w:r w:rsidR="009B4F31" w:rsidRPr="005D651A">
        <w:rPr>
          <w:rFonts w:ascii="Avenir Next" w:hAnsi="Avenir Next"/>
          <w:b/>
          <w:bCs/>
          <w:color w:val="FF3200"/>
          <w:sz w:val="100"/>
          <w:szCs w:val="100"/>
        </w:rPr>
        <w:t>QUA</w:t>
      </w:r>
      <w:r w:rsidR="009B4F31">
        <w:rPr>
          <w:rFonts w:ascii="Avenir Next" w:hAnsi="Avenir Next"/>
          <w:b/>
          <w:bCs/>
          <w:color w:val="FF3200"/>
          <w:sz w:val="100"/>
          <w:szCs w:val="100"/>
        </w:rPr>
        <w:t>NT</w:t>
      </w:r>
      <w:r w:rsidR="009B4F31" w:rsidRPr="005D651A">
        <w:rPr>
          <w:rFonts w:ascii="Avenir Next Ultra Light" w:hAnsi="Avenir Next Ultra Light"/>
          <w:color w:val="FF3200"/>
          <w:sz w:val="100"/>
          <w:szCs w:val="100"/>
        </w:rPr>
        <w:t>ITATIVE</w:t>
      </w:r>
    </w:p>
    <w:p w:rsidR="002D3755" w:rsidRDefault="002D3755" w:rsidP="00D078F0">
      <w:pPr>
        <w:pStyle w:val="Heading2"/>
        <w:jc w:val="center"/>
        <w:rPr>
          <w:b/>
          <w:bCs/>
          <w:color w:val="008899"/>
        </w:rPr>
      </w:pPr>
    </w:p>
    <w:p w:rsidR="009B4F31" w:rsidRDefault="009B4F31" w:rsidP="00427881">
      <w:pPr>
        <w:pStyle w:val="Heading2"/>
        <w:rPr>
          <w:b/>
          <w:bCs/>
          <w:color w:val="008899"/>
        </w:rPr>
      </w:pPr>
    </w:p>
    <w:p w:rsidR="006F1F92" w:rsidRDefault="006F1F92" w:rsidP="009B4F31">
      <w:pPr>
        <w:pStyle w:val="Heading2"/>
        <w:jc w:val="center"/>
        <w:rPr>
          <w:color w:val="0F79A5"/>
          <w:sz w:val="2"/>
          <w:szCs w:val="2"/>
        </w:rPr>
      </w:pPr>
    </w:p>
    <w:p w:rsidR="006F1F92" w:rsidRDefault="006F1F92" w:rsidP="009B4F31">
      <w:pPr>
        <w:pStyle w:val="Heading2"/>
        <w:jc w:val="center"/>
        <w:rPr>
          <w:color w:val="0F79A5"/>
          <w:sz w:val="2"/>
          <w:szCs w:val="2"/>
        </w:rPr>
      </w:pPr>
      <w:r>
        <w:rPr>
          <w:noProof/>
        </w:rPr>
        <mc:AlternateContent>
          <mc:Choice Requires="wps">
            <w:drawing>
              <wp:anchor distT="0" distB="0" distL="114300" distR="114300" simplePos="0" relativeHeight="251661312" behindDoc="0" locked="0" layoutInCell="1" allowOverlap="1" wp14:anchorId="010DCC9E" wp14:editId="5BC9030B">
                <wp:simplePos x="0" y="0"/>
                <wp:positionH relativeFrom="column">
                  <wp:posOffset>4617</wp:posOffset>
                </wp:positionH>
                <wp:positionV relativeFrom="paragraph">
                  <wp:posOffset>20782</wp:posOffset>
                </wp:positionV>
                <wp:extent cx="6641812" cy="0"/>
                <wp:effectExtent l="0" t="0" r="1333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641812"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C3C4B" id="Straight Connector 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65pt" to="523.3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" strokecolor="#aeaaaa [2414]" strokeweight=".25pt">
                <v:stroke joinstyle="miter"/>
              </v:line>
            </w:pict>
          </mc:Fallback>
        </mc:AlternateContent>
      </w:r>
    </w:p>
    <w:p w:rsidR="00152E8F" w:rsidRPr="009B4F31" w:rsidRDefault="00152E8F" w:rsidP="009B4F31">
      <w:pPr>
        <w:pStyle w:val="Heading2"/>
        <w:jc w:val="center"/>
        <w:rPr>
          <w:b/>
          <w:bCs/>
          <w:color w:val="008899"/>
        </w:rPr>
      </w:pPr>
      <w:r w:rsidRPr="00427881">
        <w:rPr>
          <w:color w:val="0F79A5"/>
          <w:sz w:val="36"/>
          <w:szCs w:val="36"/>
        </w:rPr>
        <w:t xml:space="preserve">How the lab can support students doing </w:t>
      </w:r>
      <w:r w:rsidR="00F40B07">
        <w:rPr>
          <w:color w:val="0F79A5"/>
          <w:sz w:val="36"/>
          <w:szCs w:val="36"/>
        </w:rPr>
        <w:t>quantitative</w:t>
      </w:r>
      <w:r w:rsidRPr="00427881">
        <w:rPr>
          <w:color w:val="0F79A5"/>
          <w:sz w:val="36"/>
          <w:szCs w:val="36"/>
        </w:rPr>
        <w:t xml:space="preserve"> dissertations</w:t>
      </w:r>
    </w:p>
    <w:p w:rsidR="009B4F31" w:rsidRPr="009B4F31" w:rsidRDefault="00427881" w:rsidP="009B4F31">
      <w:pPr>
        <w:pStyle w:val="psychlab3"/>
      </w:pPr>
      <w:r>
        <w:rPr>
          <w:noProof/>
        </w:rPr>
        <mc:AlternateContent>
          <mc:Choice Requires="wps">
            <w:drawing>
              <wp:anchor distT="0" distB="0" distL="114300" distR="114300" simplePos="0" relativeHeight="251663360" behindDoc="0" locked="0" layoutInCell="1" allowOverlap="1" wp14:anchorId="159AA91A" wp14:editId="15C6445E">
                <wp:simplePos x="0" y="0"/>
                <wp:positionH relativeFrom="column">
                  <wp:posOffset>8081</wp:posOffset>
                </wp:positionH>
                <wp:positionV relativeFrom="paragraph">
                  <wp:posOffset>29788</wp:posOffset>
                </wp:positionV>
                <wp:extent cx="6645564" cy="0"/>
                <wp:effectExtent l="12700" t="12700" r="9525"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645564"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3FD81" id="Straight Connector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35pt" to="523.9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" strokecolor="#aeaaaa [2414]" strokeweight="1.5pt">
                <v:stroke joinstyle="miter"/>
              </v:line>
            </w:pict>
          </mc:Fallback>
        </mc:AlternateContent>
      </w:r>
      <w:r w:rsidR="009B4F31" w:rsidRPr="009B4F31">
        <w:t>Why should I read this?</w:t>
      </w:r>
    </w:p>
    <w:p w:rsidR="00427881" w:rsidRPr="006F1F92" w:rsidRDefault="009B4F31" w:rsidP="006F1F92">
      <w:pPr>
        <w:pStyle w:val="psychlab4u"/>
        <w:pBdr>
          <w:bottom w:val="none" w:sz="0" w:space="0" w:color="auto"/>
        </w:pBdr>
        <w:rPr>
          <w:rFonts w:eastAsiaTheme="minorHAnsi" w:cs="Hoefler Text"/>
          <w:b w:val="0"/>
          <w:bCs w:val="0"/>
          <w:color w:val="000000"/>
          <w:sz w:val="24"/>
          <w:szCs w:val="24"/>
          <w:lang w:val="en-GB"/>
        </w:rPr>
      </w:pPr>
      <w:r w:rsidRPr="005D651A">
        <w:rPr>
          <w:rFonts w:eastAsiaTheme="minorHAnsi" w:cs="Hoefler Text"/>
          <w:b w:val="0"/>
          <w:bCs w:val="0"/>
          <w:color w:val="000000"/>
          <w:sz w:val="24"/>
          <w:szCs w:val="24"/>
          <w:lang w:val="en-GB"/>
        </w:rPr>
        <w:t xml:space="preserve">As a psychology dissertation student your </w:t>
      </w:r>
      <w:proofErr w:type="spellStart"/>
      <w:r w:rsidRPr="005D651A">
        <w:rPr>
          <w:rFonts w:eastAsiaTheme="minorHAnsi" w:cs="Hoefler Text"/>
          <w:b w:val="0"/>
          <w:bCs w:val="0"/>
          <w:color w:val="000000"/>
          <w:sz w:val="24"/>
          <w:szCs w:val="24"/>
          <w:lang w:val="en-GB"/>
        </w:rPr>
        <w:t>UniCard</w:t>
      </w:r>
      <w:proofErr w:type="spellEnd"/>
      <w:r w:rsidRPr="005D651A">
        <w:rPr>
          <w:rFonts w:eastAsiaTheme="minorHAnsi" w:cs="Hoefler Text"/>
          <w:b w:val="0"/>
          <w:bCs w:val="0"/>
          <w:color w:val="000000"/>
          <w:sz w:val="24"/>
          <w:szCs w:val="24"/>
          <w:lang w:val="en-GB"/>
        </w:rPr>
        <w:t xml:space="preserve"> now gives you unlimited access to the lab in WB138 (first door on the left as you enter Watson Building from campus). This guide is for </w:t>
      </w:r>
      <w:r w:rsidRPr="00471DF6">
        <w:rPr>
          <w:rFonts w:eastAsiaTheme="minorHAnsi" w:cs="Hoefler Text"/>
          <w:color w:val="000000"/>
          <w:sz w:val="24"/>
          <w:szCs w:val="24"/>
          <w:lang w:val="en-GB"/>
        </w:rPr>
        <w:t>qua</w:t>
      </w:r>
      <w:r w:rsidR="006F1F92">
        <w:rPr>
          <w:rFonts w:eastAsiaTheme="minorHAnsi" w:cs="Hoefler Text"/>
          <w:color w:val="000000"/>
          <w:sz w:val="24"/>
          <w:szCs w:val="24"/>
          <w:lang w:val="en-GB"/>
        </w:rPr>
        <w:t>nt</w:t>
      </w:r>
      <w:r w:rsidRPr="00471DF6">
        <w:rPr>
          <w:rFonts w:eastAsiaTheme="minorHAnsi" w:cs="Hoefler Text"/>
          <w:color w:val="000000"/>
          <w:sz w:val="24"/>
          <w:szCs w:val="24"/>
          <w:lang w:val="en-GB"/>
        </w:rPr>
        <w:t>itative research.</w:t>
      </w:r>
      <w:r w:rsidRPr="005D651A">
        <w:rPr>
          <w:rFonts w:eastAsiaTheme="minorHAnsi" w:cs="Hoefler Text"/>
          <w:b w:val="0"/>
          <w:bCs w:val="0"/>
          <w:color w:val="000000"/>
          <w:sz w:val="24"/>
          <w:szCs w:val="24"/>
          <w:lang w:val="en-GB"/>
        </w:rPr>
        <w:t xml:space="preserve"> There is another for qua</w:t>
      </w:r>
      <w:r w:rsidR="006F1F92">
        <w:rPr>
          <w:rFonts w:eastAsiaTheme="minorHAnsi" w:cs="Hoefler Text"/>
          <w:b w:val="0"/>
          <w:bCs w:val="0"/>
          <w:color w:val="000000"/>
          <w:sz w:val="24"/>
          <w:szCs w:val="24"/>
          <w:lang w:val="en-GB"/>
        </w:rPr>
        <w:t>l</w:t>
      </w:r>
      <w:r w:rsidRPr="005D651A">
        <w:rPr>
          <w:rFonts w:eastAsiaTheme="minorHAnsi" w:cs="Hoefler Text"/>
          <w:b w:val="0"/>
          <w:bCs w:val="0"/>
          <w:color w:val="000000"/>
          <w:sz w:val="24"/>
          <w:szCs w:val="24"/>
          <w:lang w:val="en-GB"/>
        </w:rPr>
        <w:t xml:space="preserve">itative research. Click the </w:t>
      </w:r>
      <w:hyperlink r:id="rId9" w:history="1">
        <w:r>
          <w:rPr>
            <w:rStyle w:val="Hyperlink"/>
            <w:rFonts w:eastAsiaTheme="minorHAnsi" w:cs="Hoefler Text"/>
            <w:b/>
            <w:bCs w:val="0"/>
            <w:szCs w:val="24"/>
            <w:lang w:val="en-GB"/>
          </w:rPr>
          <w:t>blue links</w:t>
        </w:r>
      </w:hyperlink>
      <w:r w:rsidRPr="005D651A">
        <w:rPr>
          <w:rFonts w:eastAsiaTheme="minorHAnsi" w:cs="Hoefler Text"/>
          <w:b w:val="0"/>
          <w:bCs w:val="0"/>
          <w:color w:val="000000"/>
          <w:sz w:val="24"/>
          <w:szCs w:val="24"/>
          <w:lang w:val="en-GB"/>
        </w:rPr>
        <w:t xml:space="preserve"> for further information where available.</w:t>
      </w:r>
    </w:p>
    <w:p w:rsidR="006F1F92" w:rsidRPr="006F1F92" w:rsidRDefault="006F1F92" w:rsidP="006F1F92">
      <w:pPr>
        <w:pStyle w:val="psychlab4u"/>
        <w:rPr>
          <w:sz w:val="28"/>
          <w:szCs w:val="28"/>
        </w:rPr>
      </w:pPr>
      <w:r>
        <w:rPr>
          <w:sz w:val="28"/>
          <w:szCs w:val="28"/>
        </w:rPr>
        <w:t>Face-to-face studies</w:t>
      </w:r>
    </w:p>
    <w:p w:rsidR="006F1F92" w:rsidRPr="00287A94" w:rsidRDefault="006F1F92" w:rsidP="006F1F92">
      <w:pPr>
        <w:autoSpaceDE w:val="0"/>
        <w:autoSpaceDN w:val="0"/>
        <w:adjustRightInd w:val="0"/>
        <w:spacing w:after="180"/>
        <w:jc w:val="both"/>
        <w:rPr>
          <w:rFonts w:ascii="Arial" w:hAnsi="Arial" w:cs="Hoefler Text"/>
          <w:i/>
          <w:iCs/>
          <w:color w:val="000000"/>
          <w:lang w:val="en-US"/>
        </w:rPr>
      </w:pPr>
      <w:hyperlink r:id="rId10" w:history="1">
        <w:r w:rsidRPr="00C45296">
          <w:rPr>
            <w:rStyle w:val="Hyperlink"/>
          </w:rPr>
          <w:t>SONA</w:t>
        </w:r>
      </w:hyperlink>
      <w:r w:rsidRPr="00C45296">
        <w:rPr>
          <w:rStyle w:val="Hyperlink"/>
        </w:rPr>
        <w:t xml:space="preserve"> </w:t>
      </w:r>
      <w:r>
        <w:rPr>
          <w:rFonts w:ascii="Arial" w:hAnsi="Arial" w:cs="Hoefler Text"/>
          <w:color w:val="000000"/>
          <w:lang w:val="en-US"/>
        </w:rPr>
        <w:t xml:space="preserve">enables you to manage recruitment of participants and book the </w:t>
      </w:r>
      <w:r>
        <w:rPr>
          <w:rFonts w:ascii="Arial" w:hAnsi="Arial" w:cs="Hoefler Text"/>
          <w:color w:val="000000"/>
          <w:lang w:val="en-US"/>
        </w:rPr>
        <w:t>experimental</w:t>
      </w:r>
      <w:r>
        <w:rPr>
          <w:rFonts w:ascii="Arial" w:hAnsi="Arial" w:cs="Hoefler Text"/>
          <w:color w:val="000000"/>
          <w:lang w:val="en-US"/>
        </w:rPr>
        <w:t xml:space="preserve"> booths</w:t>
      </w:r>
      <w:r w:rsidRPr="00287A94">
        <w:rPr>
          <w:rFonts w:ascii="Arial" w:hAnsi="Arial" w:cs="Hoefler Text"/>
          <w:i/>
          <w:iCs/>
          <w:color w:val="000000"/>
          <w:lang w:val="en-US"/>
        </w:rPr>
        <w:t>.</w:t>
      </w:r>
    </w:p>
    <w:p w:rsidR="005A4923" w:rsidRPr="005A4923" w:rsidRDefault="005A4923" w:rsidP="005A4923">
      <w:pPr>
        <w:pStyle w:val="psychlab4u"/>
        <w:rPr>
          <w:sz w:val="28"/>
          <w:szCs w:val="28"/>
        </w:rPr>
      </w:pPr>
      <w:r w:rsidRPr="005A4923">
        <w:rPr>
          <w:sz w:val="28"/>
          <w:szCs w:val="28"/>
        </w:rPr>
        <w:t>Online surveys</w:t>
      </w:r>
    </w:p>
    <w:p w:rsidR="005A4923" w:rsidRDefault="005A4923" w:rsidP="005A4923">
      <w:pPr>
        <w:autoSpaceDE w:val="0"/>
        <w:autoSpaceDN w:val="0"/>
        <w:adjustRightInd w:val="0"/>
        <w:spacing w:after="180"/>
        <w:jc w:val="both"/>
        <w:rPr>
          <w:rFonts w:ascii="Arial" w:hAnsi="Arial" w:cs="Hoefler Text"/>
          <w:color w:val="000000"/>
          <w:lang w:val="en-US"/>
        </w:rPr>
      </w:pPr>
      <w:r w:rsidRPr="005A4923">
        <w:rPr>
          <w:rFonts w:ascii="Arial" w:hAnsi="Arial" w:cs="Hoefler Text"/>
          <w:color w:val="000000"/>
          <w:lang w:val="en-US"/>
        </w:rPr>
        <w:t xml:space="preserve">To run online surveys you must use </w:t>
      </w:r>
      <w:hyperlink r:id="rId11" w:history="1">
        <w:r w:rsidRPr="005A4923">
          <w:rPr>
            <w:rStyle w:val="Hyperlink"/>
            <w:rFonts w:cs="Hoefler Text"/>
            <w:bCs/>
            <w:lang w:val="en-US"/>
          </w:rPr>
          <w:t>Qualtrics</w:t>
        </w:r>
      </w:hyperlink>
      <w:r w:rsidRPr="005A4923">
        <w:rPr>
          <w:rFonts w:ascii="Arial" w:hAnsi="Arial" w:cs="Hoefler Text"/>
          <w:b/>
          <w:bCs/>
          <w:color w:val="000000"/>
          <w:lang w:val="en-US"/>
        </w:rPr>
        <w:t xml:space="preserve"> </w:t>
      </w:r>
      <w:r w:rsidRPr="005A4923">
        <w:rPr>
          <w:rFonts w:ascii="Arial" w:hAnsi="Arial" w:cs="Hoefler Text"/>
          <w:color w:val="000000"/>
          <w:lang w:val="en-US"/>
        </w:rPr>
        <w:t>because it is ethically compliant unlike online other providers. It is easy to create surveys such as Likert questionnaires as well as present images, video &amp; audio</w:t>
      </w:r>
      <w:r w:rsidRPr="005A4923">
        <w:rPr>
          <w:rFonts w:ascii="Arial" w:hAnsi="Arial" w:cs="Hoefler Text"/>
          <w:i/>
          <w:iCs/>
          <w:color w:val="000000"/>
          <w:lang w:val="en-US"/>
        </w:rPr>
        <w:t xml:space="preserve">. </w:t>
      </w:r>
      <w:r w:rsidRPr="005A4923">
        <w:rPr>
          <w:rFonts w:ascii="Arial" w:hAnsi="Arial" w:cs="Hoefler Text"/>
          <w:color w:val="000000"/>
          <w:lang w:val="en-US"/>
        </w:rPr>
        <w:t xml:space="preserve">We also have a regularly updated database of over </w:t>
      </w:r>
      <w:hyperlink r:id="rId12" w:history="1">
        <w:r w:rsidRPr="005A4923">
          <w:rPr>
            <w:rStyle w:val="Hyperlink"/>
            <w:rFonts w:cs="Hoefler Text"/>
            <w:bCs/>
            <w:lang w:val="en-US"/>
          </w:rPr>
          <w:t>90 freely available psychometric questionnaires</w:t>
        </w:r>
      </w:hyperlink>
      <w:r w:rsidRPr="005A4923">
        <w:rPr>
          <w:rFonts w:ascii="Arial" w:hAnsi="Arial" w:cs="Hoefler Text"/>
          <w:color w:val="000000"/>
          <w:lang w:val="en-US"/>
        </w:rPr>
        <w:t xml:space="preserve"> with journal articles, as well as paper surveys. We can also lend you </w:t>
      </w:r>
      <w:r w:rsidRPr="005A4923">
        <w:rPr>
          <w:rFonts w:ascii="Arial" w:hAnsi="Arial" w:cs="Hoefler Text"/>
          <w:b/>
          <w:bCs/>
          <w:color w:val="000000"/>
          <w:lang w:val="en-US"/>
        </w:rPr>
        <w:t>iPads</w:t>
      </w:r>
      <w:r w:rsidRPr="005A4923">
        <w:rPr>
          <w:rFonts w:ascii="Arial" w:hAnsi="Arial" w:cs="Hoefler Text"/>
          <w:color w:val="000000"/>
          <w:lang w:val="en-US"/>
        </w:rPr>
        <w:t xml:space="preserve"> for data collection if your supervisor agrees to you collecting data in this way.</w:t>
      </w:r>
    </w:p>
    <w:p w:rsidR="00287A94" w:rsidRPr="005A4923" w:rsidRDefault="005A4923" w:rsidP="00EA4566">
      <w:pPr>
        <w:pStyle w:val="psychlab4"/>
        <w:pBdr>
          <w:bottom w:val="dotted" w:sz="18" w:space="1" w:color="AEAAAA" w:themeColor="background2" w:themeShade="BF"/>
        </w:pBdr>
        <w:rPr>
          <w:sz w:val="28"/>
          <w:szCs w:val="28"/>
        </w:rPr>
      </w:pPr>
      <w:r w:rsidRPr="005A4923">
        <w:rPr>
          <w:sz w:val="28"/>
          <w:szCs w:val="28"/>
        </w:rPr>
        <w:t xml:space="preserve">Computer experiments </w:t>
      </w:r>
    </w:p>
    <w:p w:rsidR="00A01316" w:rsidRPr="001078BB" w:rsidRDefault="001078BB" w:rsidP="001078BB">
      <w:pPr>
        <w:autoSpaceDE w:val="0"/>
        <w:autoSpaceDN w:val="0"/>
        <w:adjustRightInd w:val="0"/>
        <w:spacing w:after="120" w:line="288" w:lineRule="auto"/>
        <w:jc w:val="both"/>
        <w:rPr>
          <w:rFonts w:ascii="Arial" w:hAnsi="Arial" w:cs="Hoefler Text"/>
          <w:color w:val="000000"/>
          <w:lang w:val="en-US"/>
        </w:rPr>
      </w:pPr>
      <w:r w:rsidRPr="001078BB">
        <w:rPr>
          <w:rFonts w:ascii="Arial" w:hAnsi="Arial" w:cs="Hoefler Text"/>
          <w:color w:val="000000"/>
          <w:lang w:val="en-US"/>
        </w:rPr>
        <w:t xml:space="preserve">We offer 20 “off the shelf” experiments on a </w:t>
      </w:r>
      <w:hyperlink r:id="rId13" w:history="1">
        <w:proofErr w:type="spellStart"/>
        <w:r w:rsidRPr="001078BB">
          <w:rPr>
            <w:rStyle w:val="Hyperlink"/>
            <w:rFonts w:cs="Hoefler Text"/>
            <w:lang w:val="en-US"/>
          </w:rPr>
          <w:t>PsyCog</w:t>
        </w:r>
        <w:proofErr w:type="spellEnd"/>
        <w:r w:rsidRPr="001078BB">
          <w:rPr>
            <w:rStyle w:val="Hyperlink"/>
            <w:rFonts w:cs="Hoefler Text"/>
            <w:lang w:val="en-US"/>
          </w:rPr>
          <w:t xml:space="preserve"> CD</w:t>
        </w:r>
      </w:hyperlink>
      <w:r w:rsidRPr="001078BB">
        <w:rPr>
          <w:rFonts w:ascii="Arial" w:hAnsi="Arial" w:cs="Hoefler Text"/>
          <w:color w:val="000000"/>
          <w:lang w:val="en-US"/>
        </w:rPr>
        <w:t xml:space="preserve"> and </w:t>
      </w:r>
      <w:hyperlink r:id="rId14" w:history="1">
        <w:proofErr w:type="spellStart"/>
        <w:r w:rsidRPr="001078BB">
          <w:rPr>
            <w:rStyle w:val="Hyperlink"/>
            <w:rFonts w:cs="Hoefler Text"/>
            <w:lang w:val="en-US"/>
          </w:rPr>
          <w:t>Cyberball</w:t>
        </w:r>
        <w:proofErr w:type="spellEnd"/>
      </w:hyperlink>
      <w:r w:rsidRPr="001078BB">
        <w:rPr>
          <w:rFonts w:ascii="Arial" w:hAnsi="Arial" w:cs="Hoefler Text"/>
          <w:color w:val="000000"/>
          <w:lang w:val="en-US"/>
        </w:rPr>
        <w:t xml:space="preserve">. We can help you program your own experiment on </w:t>
      </w:r>
      <w:hyperlink r:id="rId15" w:history="1">
        <w:proofErr w:type="spellStart"/>
        <w:r w:rsidRPr="001078BB">
          <w:rPr>
            <w:rStyle w:val="Hyperlink"/>
            <w:rFonts w:cs="Hoefler Text"/>
            <w:lang w:val="en-US"/>
          </w:rPr>
          <w:t>SuperLab</w:t>
        </w:r>
        <w:proofErr w:type="spellEnd"/>
      </w:hyperlink>
      <w:r w:rsidRPr="001078BB">
        <w:rPr>
          <w:rFonts w:ascii="Arial" w:hAnsi="Arial" w:cs="Hoefler Text"/>
          <w:color w:val="000000"/>
          <w:lang w:val="en-US"/>
        </w:rPr>
        <w:t xml:space="preserve">, such as an </w:t>
      </w:r>
      <w:hyperlink r:id="rId16" w:history="1">
        <w:r w:rsidRPr="001078BB">
          <w:rPr>
            <w:rStyle w:val="Hyperlink"/>
            <w:rFonts w:cs="Hoefler Text"/>
            <w:lang w:val="en-US"/>
          </w:rPr>
          <w:t>IAT</w:t>
        </w:r>
      </w:hyperlink>
      <w:r w:rsidRPr="001078BB">
        <w:rPr>
          <w:rFonts w:ascii="Arial" w:hAnsi="Arial" w:cs="Hoefler Text"/>
          <w:color w:val="000000"/>
          <w:lang w:val="en-US"/>
        </w:rPr>
        <w:t xml:space="preserve"> or </w:t>
      </w:r>
      <w:hyperlink r:id="rId17" w:history="1">
        <w:r w:rsidRPr="001078BB">
          <w:rPr>
            <w:rStyle w:val="Hyperlink"/>
            <w:rFonts w:cs="Hoefler Text"/>
            <w:lang w:val="en-US"/>
          </w:rPr>
          <w:t>Stroop task</w:t>
        </w:r>
      </w:hyperlink>
      <w:r w:rsidRPr="001078BB">
        <w:rPr>
          <w:rFonts w:ascii="Arial" w:hAnsi="Arial" w:cs="Hoefler Text"/>
          <w:color w:val="000000"/>
          <w:lang w:val="en-US"/>
        </w:rPr>
        <w:t xml:space="preserve">. Response pads allow responses by pressing </w:t>
      </w:r>
      <w:proofErr w:type="spellStart"/>
      <w:r w:rsidRPr="001078BB">
        <w:rPr>
          <w:rFonts w:ascii="Arial" w:hAnsi="Arial" w:cs="Hoefler Text"/>
          <w:color w:val="000000"/>
          <w:lang w:val="en-US"/>
        </w:rPr>
        <w:t>coloured</w:t>
      </w:r>
      <w:proofErr w:type="spellEnd"/>
      <w:r w:rsidRPr="001078BB">
        <w:rPr>
          <w:rFonts w:ascii="Arial" w:hAnsi="Arial" w:cs="Hoefler Text"/>
          <w:color w:val="000000"/>
          <w:lang w:val="en-US"/>
        </w:rPr>
        <w:t xml:space="preserve"> keys or speaking aloud.</w:t>
      </w:r>
    </w:p>
    <w:p w:rsidR="00287A94" w:rsidRPr="001078BB" w:rsidRDefault="001078BB" w:rsidP="00A01316">
      <w:pPr>
        <w:pStyle w:val="psychlab4u"/>
        <w:rPr>
          <w:sz w:val="28"/>
          <w:szCs w:val="28"/>
        </w:rPr>
      </w:pPr>
      <w:r w:rsidRPr="001078BB">
        <w:rPr>
          <w:sz w:val="28"/>
          <w:szCs w:val="28"/>
        </w:rPr>
        <w:t>Measuring biometrics</w:t>
      </w:r>
    </w:p>
    <w:p w:rsidR="001078BB" w:rsidRPr="001078BB" w:rsidRDefault="001078BB" w:rsidP="001078BB">
      <w:pPr>
        <w:autoSpaceDE w:val="0"/>
        <w:autoSpaceDN w:val="0"/>
        <w:adjustRightInd w:val="0"/>
        <w:spacing w:after="120" w:line="288" w:lineRule="auto"/>
        <w:jc w:val="both"/>
        <w:rPr>
          <w:rFonts w:ascii="Arial" w:hAnsi="Arial" w:cs="Hoefler Text"/>
          <w:color w:val="000000"/>
          <w:lang w:val="en-US"/>
        </w:rPr>
      </w:pPr>
      <w:r w:rsidRPr="001078BB">
        <w:rPr>
          <w:rFonts w:ascii="Arial" w:hAnsi="Arial" w:cs="Hoefler Text"/>
          <w:color w:val="000000"/>
          <w:lang w:val="en-US"/>
        </w:rPr>
        <w:t xml:space="preserve">We offer </w:t>
      </w:r>
      <w:hyperlink r:id="rId18" w:history="1">
        <w:r w:rsidRPr="001078BB">
          <w:rPr>
            <w:rStyle w:val="Hyperlink"/>
            <w:rFonts w:cs="Hoefler Text"/>
            <w:bCs/>
            <w:lang w:val="en-US"/>
          </w:rPr>
          <w:t>research grade equipment</w:t>
        </w:r>
      </w:hyperlink>
      <w:r w:rsidRPr="001078BB">
        <w:rPr>
          <w:rFonts w:ascii="Arial" w:hAnsi="Arial" w:cs="Hoefler Text"/>
          <w:color w:val="000000"/>
          <w:lang w:val="en-US"/>
        </w:rPr>
        <w:t xml:space="preserve"> to explore unconscious processes. </w:t>
      </w:r>
    </w:p>
    <w:p w:rsidR="001078BB" w:rsidRPr="001078BB" w:rsidRDefault="001078BB" w:rsidP="001078BB">
      <w:pPr>
        <w:autoSpaceDE w:val="0"/>
        <w:autoSpaceDN w:val="0"/>
        <w:adjustRightInd w:val="0"/>
        <w:spacing w:after="120" w:line="288" w:lineRule="auto"/>
        <w:jc w:val="both"/>
        <w:rPr>
          <w:rFonts w:ascii="Arial" w:hAnsi="Arial" w:cs="Hoefler Text"/>
          <w:color w:val="000000"/>
          <w:lang w:val="en-US"/>
        </w:rPr>
      </w:pPr>
      <w:r w:rsidRPr="001078BB">
        <w:rPr>
          <w:rFonts w:ascii="Arial" w:hAnsi="Arial" w:cs="Hoefler Text"/>
          <w:color w:val="000000"/>
          <w:lang w:val="en-US"/>
        </w:rPr>
        <w:t xml:space="preserve">You can use a </w:t>
      </w:r>
      <w:hyperlink r:id="rId19" w:history="1">
        <w:r w:rsidRPr="001078BB">
          <w:rPr>
            <w:rStyle w:val="Hyperlink"/>
            <w:rFonts w:cs="Hoefler Text"/>
            <w:bCs/>
            <w:lang w:val="en-US"/>
          </w:rPr>
          <w:t>bench mounted eye tracker</w:t>
        </w:r>
      </w:hyperlink>
      <w:r w:rsidRPr="001078BB">
        <w:rPr>
          <w:rFonts w:ascii="Arial" w:hAnsi="Arial" w:cs="Hoefler Text"/>
          <w:color w:val="000000"/>
          <w:lang w:val="en-US"/>
        </w:rPr>
        <w:t xml:space="preserve"> or </w:t>
      </w:r>
      <w:hyperlink r:id="rId20" w:history="1">
        <w:r w:rsidRPr="001078BB">
          <w:rPr>
            <w:rStyle w:val="Hyperlink"/>
            <w:rFonts w:cs="Hoefler Text"/>
            <w:bCs/>
            <w:lang w:val="en-US"/>
          </w:rPr>
          <w:t>eye tracking glasses</w:t>
        </w:r>
      </w:hyperlink>
      <w:r w:rsidRPr="001078BB">
        <w:rPr>
          <w:rFonts w:ascii="Arial" w:hAnsi="Arial" w:cs="Hoefler Text"/>
          <w:color w:val="000000"/>
          <w:lang w:val="en-US"/>
        </w:rPr>
        <w:t xml:space="preserve"> to measure where a participant is looking on a screen or in real life, and measure fixations and saccades. </w:t>
      </w:r>
    </w:p>
    <w:p w:rsidR="001078BB" w:rsidRPr="001078BB" w:rsidRDefault="001078BB" w:rsidP="001078BB">
      <w:pPr>
        <w:autoSpaceDE w:val="0"/>
        <w:autoSpaceDN w:val="0"/>
        <w:adjustRightInd w:val="0"/>
        <w:spacing w:after="120" w:line="288" w:lineRule="auto"/>
        <w:jc w:val="both"/>
        <w:rPr>
          <w:rFonts w:ascii="Arial" w:hAnsi="Arial" w:cs="Hoefler Text"/>
          <w:color w:val="000000"/>
          <w:lang w:val="en-US"/>
        </w:rPr>
      </w:pPr>
      <w:r w:rsidRPr="001078BB">
        <w:rPr>
          <w:rFonts w:ascii="Arial" w:hAnsi="Arial" w:cs="Hoefler Text"/>
          <w:b/>
          <w:bCs/>
          <w:color w:val="000000"/>
          <w:lang w:val="en-US"/>
        </w:rPr>
        <w:t>NEW!</w:t>
      </w:r>
      <w:r w:rsidRPr="001078BB">
        <w:rPr>
          <w:rFonts w:ascii="Arial" w:hAnsi="Arial" w:cs="Hoefler Text"/>
          <w:color w:val="000000"/>
          <w:lang w:val="en-US"/>
        </w:rPr>
        <w:t xml:space="preserve"> We have a new wireless </w:t>
      </w:r>
      <w:proofErr w:type="spellStart"/>
      <w:r w:rsidRPr="001078BB">
        <w:rPr>
          <w:rFonts w:ascii="Arial" w:hAnsi="Arial" w:cs="Hoefler Text"/>
          <w:color w:val="000000"/>
          <w:lang w:val="en-US"/>
        </w:rPr>
        <w:t>Epoc</w:t>
      </w:r>
      <w:proofErr w:type="spellEnd"/>
      <w:r w:rsidRPr="001078BB">
        <w:rPr>
          <w:rFonts w:ascii="Arial" w:hAnsi="Arial" w:cs="Hoefler Text"/>
          <w:color w:val="000000"/>
          <w:lang w:val="en-US"/>
        </w:rPr>
        <w:t xml:space="preserve"> </w:t>
      </w:r>
      <w:hyperlink r:id="rId21" w:history="1">
        <w:r w:rsidRPr="001078BB">
          <w:rPr>
            <w:rStyle w:val="Hyperlink"/>
            <w:rFonts w:cs="Hoefler Text"/>
            <w:bCs/>
            <w:lang w:val="en-US"/>
          </w:rPr>
          <w:t>EEG headset</w:t>
        </w:r>
      </w:hyperlink>
      <w:r w:rsidRPr="001078BB">
        <w:rPr>
          <w:rFonts w:ascii="Arial" w:hAnsi="Arial" w:cs="Hoefler Text"/>
          <w:color w:val="000000"/>
          <w:lang w:val="en-US"/>
        </w:rPr>
        <w:t xml:space="preserve"> to easily measure brain activity in response to anything, obtain graphs of: stress; engagement; interest; focus; excitement; relaxation.</w:t>
      </w:r>
    </w:p>
    <w:p w:rsidR="001078BB" w:rsidRPr="001078BB" w:rsidRDefault="001078BB" w:rsidP="001078BB">
      <w:pPr>
        <w:autoSpaceDE w:val="0"/>
        <w:autoSpaceDN w:val="0"/>
        <w:adjustRightInd w:val="0"/>
        <w:spacing w:after="120" w:line="288" w:lineRule="auto"/>
        <w:jc w:val="both"/>
        <w:rPr>
          <w:rFonts w:ascii="Arial" w:hAnsi="Arial" w:cs="Hoefler Text"/>
          <w:color w:val="000000"/>
          <w:lang w:val="en-US"/>
        </w:rPr>
      </w:pPr>
      <w:r w:rsidRPr="001078BB">
        <w:rPr>
          <w:rFonts w:ascii="Arial" w:hAnsi="Arial" w:cs="Hoefler Text"/>
          <w:color w:val="000000"/>
          <w:lang w:val="en-US"/>
        </w:rPr>
        <w:t xml:space="preserve">You can use </w:t>
      </w:r>
      <w:hyperlink r:id="rId22" w:history="1">
        <w:proofErr w:type="spellStart"/>
        <w:r w:rsidRPr="001078BB">
          <w:rPr>
            <w:rStyle w:val="Hyperlink"/>
            <w:rFonts w:cs="Hoefler Text"/>
            <w:bCs/>
            <w:lang w:val="en-US"/>
          </w:rPr>
          <w:t>BioPac</w:t>
        </w:r>
        <w:proofErr w:type="spellEnd"/>
      </w:hyperlink>
      <w:r w:rsidRPr="001078BB">
        <w:rPr>
          <w:rFonts w:ascii="Arial" w:hAnsi="Arial" w:cs="Hoefler Text"/>
          <w:color w:val="000000"/>
          <w:lang w:val="en-US"/>
        </w:rPr>
        <w:t xml:space="preserve"> to measure subconscious psychophysiology such as skin conductance, heart rate and respiration rate, or create a lie detector. </w:t>
      </w:r>
    </w:p>
    <w:p w:rsidR="00A01316" w:rsidRPr="00A01316" w:rsidRDefault="001078BB" w:rsidP="001078BB">
      <w:pPr>
        <w:autoSpaceDE w:val="0"/>
        <w:autoSpaceDN w:val="0"/>
        <w:adjustRightInd w:val="0"/>
        <w:spacing w:after="120" w:line="288" w:lineRule="auto"/>
        <w:jc w:val="both"/>
        <w:rPr>
          <w:rFonts w:ascii="Arial" w:hAnsi="Arial" w:cs="Hoefler Text"/>
          <w:color w:val="000000"/>
          <w:lang w:val="en-US"/>
        </w:rPr>
      </w:pPr>
      <w:r w:rsidRPr="001078BB">
        <w:rPr>
          <w:rFonts w:ascii="Arial" w:hAnsi="Arial" w:cs="Hoefler Text"/>
          <w:color w:val="000000"/>
          <w:lang w:val="en-US"/>
        </w:rPr>
        <w:t xml:space="preserve">We also offer a </w:t>
      </w:r>
      <w:r w:rsidRPr="001078BB">
        <w:rPr>
          <w:rFonts w:ascii="Arial" w:hAnsi="Arial" w:cs="Hoefler Text"/>
          <w:b/>
          <w:bCs/>
          <w:color w:val="000000"/>
          <w:lang w:val="en-US"/>
        </w:rPr>
        <w:t xml:space="preserve">body </w:t>
      </w:r>
      <w:proofErr w:type="spellStart"/>
      <w:r w:rsidRPr="001078BB">
        <w:rPr>
          <w:rFonts w:ascii="Arial" w:hAnsi="Arial" w:cs="Hoefler Text"/>
          <w:b/>
          <w:bCs/>
          <w:color w:val="000000"/>
          <w:lang w:val="en-US"/>
        </w:rPr>
        <w:t>analyser</w:t>
      </w:r>
      <w:proofErr w:type="spellEnd"/>
      <w:r w:rsidRPr="001078BB">
        <w:rPr>
          <w:rFonts w:ascii="Arial" w:hAnsi="Arial" w:cs="Hoefler Text"/>
          <w:b/>
          <w:bCs/>
          <w:color w:val="000000"/>
          <w:lang w:val="en-US"/>
        </w:rPr>
        <w:t xml:space="preserve"> </w:t>
      </w:r>
      <w:r w:rsidRPr="001078BB">
        <w:rPr>
          <w:rFonts w:ascii="Arial" w:hAnsi="Arial" w:cs="Hoefler Text"/>
          <w:color w:val="000000"/>
          <w:lang w:val="en-US"/>
        </w:rPr>
        <w:t xml:space="preserve">to measure body weight, body fat percentage, heart rate and air quality, </w:t>
      </w:r>
      <w:hyperlink r:id="rId23" w:history="1">
        <w:r w:rsidRPr="001078BB">
          <w:rPr>
            <w:rStyle w:val="Hyperlink"/>
            <w:rFonts w:cs="Hoefler Text"/>
            <w:bCs/>
            <w:lang w:val="en-US"/>
          </w:rPr>
          <w:t>finger pulse oximeter</w:t>
        </w:r>
      </w:hyperlink>
      <w:r w:rsidRPr="001078BB">
        <w:rPr>
          <w:rFonts w:ascii="Arial" w:hAnsi="Arial" w:cs="Hoefler Text"/>
          <w:b/>
          <w:bCs/>
          <w:color w:val="000000"/>
          <w:lang w:val="en-US"/>
        </w:rPr>
        <w:t xml:space="preserve"> </w:t>
      </w:r>
      <w:r w:rsidRPr="001078BB">
        <w:rPr>
          <w:rFonts w:ascii="Arial" w:hAnsi="Arial" w:cs="Hoefler Text"/>
          <w:color w:val="000000"/>
          <w:lang w:val="en-US"/>
        </w:rPr>
        <w:t>to measure pulse, a</w:t>
      </w:r>
      <w:r w:rsidRPr="001078BB">
        <w:rPr>
          <w:rFonts w:ascii="Arial" w:hAnsi="Arial" w:cs="Hoefler Text"/>
          <w:b/>
          <w:bCs/>
          <w:color w:val="000000"/>
          <w:lang w:val="en-US"/>
        </w:rPr>
        <w:t xml:space="preserve"> blood pressure cuff</w:t>
      </w:r>
      <w:r w:rsidRPr="001078BB">
        <w:rPr>
          <w:rFonts w:ascii="Arial" w:hAnsi="Arial" w:cs="Hoefler Text"/>
          <w:color w:val="000000"/>
          <w:lang w:val="en-US"/>
        </w:rPr>
        <w:t xml:space="preserve"> a simple </w:t>
      </w:r>
      <w:hyperlink r:id="rId24" w:history="1">
        <w:r w:rsidRPr="001078BB">
          <w:rPr>
            <w:rStyle w:val="Hyperlink"/>
            <w:rFonts w:cs="Hoefler Text"/>
            <w:bCs/>
            <w:lang w:val="en-US"/>
          </w:rPr>
          <w:t>EEG headset</w:t>
        </w:r>
      </w:hyperlink>
      <w:r w:rsidRPr="001078BB">
        <w:rPr>
          <w:rFonts w:ascii="Arial" w:hAnsi="Arial" w:cs="Hoefler Text"/>
          <w:b/>
          <w:bCs/>
          <w:color w:val="000000"/>
          <w:lang w:val="en-US"/>
        </w:rPr>
        <w:t xml:space="preserve"> </w:t>
      </w:r>
      <w:r w:rsidRPr="001078BB">
        <w:rPr>
          <w:rFonts w:ascii="Arial" w:hAnsi="Arial" w:cs="Hoefler Text"/>
          <w:color w:val="000000"/>
          <w:lang w:val="en-US"/>
        </w:rPr>
        <w:t>to detect a range of emotions.</w:t>
      </w:r>
      <w:r w:rsidR="00A01316" w:rsidRPr="00A01316">
        <w:rPr>
          <w:rFonts w:ascii="Arial" w:hAnsi="Arial" w:cs="Hoefler Text"/>
          <w:color w:val="000000"/>
          <w:lang w:val="en-US"/>
        </w:rPr>
        <w:t xml:space="preserve">. </w:t>
      </w:r>
    </w:p>
    <w:p w:rsidR="001078BB" w:rsidRPr="001078BB" w:rsidRDefault="001078BB" w:rsidP="001078BB">
      <w:pPr>
        <w:pStyle w:val="psychlab4u"/>
        <w:rPr>
          <w:sz w:val="28"/>
          <w:szCs w:val="28"/>
        </w:rPr>
      </w:pPr>
      <w:r w:rsidRPr="001078BB">
        <w:rPr>
          <w:sz w:val="28"/>
          <w:szCs w:val="28"/>
        </w:rPr>
        <w:lastRenderedPageBreak/>
        <w:t>New this year! Virtual Reality</w:t>
      </w:r>
    </w:p>
    <w:p w:rsidR="001078BB" w:rsidRDefault="001078BB" w:rsidP="001078BB">
      <w:pPr>
        <w:rPr>
          <w:rFonts w:ascii="Arial" w:hAnsi="Arial" w:cs="Arial"/>
        </w:rPr>
      </w:pPr>
      <w:r w:rsidRPr="001078BB">
        <w:rPr>
          <w:rFonts w:ascii="Arial" w:hAnsi="Arial" w:cs="Arial"/>
        </w:rPr>
        <w:t xml:space="preserve">We have 2 </w:t>
      </w:r>
      <w:hyperlink r:id="rId25" w:history="1">
        <w:r w:rsidRPr="001078BB">
          <w:rPr>
            <w:rStyle w:val="Hyperlink"/>
            <w:rFonts w:cs="Arial"/>
          </w:rPr>
          <w:t>Oculus Go</w:t>
        </w:r>
      </w:hyperlink>
      <w:r w:rsidRPr="001078BB">
        <w:rPr>
          <w:rFonts w:ascii="Arial" w:hAnsi="Arial" w:cs="Arial"/>
        </w:rPr>
        <w:t xml:space="preserve"> headsets to immerse people in virtual worlds, and funding to purchase apps from the </w:t>
      </w:r>
      <w:hyperlink r:id="rId26" w:history="1">
        <w:r w:rsidRPr="001078BB">
          <w:rPr>
            <w:rStyle w:val="Hyperlink"/>
            <w:rFonts w:cs="Arial"/>
          </w:rPr>
          <w:t>Oculus store</w:t>
        </w:r>
      </w:hyperlink>
      <w:r w:rsidRPr="001078BB">
        <w:rPr>
          <w:rFonts w:ascii="Arial" w:hAnsi="Arial" w:cs="Arial"/>
        </w:rPr>
        <w:t>, if you and your supervisor agree to use it in your dissertation.</w:t>
      </w:r>
    </w:p>
    <w:p w:rsidR="001078BB" w:rsidRPr="001078BB" w:rsidRDefault="001078BB" w:rsidP="001078BB">
      <w:pPr>
        <w:pStyle w:val="psychlab4u"/>
        <w:rPr>
          <w:sz w:val="28"/>
          <w:szCs w:val="28"/>
        </w:rPr>
      </w:pPr>
      <w:r w:rsidRPr="001078BB">
        <w:rPr>
          <w:sz w:val="28"/>
          <w:szCs w:val="28"/>
        </w:rPr>
        <w:t>Other equipment</w:t>
      </w:r>
    </w:p>
    <w:p w:rsidR="001078BB" w:rsidRDefault="001078BB" w:rsidP="001078BB">
      <w:pPr>
        <w:rPr>
          <w:rFonts w:ascii="Arial" w:hAnsi="Arial" w:cs="Arial"/>
        </w:rPr>
      </w:pPr>
      <w:r w:rsidRPr="001078BB">
        <w:rPr>
          <w:rFonts w:ascii="Arial" w:hAnsi="Arial" w:cs="Arial"/>
          <w:lang w:val="en-US"/>
        </w:rPr>
        <w:t xml:space="preserve">Wearable cameras, disguised camera glasses, stopwatches, hand tallies to count large numbers of people, </w:t>
      </w:r>
      <w:r w:rsidRPr="001078BB">
        <w:rPr>
          <w:rFonts w:ascii="Arial" w:hAnsi="Arial" w:cs="Arial"/>
          <w:b/>
          <w:bCs/>
          <w:lang w:val="en-US"/>
        </w:rPr>
        <w:t>‘</w:t>
      </w:r>
      <w:hyperlink r:id="rId27" w:history="1">
        <w:r w:rsidRPr="001078BB">
          <w:rPr>
            <w:rStyle w:val="Hyperlink"/>
            <w:rFonts w:cs="Arial"/>
            <w:bCs/>
            <w:lang w:val="en-US"/>
          </w:rPr>
          <w:t>drunk buster’ goggles</w:t>
        </w:r>
      </w:hyperlink>
      <w:r w:rsidRPr="001078BB">
        <w:rPr>
          <w:rFonts w:ascii="Arial" w:hAnsi="Arial" w:cs="Arial"/>
          <w:lang w:val="en-US"/>
        </w:rPr>
        <w:t xml:space="preserve"> to simulate </w:t>
      </w:r>
      <w:proofErr w:type="spellStart"/>
      <w:r w:rsidRPr="001078BB">
        <w:rPr>
          <w:rFonts w:ascii="Arial" w:hAnsi="Arial" w:cs="Arial"/>
          <w:lang w:val="en-US"/>
        </w:rPr>
        <w:t>drunkness</w:t>
      </w:r>
      <w:proofErr w:type="spellEnd"/>
      <w:r w:rsidRPr="001078BB">
        <w:rPr>
          <w:rFonts w:ascii="Arial" w:hAnsi="Arial" w:cs="Arial"/>
          <w:lang w:val="en-US"/>
        </w:rPr>
        <w:t xml:space="preserve"> and cannabis intoxication, robot docks to observe rooms remotely, and a fake hand to create the </w:t>
      </w:r>
      <w:hyperlink r:id="rId28" w:history="1">
        <w:r w:rsidRPr="001078BB">
          <w:rPr>
            <w:rStyle w:val="Hyperlink"/>
            <w:rFonts w:cs="Arial"/>
            <w:bCs/>
            <w:lang w:val="en-US"/>
          </w:rPr>
          <w:t>rubber arm illusion.</w:t>
        </w:r>
      </w:hyperlink>
    </w:p>
    <w:p w:rsidR="001078BB" w:rsidRPr="001078BB" w:rsidRDefault="001078BB" w:rsidP="001078BB">
      <w:pPr>
        <w:pStyle w:val="psychlab4u"/>
        <w:rPr>
          <w:sz w:val="28"/>
          <w:szCs w:val="28"/>
        </w:rPr>
      </w:pPr>
      <w:r w:rsidRPr="001078BB">
        <w:rPr>
          <w:sz w:val="28"/>
          <w:szCs w:val="28"/>
        </w:rPr>
        <w:t>Help with data analysis &amp; design</w:t>
      </w:r>
    </w:p>
    <w:p w:rsidR="001078BB" w:rsidRDefault="001078BB" w:rsidP="001078BB">
      <w:pPr>
        <w:spacing w:after="120"/>
        <w:rPr>
          <w:rFonts w:ascii="Arial" w:hAnsi="Arial" w:cs="Arial"/>
          <w:lang w:val="en-US"/>
        </w:rPr>
      </w:pPr>
      <w:r w:rsidRPr="001078BB">
        <w:rPr>
          <w:rFonts w:ascii="Arial" w:hAnsi="Arial" w:cs="Arial"/>
          <w:lang w:val="en-US"/>
        </w:rPr>
        <w:t xml:space="preserve">All lab computers have </w:t>
      </w:r>
      <w:r w:rsidRPr="001078BB">
        <w:rPr>
          <w:rFonts w:ascii="Arial" w:hAnsi="Arial" w:cs="Arial"/>
          <w:b/>
          <w:bCs/>
          <w:lang w:val="en-US"/>
        </w:rPr>
        <w:t>SPSS,</w:t>
      </w:r>
      <w:r w:rsidRPr="001078BB">
        <w:rPr>
          <w:rFonts w:ascii="Arial" w:hAnsi="Arial" w:cs="Arial"/>
          <w:lang w:val="en-US"/>
        </w:rPr>
        <w:t xml:space="preserve"> you can purchase </w:t>
      </w:r>
      <w:hyperlink r:id="rId29" w:history="1">
        <w:r w:rsidRPr="001078BB">
          <w:rPr>
            <w:rStyle w:val="Hyperlink"/>
            <w:rFonts w:cs="Arial"/>
            <w:bCs/>
            <w:lang w:val="en-US"/>
          </w:rPr>
          <w:t>SPSS for your own computer for £6</w:t>
        </w:r>
      </w:hyperlink>
      <w:r w:rsidRPr="001078BB">
        <w:rPr>
          <w:rFonts w:ascii="Arial" w:hAnsi="Arial" w:cs="Arial"/>
          <w:lang w:val="en-US"/>
        </w:rPr>
        <w:t xml:space="preserve"> through the Computer Store. The lab and the psychology technicians provide a range of</w:t>
      </w:r>
      <w:r w:rsidRPr="001078BB">
        <w:rPr>
          <w:rFonts w:ascii="Arial" w:hAnsi="Arial" w:cs="Arial"/>
          <w:b/>
          <w:bCs/>
          <w:lang w:val="en-US"/>
        </w:rPr>
        <w:t xml:space="preserve"> </w:t>
      </w:r>
      <w:hyperlink r:id="rId30" w:history="1">
        <w:r w:rsidRPr="001078BB">
          <w:rPr>
            <w:rStyle w:val="Hyperlink"/>
            <w:rFonts w:cs="Arial"/>
            <w:bCs/>
            <w:lang w:val="en-US"/>
          </w:rPr>
          <w:t>SPSS and data analysis help</w:t>
        </w:r>
      </w:hyperlink>
      <w:r w:rsidRPr="001078BB">
        <w:rPr>
          <w:rFonts w:ascii="Arial" w:hAnsi="Arial" w:cs="Arial"/>
          <w:lang w:val="en-US"/>
        </w:rPr>
        <w:t xml:space="preserve">. </w:t>
      </w:r>
    </w:p>
    <w:p w:rsidR="001078BB" w:rsidRPr="001078BB" w:rsidRDefault="001078BB" w:rsidP="001078BB">
      <w:pPr>
        <w:spacing w:after="120"/>
        <w:rPr>
          <w:rFonts w:ascii="Arial" w:hAnsi="Arial" w:cs="Arial"/>
          <w:lang w:val="en-US"/>
        </w:rPr>
      </w:pPr>
      <w:r w:rsidRPr="001078BB">
        <w:rPr>
          <w:rFonts w:ascii="Arial" w:hAnsi="Arial" w:cs="Arial"/>
          <w:lang w:val="en-US"/>
        </w:rPr>
        <w:t>We can help you come up with ideas for your dissertation and experimental design even before you discuss your ideas with your supervisor - please pop into the lab and ask for Joe or Martina - your psychology technicians.</w:t>
      </w:r>
    </w:p>
    <w:p w:rsidR="001078BB" w:rsidRPr="001078BB" w:rsidRDefault="00BB6A49" w:rsidP="001078BB">
      <w:pPr>
        <w:rPr>
          <w:rFonts w:ascii="Arial" w:hAnsi="Arial" w:cs="Arial"/>
        </w:rPr>
      </w:pPr>
      <w:r>
        <w:rPr>
          <w:noProof/>
        </w:rPr>
        <mc:AlternateContent>
          <mc:Choice Requires="wps">
            <w:drawing>
              <wp:anchor distT="0" distB="0" distL="114300" distR="114300" simplePos="0" relativeHeight="251658239" behindDoc="1" locked="0" layoutInCell="1" allowOverlap="1" wp14:anchorId="24F95174" wp14:editId="4A1153BD">
                <wp:simplePos x="0" y="0"/>
                <wp:positionH relativeFrom="column">
                  <wp:posOffset>-69274</wp:posOffset>
                </wp:positionH>
                <wp:positionV relativeFrom="page">
                  <wp:posOffset>4110182</wp:posOffset>
                </wp:positionV>
                <wp:extent cx="6936509" cy="4572000"/>
                <wp:effectExtent l="0" t="0" r="10795" b="1270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6509" cy="4572000"/>
                        </a:xfrm>
                        <a:prstGeom prst="rect">
                          <a:avLst/>
                        </a:prstGeom>
                        <a:solidFill>
                          <a:schemeClr val="bg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58E45" id="Rectangle 20" o:spid="_x0000_s1026" style="position:absolute;margin-left:-5.45pt;margin-top:323.65pt;width:546.2pt;height:5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" fillcolor="#e7e6e6 [3214]" strokecolor="#747070 [1614]" strokeweight="1pt">
                <w10:wrap anchory="page"/>
              </v:rect>
            </w:pict>
          </mc:Fallback>
        </mc:AlternateContent>
      </w:r>
    </w:p>
    <w:p w:rsidR="00A01316" w:rsidRPr="00A01316" w:rsidRDefault="0072282F" w:rsidP="00A01316">
      <w:pPr>
        <w:pStyle w:val="psychlab4u"/>
      </w:pPr>
      <w:r w:rsidRPr="0072282F">
        <w:t>Lab spaces</w:t>
      </w:r>
    </w:p>
    <w:p w:rsidR="00BB6A49" w:rsidRDefault="00BB6A49" w:rsidP="00CE1BAE">
      <w:pPr>
        <w:jc w:val="both"/>
        <w:rPr>
          <w:rFonts w:ascii="Arial" w:hAnsi="Arial"/>
          <w:b/>
          <w:bCs/>
        </w:rPr>
        <w:sectPr w:rsidR="00BB6A49" w:rsidSect="00152E8F">
          <w:headerReference w:type="even" r:id="rId31"/>
          <w:headerReference w:type="default" r:id="rId32"/>
          <w:footerReference w:type="even" r:id="rId33"/>
          <w:footerReference w:type="default" r:id="rId34"/>
          <w:headerReference w:type="first" r:id="rId35"/>
          <w:footerReference w:type="first" r:id="rId36"/>
          <w:pgSz w:w="11900" w:h="16840"/>
          <w:pgMar w:top="720" w:right="720" w:bottom="720" w:left="720" w:header="567" w:footer="567" w:gutter="0"/>
          <w:cols w:space="708"/>
          <w:docGrid w:linePitch="360"/>
        </w:sectPr>
      </w:pPr>
    </w:p>
    <w:p w:rsidR="00CE1BAE" w:rsidRDefault="00CE1BAE" w:rsidP="00CE1BAE">
      <w:pPr>
        <w:jc w:val="both"/>
        <w:rPr>
          <w:rFonts w:ascii="Arial" w:hAnsi="Arial"/>
          <w:b/>
          <w:bCs/>
        </w:rPr>
      </w:pPr>
      <w:r w:rsidRPr="0072282F">
        <w:rPr>
          <w:rFonts w:ascii="Arial" w:hAnsi="Arial"/>
          <w:b/>
          <w:bCs/>
        </w:rPr>
        <w:t xml:space="preserve">Visit the website for </w:t>
      </w:r>
      <w:hyperlink r:id="rId37" w:history="1">
        <w:r w:rsidRPr="0072282F">
          <w:rPr>
            <w:rStyle w:val="Hyperlink"/>
            <w:bCs/>
          </w:rPr>
          <w:t>virtual lab tour</w:t>
        </w:r>
      </w:hyperlink>
      <w:r w:rsidRPr="0072282F">
        <w:rPr>
          <w:rFonts w:ascii="Arial" w:hAnsi="Arial"/>
          <w:b/>
          <w:bCs/>
        </w:rPr>
        <w:t xml:space="preserve">. </w:t>
      </w:r>
    </w:p>
    <w:p w:rsidR="00CE1BAE" w:rsidRPr="00CE1BAE" w:rsidRDefault="00CE1BAE" w:rsidP="00CE1BAE">
      <w:pPr>
        <w:jc w:val="both"/>
        <w:rPr>
          <w:rFonts w:ascii="Arial" w:hAnsi="Arial"/>
          <w:b/>
          <w:bCs/>
        </w:rPr>
      </w:pPr>
    </w:p>
    <w:p w:rsidR="0072282F" w:rsidRPr="0072282F" w:rsidRDefault="0072282F" w:rsidP="0072282F">
      <w:pPr>
        <w:pStyle w:val="ListParagraph"/>
        <w:numPr>
          <w:ilvl w:val="0"/>
          <w:numId w:val="1"/>
        </w:numPr>
        <w:spacing w:after="120"/>
        <w:ind w:left="714" w:hanging="357"/>
        <w:contextualSpacing w:val="0"/>
        <w:jc w:val="both"/>
        <w:rPr>
          <w:rFonts w:ascii="Arial" w:hAnsi="Arial"/>
        </w:rPr>
      </w:pPr>
      <w:r w:rsidRPr="0072282F">
        <w:rPr>
          <w:rFonts w:ascii="Arial" w:hAnsi="Arial"/>
          <w:b/>
          <w:bCs/>
          <w:lang w:val="en-US"/>
        </w:rPr>
        <w:t>2-person soundproofed booths</w:t>
      </w:r>
      <w:r w:rsidRPr="0072282F">
        <w:rPr>
          <w:rFonts w:ascii="Arial" w:hAnsi="Arial"/>
          <w:lang w:val="en-US"/>
        </w:rPr>
        <w:t xml:space="preserve"> - Ideal </w:t>
      </w:r>
      <w:r w:rsidR="00A01316">
        <w:rPr>
          <w:rFonts w:ascii="Arial" w:hAnsi="Arial"/>
          <w:lang w:val="en-US"/>
        </w:rPr>
        <w:t>computer presented experiments</w:t>
      </w:r>
      <w:r w:rsidR="00CE1BAE">
        <w:rPr>
          <w:rFonts w:ascii="Arial" w:hAnsi="Arial"/>
          <w:lang w:val="en-US"/>
        </w:rPr>
        <w:t xml:space="preserve">. </w:t>
      </w:r>
      <w:r w:rsidRPr="0072282F">
        <w:rPr>
          <w:rFonts w:ascii="Arial" w:hAnsi="Arial"/>
          <w:lang w:val="en-US"/>
        </w:rPr>
        <w:t>Each has two seats and a computer.</w:t>
      </w:r>
    </w:p>
    <w:p w:rsidR="0072282F" w:rsidRPr="00CE1BAE" w:rsidRDefault="0072282F" w:rsidP="00CE1BAE">
      <w:pPr>
        <w:pStyle w:val="ListParagraph"/>
        <w:numPr>
          <w:ilvl w:val="0"/>
          <w:numId w:val="1"/>
        </w:numPr>
        <w:spacing w:after="120"/>
        <w:ind w:left="714" w:hanging="357"/>
        <w:contextualSpacing w:val="0"/>
        <w:jc w:val="both"/>
        <w:rPr>
          <w:rFonts w:ascii="Arial" w:hAnsi="Arial"/>
        </w:rPr>
      </w:pPr>
      <w:r w:rsidRPr="0072282F">
        <w:rPr>
          <w:rFonts w:ascii="Arial" w:hAnsi="Arial"/>
          <w:b/>
          <w:bCs/>
          <w:lang w:val="en-US"/>
        </w:rPr>
        <w:t>3-4</w:t>
      </w:r>
      <w:r w:rsidR="00CE1BAE">
        <w:rPr>
          <w:rFonts w:ascii="Arial" w:hAnsi="Arial"/>
          <w:b/>
          <w:bCs/>
          <w:lang w:val="en-US"/>
        </w:rPr>
        <w:t>-</w:t>
      </w:r>
      <w:r w:rsidRPr="0072282F">
        <w:rPr>
          <w:rFonts w:ascii="Arial" w:hAnsi="Arial"/>
          <w:b/>
          <w:bCs/>
          <w:lang w:val="en-US"/>
        </w:rPr>
        <w:t>person soundproofed booths</w:t>
      </w:r>
      <w:r w:rsidRPr="0072282F">
        <w:rPr>
          <w:rFonts w:ascii="Arial" w:hAnsi="Arial"/>
          <w:lang w:val="en-US"/>
        </w:rPr>
        <w:t xml:space="preserve"> </w:t>
      </w:r>
      <w:r w:rsidR="00CE1BAE">
        <w:rPr>
          <w:rFonts w:ascii="Arial" w:hAnsi="Arial"/>
          <w:lang w:val="en-US"/>
        </w:rPr>
        <w:t xml:space="preserve">- </w:t>
      </w:r>
      <w:r w:rsidRPr="00CE1BAE">
        <w:rPr>
          <w:rFonts w:ascii="Arial" w:hAnsi="Arial"/>
          <w:lang w:val="en-US"/>
        </w:rPr>
        <w:t xml:space="preserve">ideal for </w:t>
      </w:r>
      <w:r w:rsidR="00A01316" w:rsidRPr="00CE1BAE">
        <w:rPr>
          <w:rFonts w:ascii="Arial" w:hAnsi="Arial"/>
          <w:lang w:val="en-US"/>
        </w:rPr>
        <w:t>computer experiments</w:t>
      </w:r>
      <w:r w:rsidRPr="00CE1BAE">
        <w:rPr>
          <w:rFonts w:ascii="Arial" w:hAnsi="Arial"/>
          <w:lang w:val="en-US"/>
        </w:rPr>
        <w:t>.</w:t>
      </w:r>
      <w:r w:rsidRPr="00CE1BAE">
        <w:rPr>
          <w:rFonts w:ascii="Arial" w:hAnsi="Arial"/>
          <w:noProof/>
        </w:rPr>
        <w:t xml:space="preserve"> </w:t>
      </w:r>
    </w:p>
    <w:p w:rsidR="0072282F" w:rsidRPr="0072282F" w:rsidRDefault="0072282F" w:rsidP="0072282F">
      <w:pPr>
        <w:pStyle w:val="ListParagraph"/>
        <w:numPr>
          <w:ilvl w:val="0"/>
          <w:numId w:val="1"/>
        </w:numPr>
        <w:spacing w:after="120"/>
        <w:ind w:left="714" w:hanging="357"/>
        <w:contextualSpacing w:val="0"/>
        <w:jc w:val="both"/>
        <w:rPr>
          <w:rFonts w:ascii="Arial" w:hAnsi="Arial"/>
        </w:rPr>
      </w:pPr>
      <w:r w:rsidRPr="0072282F">
        <w:rPr>
          <w:rFonts w:ascii="Arial" w:hAnsi="Arial"/>
          <w:b/>
          <w:bCs/>
          <w:lang w:val="en-US"/>
        </w:rPr>
        <w:t>Teaching area</w:t>
      </w:r>
      <w:r w:rsidRPr="0072282F">
        <w:rPr>
          <w:rFonts w:ascii="Arial" w:hAnsi="Arial"/>
          <w:lang w:val="en-US"/>
        </w:rPr>
        <w:t xml:space="preserve"> - </w:t>
      </w:r>
      <w:r w:rsidR="002F5A37" w:rsidRPr="002F5A37">
        <w:rPr>
          <w:rFonts w:ascii="Arial" w:hAnsi="Arial"/>
          <w:lang w:val="en-US"/>
        </w:rPr>
        <w:t xml:space="preserve">8 computers with SPSS for </w:t>
      </w:r>
      <w:r w:rsidR="00CE1BAE">
        <w:rPr>
          <w:rFonts w:ascii="Arial" w:hAnsi="Arial"/>
          <w:lang w:val="en-US"/>
        </w:rPr>
        <w:t>use at any time.</w:t>
      </w:r>
      <w:r w:rsidR="002F5A37" w:rsidRPr="002F5A37">
        <w:rPr>
          <w:rFonts w:ascii="Arial" w:hAnsi="Arial"/>
          <w:lang w:val="en-US"/>
        </w:rPr>
        <w:t xml:space="preserve"> You can </w:t>
      </w:r>
      <w:hyperlink r:id="rId38" w:history="1">
        <w:r w:rsidR="002F5A37" w:rsidRPr="002F5A37">
          <w:rPr>
            <w:rStyle w:val="Hyperlink"/>
            <w:bCs/>
            <w:lang w:val="en-US"/>
          </w:rPr>
          <w:t>book</w:t>
        </w:r>
      </w:hyperlink>
      <w:r w:rsidR="002F5A37" w:rsidRPr="002F5A37">
        <w:rPr>
          <w:rFonts w:ascii="Arial" w:hAnsi="Arial"/>
          <w:lang w:val="en-US"/>
        </w:rPr>
        <w:t xml:space="preserve"> the teaching area to run an experiment on 8 people at a time.</w:t>
      </w:r>
      <w:r w:rsidR="00CE1BAE">
        <w:rPr>
          <w:rFonts w:ascii="Arial" w:hAnsi="Arial"/>
          <w:lang w:val="en-US"/>
        </w:rPr>
        <w:t xml:space="preserve"> And use </w:t>
      </w:r>
      <w:r w:rsidRPr="0072282F">
        <w:rPr>
          <w:rFonts w:ascii="Arial" w:hAnsi="Arial"/>
          <w:lang w:val="en-US"/>
        </w:rPr>
        <w:t>smart whiteboard for group work</w:t>
      </w:r>
      <w:r w:rsidR="00CE1BAE">
        <w:rPr>
          <w:rFonts w:ascii="Arial" w:hAnsi="Arial"/>
          <w:lang w:val="en-US"/>
        </w:rPr>
        <w:t>.</w:t>
      </w:r>
      <w:r w:rsidRPr="0072282F">
        <w:rPr>
          <w:rFonts w:ascii="Arial" w:hAnsi="Arial"/>
          <w:lang w:val="en-US"/>
        </w:rPr>
        <w:t xml:space="preserve"> </w:t>
      </w:r>
    </w:p>
    <w:p w:rsidR="0072282F" w:rsidRPr="007F0FAC" w:rsidRDefault="0072282F" w:rsidP="0072282F">
      <w:pPr>
        <w:pStyle w:val="ListParagraph"/>
        <w:numPr>
          <w:ilvl w:val="0"/>
          <w:numId w:val="1"/>
        </w:numPr>
        <w:spacing w:after="120"/>
        <w:ind w:left="714" w:hanging="357"/>
        <w:contextualSpacing w:val="0"/>
        <w:jc w:val="both"/>
        <w:rPr>
          <w:rFonts w:ascii="Arial" w:hAnsi="Arial"/>
          <w:b/>
          <w:bCs/>
        </w:rPr>
      </w:pPr>
      <w:r w:rsidRPr="007F0FAC">
        <w:rPr>
          <w:rFonts w:ascii="Arial" w:hAnsi="Arial"/>
          <w:b/>
          <w:bCs/>
          <w:lang w:val="en-US"/>
        </w:rPr>
        <w:t xml:space="preserve">Creative methods lab </w:t>
      </w:r>
      <w:r w:rsidR="007F0FAC">
        <w:rPr>
          <w:rFonts w:ascii="Arial" w:hAnsi="Arial"/>
          <w:b/>
          <w:bCs/>
          <w:lang w:val="en-US"/>
        </w:rPr>
        <w:t>–</w:t>
      </w:r>
      <w:r w:rsidRPr="007F0FAC">
        <w:rPr>
          <w:rFonts w:ascii="Arial" w:hAnsi="Arial"/>
          <w:b/>
          <w:bCs/>
          <w:lang w:val="en-US"/>
        </w:rPr>
        <w:t xml:space="preserve"> </w:t>
      </w:r>
      <w:r w:rsidR="007F0FAC" w:rsidRPr="007F0FAC">
        <w:rPr>
          <w:rFonts w:ascii="Arial" w:hAnsi="Arial"/>
          <w:lang w:val="en-US"/>
        </w:rPr>
        <w:t>15</w:t>
      </w:r>
      <w:r w:rsidR="007F0FAC">
        <w:rPr>
          <w:rFonts w:ascii="Arial" w:hAnsi="Arial"/>
          <w:lang w:val="en-US"/>
        </w:rPr>
        <w:t>-</w:t>
      </w:r>
      <w:r w:rsidR="007F0FAC" w:rsidRPr="007F0FAC">
        <w:rPr>
          <w:rFonts w:ascii="Arial" w:hAnsi="Arial"/>
          <w:lang w:val="en-US"/>
        </w:rPr>
        <w:t xml:space="preserve">person multifunctional space with Mac pro, 42” 3D HDTV and Nintendo Wii. </w:t>
      </w:r>
      <w:hyperlink r:id="rId39" w:history="1">
        <w:r w:rsidR="007F0FAC" w:rsidRPr="007F0FAC">
          <w:rPr>
            <w:rStyle w:val="Hyperlink"/>
            <w:bCs/>
            <w:lang w:val="en-US"/>
          </w:rPr>
          <w:t>Book</w:t>
        </w:r>
      </w:hyperlink>
      <w:r w:rsidR="007F0FAC" w:rsidRPr="007F0FAC">
        <w:rPr>
          <w:rFonts w:ascii="Arial" w:hAnsi="Arial"/>
          <w:lang w:val="en-US"/>
        </w:rPr>
        <w:t xml:space="preserve"> via psychology technicians (agreement of your supervisor needed).</w:t>
      </w:r>
      <w:r w:rsidRPr="007F0FAC">
        <w:rPr>
          <w:rFonts w:ascii="Arial" w:hAnsi="Arial"/>
          <w:b/>
          <w:bCs/>
        </w:rPr>
        <w:t xml:space="preserve">Visit the website for </w:t>
      </w:r>
      <w:hyperlink r:id="rId40" w:history="1">
        <w:r w:rsidRPr="007F0FAC">
          <w:rPr>
            <w:rStyle w:val="Hyperlink"/>
            <w:bCs/>
          </w:rPr>
          <w:t>virtual lab tour</w:t>
        </w:r>
      </w:hyperlink>
      <w:r w:rsidRPr="007F0FAC">
        <w:rPr>
          <w:rFonts w:ascii="Arial" w:hAnsi="Arial"/>
          <w:b/>
          <w:bCs/>
        </w:rPr>
        <w:t xml:space="preserve">. </w:t>
      </w:r>
    </w:p>
    <w:p w:rsidR="00BB6A49" w:rsidRDefault="00BB6A49" w:rsidP="00A55361">
      <w:pPr>
        <w:pStyle w:val="psychlab4u"/>
        <w:jc w:val="right"/>
        <w:rPr>
          <w:sz w:val="28"/>
          <w:szCs w:val="28"/>
        </w:rPr>
        <w:sectPr w:rsidR="00BB6A49" w:rsidSect="00BB6A49">
          <w:type w:val="continuous"/>
          <w:pgSz w:w="11900" w:h="16840"/>
          <w:pgMar w:top="720" w:right="720" w:bottom="720" w:left="720" w:header="567" w:footer="567" w:gutter="0"/>
          <w:cols w:num="2" w:space="708"/>
          <w:docGrid w:linePitch="360"/>
        </w:sectPr>
      </w:pPr>
      <w:r>
        <w:rPr>
          <w:noProof/>
        </w:rPr>
        <w:drawing>
          <wp:inline distT="0" distB="0" distL="0" distR="0" wp14:anchorId="4EA1FD25" wp14:editId="377962A9">
            <wp:extent cx="2763858" cy="3620654"/>
            <wp:effectExtent l="0" t="0" r="5080" b="0"/>
            <wp:docPr id="6" name="Picture 6" descr="Set of illustrative images. 1: Gemma Graham with the eye-tracking glasses. 2. university of Brighton staff using the eye-tracker. 3. Epoc EEG headset. 4. Oculus virtual reality head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nt_images.png"/>
                    <pic:cNvPicPr/>
                  </pic:nvPicPr>
                  <pic:blipFill>
                    <a:blip r:embed="rId41">
                      <a:extLst>
                        <a:ext uri="{28A0092B-C50C-407E-A947-70E740481C1C}">
                          <a14:useLocalDpi xmlns:a14="http://schemas.microsoft.com/office/drawing/2010/main" val="0"/>
                        </a:ext>
                      </a:extLst>
                    </a:blip>
                    <a:stretch>
                      <a:fillRect/>
                    </a:stretch>
                  </pic:blipFill>
                  <pic:spPr>
                    <a:xfrm>
                      <a:off x="0" y="0"/>
                      <a:ext cx="2768911" cy="3627274"/>
                    </a:xfrm>
                    <a:prstGeom prst="rect">
                      <a:avLst/>
                    </a:prstGeom>
                  </pic:spPr>
                </pic:pic>
              </a:graphicData>
            </a:graphic>
          </wp:inline>
        </w:drawing>
      </w:r>
    </w:p>
    <w:p w:rsidR="00BB6A49" w:rsidRDefault="00BB6A49" w:rsidP="00BB6A49">
      <w:pPr>
        <w:pStyle w:val="psychlab4u"/>
        <w:rPr>
          <w:sz w:val="28"/>
          <w:szCs w:val="28"/>
        </w:rPr>
      </w:pPr>
    </w:p>
    <w:p w:rsidR="00BB6A49" w:rsidRDefault="00BB6A49" w:rsidP="00BB6A49">
      <w:pPr>
        <w:pStyle w:val="psychlab4u"/>
        <w:rPr>
          <w:sz w:val="28"/>
          <w:szCs w:val="28"/>
        </w:rPr>
      </w:pPr>
    </w:p>
    <w:p w:rsidR="00A55361" w:rsidRPr="00A55361" w:rsidRDefault="00A55361" w:rsidP="00A55361">
      <w:pPr>
        <w:pStyle w:val="psychlab4u"/>
        <w:jc w:val="right"/>
        <w:rPr>
          <w:sz w:val="28"/>
          <w:szCs w:val="28"/>
        </w:rPr>
      </w:pPr>
      <w:r w:rsidRPr="00A55361">
        <w:rPr>
          <w:sz w:val="28"/>
          <w:szCs w:val="28"/>
        </w:rPr>
        <w:t>Want to know more?</w:t>
      </w:r>
    </w:p>
    <w:p w:rsidR="006B2285" w:rsidRPr="00A55361" w:rsidRDefault="00A55361" w:rsidP="00A55361">
      <w:pPr>
        <w:jc w:val="both"/>
        <w:rPr>
          <w:rFonts w:ascii="Arial" w:hAnsi="Arial"/>
        </w:rPr>
      </w:pPr>
      <w:r w:rsidRPr="00A55361">
        <w:rPr>
          <w:rFonts w:ascii="Arial" w:hAnsi="Arial"/>
          <w:lang w:val="en-US"/>
        </w:rPr>
        <w:t xml:space="preserve">Please speak to the Psychology Technicians if you have any questions about </w:t>
      </w:r>
      <w:hyperlink r:id="rId42" w:history="1">
        <w:r w:rsidRPr="00A55361">
          <w:rPr>
            <w:rStyle w:val="Hyperlink"/>
            <w:bCs/>
            <w:lang w:val="en-US"/>
          </w:rPr>
          <w:t>lab equipment</w:t>
        </w:r>
      </w:hyperlink>
      <w:r w:rsidRPr="00A55361">
        <w:rPr>
          <w:rFonts w:ascii="Arial" w:hAnsi="Arial"/>
          <w:lang w:val="en-US"/>
        </w:rPr>
        <w:t>, or you want any advice or technical help with anything the lab offers. They are in the office at the back of the lab, WB139 Watson Building, and would be delighted to help!</w:t>
      </w:r>
    </w:p>
    <w:sectPr w:rsidR="006B2285" w:rsidRPr="00A55361" w:rsidSect="00BB6A49">
      <w:type w:val="continuous"/>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293" w:rsidRDefault="009A3293" w:rsidP="006B2285">
      <w:r>
        <w:separator/>
      </w:r>
    </w:p>
  </w:endnote>
  <w:endnote w:type="continuationSeparator" w:id="0">
    <w:p w:rsidR="009A3293" w:rsidRDefault="009A3293" w:rsidP="006B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 w:name="Hoefler Text">
    <w:panose1 w:val="02030602050506020203"/>
    <w:charset w:val="4D"/>
    <w:family w:val="roman"/>
    <w:pitch w:val="variable"/>
    <w:sig w:usb0="800002FF" w:usb1="5000204B" w:usb2="00000004"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118081"/>
      <w:docPartObj>
        <w:docPartGallery w:val="Page Numbers (Bottom of Page)"/>
        <w:docPartUnique/>
      </w:docPartObj>
    </w:sdtPr>
    <w:sdtEndPr>
      <w:rPr>
        <w:rStyle w:val="PageNumber"/>
      </w:rPr>
    </w:sdtEndPr>
    <w:sdtContent>
      <w:p w:rsidR="006B2285" w:rsidRDefault="006B2285" w:rsidP="004B4C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2285" w:rsidRDefault="006B2285" w:rsidP="006B2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85" w:rsidRPr="00152E8F" w:rsidRDefault="00152E8F" w:rsidP="004B4C24">
    <w:pPr>
      <w:pStyle w:val="Footer"/>
      <w:framePr w:wrap="none" w:vAnchor="text" w:hAnchor="margin" w:xAlign="right" w:y="1"/>
      <w:rPr>
        <w:rStyle w:val="PageNumber"/>
        <w:color w:val="0070C0"/>
      </w:rPr>
    </w:pPr>
    <w:r w:rsidRPr="00BB6A49">
      <w:rPr>
        <w:rStyle w:val="PageNumber"/>
        <w:rFonts w:ascii="Times New Roman" w:hAnsi="Times New Roman"/>
        <w:color w:val="1F4E79" w:themeColor="accent5" w:themeShade="80"/>
        <w:lang w:val="en-US"/>
      </w:rPr>
      <w:t>Pa</w:t>
    </w:r>
    <w:bookmarkStart w:id="0" w:name="_GoBack"/>
    <w:r w:rsidRPr="00BB6A49">
      <w:rPr>
        <w:rStyle w:val="PageNumber"/>
        <w:rFonts w:ascii="Times New Roman" w:hAnsi="Times New Roman"/>
        <w:color w:val="1F4E79" w:themeColor="accent5" w:themeShade="80"/>
        <w:lang w:val="en-US"/>
      </w:rPr>
      <w:t xml:space="preserve">ge </w:t>
    </w:r>
    <w:r w:rsidRPr="00BB6A49">
      <w:rPr>
        <w:rStyle w:val="PageNumber"/>
        <w:rFonts w:ascii="Times New Roman" w:hAnsi="Times New Roman"/>
        <w:color w:val="1F4E79" w:themeColor="accent5" w:themeShade="80"/>
        <w:lang w:val="en-US"/>
      </w:rPr>
      <w:fldChar w:fldCharType="begin"/>
    </w:r>
    <w:r w:rsidRPr="00BB6A49">
      <w:rPr>
        <w:rStyle w:val="PageNumber"/>
        <w:rFonts w:ascii="Times New Roman" w:hAnsi="Times New Roman"/>
        <w:color w:val="1F4E79" w:themeColor="accent5" w:themeShade="80"/>
        <w:lang w:val="en-US"/>
      </w:rPr>
      <w:instrText xml:space="preserve"> PAGE </w:instrText>
    </w:r>
    <w:r w:rsidRPr="00BB6A49">
      <w:rPr>
        <w:rStyle w:val="PageNumber"/>
        <w:rFonts w:ascii="Times New Roman" w:hAnsi="Times New Roman"/>
        <w:color w:val="1F4E79" w:themeColor="accent5" w:themeShade="80"/>
        <w:lang w:val="en-US"/>
      </w:rPr>
      <w:fldChar w:fldCharType="separate"/>
    </w:r>
    <w:r w:rsidRPr="00BB6A49">
      <w:rPr>
        <w:rStyle w:val="PageNumber"/>
        <w:rFonts w:ascii="Times New Roman" w:hAnsi="Times New Roman"/>
        <w:noProof/>
        <w:color w:val="1F4E79" w:themeColor="accent5" w:themeShade="80"/>
        <w:lang w:val="en-US"/>
      </w:rPr>
      <w:t>1</w:t>
    </w:r>
    <w:r w:rsidRPr="00BB6A49">
      <w:rPr>
        <w:rStyle w:val="PageNumber"/>
        <w:rFonts w:ascii="Times New Roman" w:hAnsi="Times New Roman"/>
        <w:color w:val="1F4E79" w:themeColor="accent5" w:themeShade="80"/>
        <w:lang w:val="en-US"/>
      </w:rPr>
      <w:fldChar w:fldCharType="end"/>
    </w:r>
    <w:r w:rsidRPr="00BB6A49">
      <w:rPr>
        <w:rStyle w:val="PageNumber"/>
        <w:rFonts w:ascii="Times New Roman" w:hAnsi="Times New Roman"/>
        <w:color w:val="1F4E79" w:themeColor="accent5" w:themeShade="80"/>
        <w:lang w:val="en-US"/>
      </w:rPr>
      <w:t xml:space="preserve"> of </w:t>
    </w:r>
    <w:r w:rsidRPr="00BB6A49">
      <w:rPr>
        <w:rStyle w:val="PageNumber"/>
        <w:rFonts w:ascii="Times New Roman" w:hAnsi="Times New Roman"/>
        <w:color w:val="1F4E79" w:themeColor="accent5" w:themeShade="80"/>
        <w:lang w:val="en-US"/>
      </w:rPr>
      <w:fldChar w:fldCharType="begin"/>
    </w:r>
    <w:r w:rsidRPr="00BB6A49">
      <w:rPr>
        <w:rStyle w:val="PageNumber"/>
        <w:rFonts w:ascii="Times New Roman" w:hAnsi="Times New Roman"/>
        <w:color w:val="1F4E79" w:themeColor="accent5" w:themeShade="80"/>
        <w:lang w:val="en-US"/>
      </w:rPr>
      <w:instrText xml:space="preserve"> NUMPAGES </w:instrText>
    </w:r>
    <w:r w:rsidRPr="00BB6A49">
      <w:rPr>
        <w:rStyle w:val="PageNumber"/>
        <w:rFonts w:ascii="Times New Roman" w:hAnsi="Times New Roman"/>
        <w:color w:val="1F4E79" w:themeColor="accent5" w:themeShade="80"/>
        <w:lang w:val="en-US"/>
      </w:rPr>
      <w:fldChar w:fldCharType="separate"/>
    </w:r>
    <w:r w:rsidRPr="00BB6A49">
      <w:rPr>
        <w:rStyle w:val="PageNumber"/>
        <w:rFonts w:ascii="Times New Roman" w:hAnsi="Times New Roman"/>
        <w:noProof/>
        <w:color w:val="1F4E79" w:themeColor="accent5" w:themeShade="80"/>
        <w:lang w:val="en-US"/>
      </w:rPr>
      <w:t>2</w:t>
    </w:r>
    <w:r w:rsidRPr="00BB6A49">
      <w:rPr>
        <w:rStyle w:val="PageNumber"/>
        <w:rFonts w:ascii="Times New Roman" w:hAnsi="Times New Roman"/>
        <w:color w:val="1F4E79" w:themeColor="accent5" w:themeShade="80"/>
        <w:lang w:val="en-US"/>
      </w:rPr>
      <w:fldChar w:fldCharType="end"/>
    </w:r>
    <w:sdt>
      <w:sdtPr>
        <w:rPr>
          <w:rStyle w:val="PageNumber"/>
          <w:color w:val="1F4E79" w:themeColor="accent5" w:themeShade="80"/>
        </w:rPr>
        <w:id w:val="-1634939286"/>
        <w:docPartObj>
          <w:docPartGallery w:val="Page Numbers (Bottom of Page)"/>
          <w:docPartUnique/>
        </w:docPartObj>
      </w:sdtPr>
      <w:sdtEndPr>
        <w:rPr>
          <w:rStyle w:val="PageNumber"/>
          <w:color w:val="1F4E79" w:themeColor="accent5" w:themeShade="80"/>
        </w:rPr>
      </w:sdtEndPr>
      <w:sdtContent/>
    </w:sdt>
  </w:p>
  <w:p w:rsidR="006B2285" w:rsidRPr="00152E8F" w:rsidRDefault="006B2285" w:rsidP="006B2285">
    <w:pPr>
      <w:pStyle w:val="Footer"/>
      <w:ind w:right="360"/>
      <w:rPr>
        <w:color w:val="2E74B5" w:themeColor="accent5" w:themeShade="BF"/>
      </w:rPr>
    </w:pPr>
    <w:r w:rsidRPr="00BB6A49">
      <w:rPr>
        <w:color w:val="1F4E79" w:themeColor="accent5" w:themeShade="80"/>
      </w:rPr>
      <w:t>V</w:t>
    </w:r>
    <w:bookmarkEnd w:id="0"/>
    <w:r w:rsidRPr="00BB6A49">
      <w:rPr>
        <w:color w:val="1F4E79" w:themeColor="accent5" w:themeShade="80"/>
      </w:rPr>
      <w:t xml:space="preserve">isit the website for more info: </w:t>
    </w:r>
    <w:hyperlink r:id="rId1" w:history="1">
      <w:r w:rsidRPr="00C45296">
        <w:rPr>
          <w:rStyle w:val="Hyperlink"/>
        </w:rPr>
        <w:t>blogs.brighton.ac.uk/</w:t>
      </w:r>
      <w:proofErr w:type="spellStart"/>
      <w:r w:rsidRPr="00C45296">
        <w:rPr>
          <w:rStyle w:val="Hyperlink"/>
        </w:rPr>
        <w:t>sasspsychlab</w:t>
      </w:r>
      <w:proofErr w:type="spellEnd"/>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08" w:rsidRDefault="0059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293" w:rsidRDefault="009A3293" w:rsidP="006B2285">
      <w:r>
        <w:separator/>
      </w:r>
    </w:p>
  </w:footnote>
  <w:footnote w:type="continuationSeparator" w:id="0">
    <w:p w:rsidR="009A3293" w:rsidRDefault="009A3293" w:rsidP="006B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85" w:rsidRDefault="006B2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D4" w:rsidRDefault="00152E8F">
    <w:r w:rsidRPr="00BB6A49">
      <w:rPr>
        <w:rStyle w:val="PageNumber"/>
        <w:color w:val="1F4E79" w:themeColor="accent5" w:themeShade="80"/>
      </w:rPr>
      <w:t>SASS Psychology Lab Support Guides</w:t>
    </w:r>
    <w:r w:rsidRPr="00BB6A49">
      <w:rPr>
        <w:rStyle w:val="PageNumber"/>
        <w:color w:val="1F4E79" w:themeColor="accent5" w:themeShade="80"/>
      </w:rPr>
      <w:ptab w:relativeTo="margin" w:alignment="center" w:leader="none"/>
    </w:r>
    <w:r w:rsidRPr="00BB6A49">
      <w:rPr>
        <w:rStyle w:val="PageNumber"/>
        <w:color w:val="1F4E79" w:themeColor="accent5" w:themeShade="80"/>
      </w:rPr>
      <w:ptab w:relativeTo="margin" w:alignment="right" w:leader="none"/>
    </w:r>
    <w:r w:rsidRPr="00BB6A49">
      <w:rPr>
        <w:rStyle w:val="PageNumber"/>
        <w:color w:val="1F4E79" w:themeColor="accent5" w:themeShade="80"/>
      </w:rPr>
      <w:t>revised 2 August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85" w:rsidRDefault="006B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83C57"/>
    <w:multiLevelType w:val="hybridMultilevel"/>
    <w:tmpl w:val="3A5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31"/>
    <w:rsid w:val="001078BB"/>
    <w:rsid w:val="00152E8F"/>
    <w:rsid w:val="00287A94"/>
    <w:rsid w:val="002D3755"/>
    <w:rsid w:val="002D3842"/>
    <w:rsid w:val="002F5A37"/>
    <w:rsid w:val="003E5B6F"/>
    <w:rsid w:val="00427881"/>
    <w:rsid w:val="00455AEA"/>
    <w:rsid w:val="004612C4"/>
    <w:rsid w:val="004A437D"/>
    <w:rsid w:val="00593C08"/>
    <w:rsid w:val="0059517F"/>
    <w:rsid w:val="005A4923"/>
    <w:rsid w:val="00601C2E"/>
    <w:rsid w:val="006B2285"/>
    <w:rsid w:val="006F1F92"/>
    <w:rsid w:val="0072282F"/>
    <w:rsid w:val="007F0FAC"/>
    <w:rsid w:val="0084081A"/>
    <w:rsid w:val="0095145C"/>
    <w:rsid w:val="00971AD0"/>
    <w:rsid w:val="009A3293"/>
    <w:rsid w:val="009B4F31"/>
    <w:rsid w:val="00A01316"/>
    <w:rsid w:val="00A1151B"/>
    <w:rsid w:val="00A55361"/>
    <w:rsid w:val="00B557CD"/>
    <w:rsid w:val="00B610D4"/>
    <w:rsid w:val="00BB6A49"/>
    <w:rsid w:val="00C45296"/>
    <w:rsid w:val="00CB5EF6"/>
    <w:rsid w:val="00CE1BAE"/>
    <w:rsid w:val="00D078F0"/>
    <w:rsid w:val="00D83E09"/>
    <w:rsid w:val="00EA4566"/>
    <w:rsid w:val="00F4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549A"/>
  <w15:chartTrackingRefBased/>
  <w15:docId w15:val="{BDE05B7F-3BBD-AE4B-8AB2-ACA6EC64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E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E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A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85"/>
    <w:pPr>
      <w:tabs>
        <w:tab w:val="center" w:pos="4680"/>
        <w:tab w:val="right" w:pos="9360"/>
      </w:tabs>
    </w:pPr>
  </w:style>
  <w:style w:type="character" w:customStyle="1" w:styleId="HeaderChar">
    <w:name w:val="Header Char"/>
    <w:basedOn w:val="DefaultParagraphFont"/>
    <w:link w:val="Header"/>
    <w:uiPriority w:val="99"/>
    <w:rsid w:val="006B2285"/>
  </w:style>
  <w:style w:type="paragraph" w:styleId="Footer">
    <w:name w:val="footer"/>
    <w:basedOn w:val="Normal"/>
    <w:link w:val="FooterChar"/>
    <w:uiPriority w:val="99"/>
    <w:unhideWhenUsed/>
    <w:rsid w:val="006B2285"/>
    <w:pPr>
      <w:tabs>
        <w:tab w:val="center" w:pos="4680"/>
        <w:tab w:val="right" w:pos="9360"/>
      </w:tabs>
    </w:pPr>
  </w:style>
  <w:style w:type="character" w:customStyle="1" w:styleId="FooterChar">
    <w:name w:val="Footer Char"/>
    <w:basedOn w:val="DefaultParagraphFont"/>
    <w:link w:val="Footer"/>
    <w:uiPriority w:val="99"/>
    <w:rsid w:val="006B2285"/>
  </w:style>
  <w:style w:type="character" w:styleId="PageNumber">
    <w:name w:val="page number"/>
    <w:basedOn w:val="DefaultParagraphFont"/>
    <w:uiPriority w:val="99"/>
    <w:semiHidden/>
    <w:unhideWhenUsed/>
    <w:rsid w:val="006B2285"/>
  </w:style>
  <w:style w:type="character" w:styleId="Hyperlink">
    <w:name w:val="Hyperlink"/>
    <w:basedOn w:val="DefaultParagraphFont"/>
    <w:uiPriority w:val="99"/>
    <w:unhideWhenUsed/>
    <w:rsid w:val="00C45296"/>
    <w:rPr>
      <w:rFonts w:ascii="Arial" w:hAnsi="Arial"/>
      <w:b/>
      <w:color w:val="0563C1" w:themeColor="hyperlink"/>
      <w:sz w:val="24"/>
      <w:u w:val="single"/>
    </w:rPr>
  </w:style>
  <w:style w:type="character" w:styleId="UnresolvedMention">
    <w:name w:val="Unresolved Mention"/>
    <w:basedOn w:val="DefaultParagraphFont"/>
    <w:uiPriority w:val="99"/>
    <w:semiHidden/>
    <w:unhideWhenUsed/>
    <w:rsid w:val="00152E8F"/>
    <w:rPr>
      <w:color w:val="605E5C"/>
      <w:shd w:val="clear" w:color="auto" w:fill="E1DFDD"/>
    </w:rPr>
  </w:style>
  <w:style w:type="character" w:styleId="FollowedHyperlink">
    <w:name w:val="FollowedHyperlink"/>
    <w:basedOn w:val="DefaultParagraphFont"/>
    <w:uiPriority w:val="99"/>
    <w:semiHidden/>
    <w:unhideWhenUsed/>
    <w:rsid w:val="00152E8F"/>
    <w:rPr>
      <w:color w:val="954F72" w:themeColor="followedHyperlink"/>
      <w:u w:val="single"/>
    </w:rPr>
  </w:style>
  <w:style w:type="character" w:customStyle="1" w:styleId="Heading1Char">
    <w:name w:val="Heading 1 Char"/>
    <w:basedOn w:val="DefaultParagraphFont"/>
    <w:link w:val="Heading1"/>
    <w:uiPriority w:val="9"/>
    <w:rsid w:val="00152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7A94"/>
    <w:rPr>
      <w:rFonts w:asciiTheme="majorHAnsi" w:eastAsiaTheme="majorEastAsia" w:hAnsiTheme="majorHAnsi" w:cstheme="majorBidi"/>
      <w:color w:val="1F3763" w:themeColor="accent1" w:themeShade="7F"/>
    </w:rPr>
  </w:style>
  <w:style w:type="paragraph" w:customStyle="1" w:styleId="psychlab3">
    <w:name w:val="psych_lab3"/>
    <w:basedOn w:val="Heading1"/>
    <w:qFormat/>
    <w:rsid w:val="009B4F31"/>
    <w:rPr>
      <w:rFonts w:ascii="Arial" w:hAnsi="Arial"/>
      <w:b/>
      <w:bCs/>
      <w:color w:val="0F79A5"/>
      <w:sz w:val="36"/>
      <w:szCs w:val="40"/>
      <w:lang w:val="en-US"/>
    </w:rPr>
  </w:style>
  <w:style w:type="paragraph" w:customStyle="1" w:styleId="psychlab2">
    <w:name w:val="psych_lab2"/>
    <w:basedOn w:val="Heading2"/>
    <w:qFormat/>
    <w:rsid w:val="00287A94"/>
    <w:pPr>
      <w:jc w:val="center"/>
    </w:pPr>
    <w:rPr>
      <w:color w:val="0F79A5"/>
      <w:sz w:val="36"/>
      <w:szCs w:val="36"/>
    </w:rPr>
  </w:style>
  <w:style w:type="paragraph" w:customStyle="1" w:styleId="psychlab1">
    <w:name w:val="psych_lab1"/>
    <w:basedOn w:val="Heading1"/>
    <w:qFormat/>
    <w:rsid w:val="00287A94"/>
    <w:pPr>
      <w:ind w:firstLine="720"/>
      <w:jc w:val="both"/>
    </w:pPr>
    <w:rPr>
      <w:color w:val="FFAA3A"/>
      <w:sz w:val="100"/>
      <w:szCs w:val="100"/>
    </w:rPr>
  </w:style>
  <w:style w:type="paragraph" w:customStyle="1" w:styleId="psychlab4">
    <w:name w:val="psych_lab4"/>
    <w:basedOn w:val="psychlab3"/>
    <w:qFormat/>
    <w:rsid w:val="00287A94"/>
    <w:pPr>
      <w:spacing w:after="120"/>
    </w:pPr>
    <w:rPr>
      <w:sz w:val="32"/>
    </w:rPr>
  </w:style>
  <w:style w:type="paragraph" w:customStyle="1" w:styleId="psychlab4u">
    <w:name w:val="psych_lab4_u"/>
    <w:basedOn w:val="psychlab4"/>
    <w:qFormat/>
    <w:rsid w:val="00EA4566"/>
    <w:pPr>
      <w:pBdr>
        <w:bottom w:val="dotted" w:sz="18" w:space="1" w:color="AEAAAA" w:themeColor="background2" w:themeShade="BF"/>
      </w:pBdr>
    </w:pPr>
  </w:style>
  <w:style w:type="paragraph" w:styleId="ListParagraph">
    <w:name w:val="List Paragraph"/>
    <w:basedOn w:val="Normal"/>
    <w:uiPriority w:val="34"/>
    <w:qFormat/>
    <w:rsid w:val="0072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cat.org/title/psycog-explorations-in-perception-and-cognition/oclc/70061402" TargetMode="External"/><Relationship Id="rId18" Type="http://schemas.openxmlformats.org/officeDocument/2006/relationships/hyperlink" Target="https://cpb-eu-w2.wpmucdn.com/blogs.brighton.ac.uk/dist/9/1193/files/2018/04/Joe-Taylor-eye-tracking-presentation-2ny8fan.pdf" TargetMode="External"/><Relationship Id="rId26" Type="http://schemas.openxmlformats.org/officeDocument/2006/relationships/hyperlink" Target="https://www.oculus.com/experiences/go/?locale=en_GB" TargetMode="External"/><Relationship Id="rId39" Type="http://schemas.openxmlformats.org/officeDocument/2006/relationships/hyperlink" Target="http://blogs.brighton.ac.uk/sasspsychlab/2016/07/14/lab-space-bookings/" TargetMode="External"/><Relationship Id="rId21" Type="http://schemas.openxmlformats.org/officeDocument/2006/relationships/hyperlink" Target="https://www.emotiv.com/epoc/" TargetMode="External"/><Relationship Id="rId34" Type="http://schemas.openxmlformats.org/officeDocument/2006/relationships/footer" Target="footer2.xml"/><Relationship Id="rId42" Type="http://schemas.openxmlformats.org/officeDocument/2006/relationships/hyperlink" Target="http://blogs.brighton.ac.uk/sasspsychlab/2016/07/14/lab-equip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s.brighton.ac.uk/sasspsychlab/2019/09/27/iat/" TargetMode="External"/><Relationship Id="rId20" Type="http://schemas.openxmlformats.org/officeDocument/2006/relationships/hyperlink" Target="https://blogs.brighton.ac.uk/sasspsychlab/files/2018/04/smi_prod_ETG_120Hz_asgm-1wxag5y.pdf" TargetMode="External"/><Relationship Id="rId29" Type="http://schemas.openxmlformats.org/officeDocument/2006/relationships/hyperlink" Target="http://blogs.brighton.ac.uk/sasspsychlab/2016/01/06/want-spss-on-your-own-computer-2/"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brighton.ac.uk/sasspsychlab/2018/08/08/recruiting-online/" TargetMode="External"/><Relationship Id="rId24" Type="http://schemas.openxmlformats.org/officeDocument/2006/relationships/hyperlink" Target="https://store.neurosky.com/pages/mindwave" TargetMode="External"/><Relationship Id="rId32" Type="http://schemas.openxmlformats.org/officeDocument/2006/relationships/header" Target="header2.xml"/><Relationship Id="rId37" Type="http://schemas.openxmlformats.org/officeDocument/2006/relationships/hyperlink" Target="http://blogs.brighton.ac.uk/sasspsychlab/2016/07/14/lab-space-bookings/" TargetMode="External"/><Relationship Id="rId40" Type="http://schemas.openxmlformats.org/officeDocument/2006/relationships/hyperlink" Target="http://blogs.brighton.ac.uk/sasspsychlab/2016/07/14/lab-space-bookings/" TargetMode="External"/><Relationship Id="rId5" Type="http://schemas.openxmlformats.org/officeDocument/2006/relationships/webSettings" Target="webSettings.xml"/><Relationship Id="rId15" Type="http://schemas.openxmlformats.org/officeDocument/2006/relationships/hyperlink" Target="https://blogs.brighton.ac.uk/sasspsychlab/2015/04/07/do-you-want-to-present-a-psychology-experiment-on-a-computer/" TargetMode="External"/><Relationship Id="rId23" Type="http://schemas.openxmlformats.org/officeDocument/2006/relationships/hyperlink" Target="http://www.merlin-medical.co.uk/Pulse_Oximetry/Finger_Pulse_Oximeters/Fingertip_Pulse_Oximeter_W4350/" TargetMode="External"/><Relationship Id="rId28" Type="http://schemas.openxmlformats.org/officeDocument/2006/relationships/hyperlink" Target="http://www.apple.com" TargetMode="External"/><Relationship Id="rId36" Type="http://schemas.openxmlformats.org/officeDocument/2006/relationships/footer" Target="footer3.xml"/><Relationship Id="rId10" Type="http://schemas.openxmlformats.org/officeDocument/2006/relationships/hyperlink" Target="http://blogs.brighton.ac.uk/sasspsychlab/2016/10/10/sona/" TargetMode="External"/><Relationship Id="rId19" Type="http://schemas.openxmlformats.org/officeDocument/2006/relationships/hyperlink" Target="https://blogs.brighton.ac.uk/sasspsychlab/files/2018/04/smi_flyer_red250mobile-22dk4ft.pdf"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ogs.brighton.ac.uk/sasspsychlab/" TargetMode="External"/><Relationship Id="rId14" Type="http://schemas.openxmlformats.org/officeDocument/2006/relationships/hyperlink" Target="https://blogs.brighton.ac.uk/sasspsychlab/2016/06/02/cyberball/" TargetMode="External"/><Relationship Id="rId22" Type="http://schemas.openxmlformats.org/officeDocument/2006/relationships/hyperlink" Target="https://www.biopac.com/product-category/research/systems/mp150-starter-systems/" TargetMode="External"/><Relationship Id="rId27" Type="http://schemas.openxmlformats.org/officeDocument/2006/relationships/hyperlink" Target="http://drunkbusters.com/impairment-goggle/" TargetMode="External"/><Relationship Id="rId30" Type="http://schemas.openxmlformats.org/officeDocument/2006/relationships/hyperlink" Target="http://blogs.brighton.ac.uk/sasspsychlab/2015/07/14/spss-and-research-methods-help/" TargetMode="External"/><Relationship Id="rId35" Type="http://schemas.openxmlformats.org/officeDocument/2006/relationships/header" Target="header3.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blogs.brighton.ac.uk/sasspsychlab/2016/10/09/free-measures/" TargetMode="External"/><Relationship Id="rId17" Type="http://schemas.openxmlformats.org/officeDocument/2006/relationships/hyperlink" Target="http://blogs.brighton.ac.uk/sasspsychlab/2019/09/23/customisable-stroop-task/" TargetMode="External"/><Relationship Id="rId25" Type="http://schemas.openxmlformats.org/officeDocument/2006/relationships/hyperlink" Target="https://www.oculus.com/go/?locale=en_GB" TargetMode="External"/><Relationship Id="rId33" Type="http://schemas.openxmlformats.org/officeDocument/2006/relationships/footer" Target="footer1.xml"/><Relationship Id="rId38" Type="http://schemas.openxmlformats.org/officeDocument/2006/relationships/hyperlink" Target="http://blogs.brighton.ac.uk/sasspsychlab/2016/07/14/lab-space-book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blogs.brighton.ac.uk/sasspsychla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a/Documents/l_guides_equipment_software/accessible_guides/quantitative_lab_support_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8B31-5364-5C47-952E-81434F1F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quantitative_lab_support_v8.dotx</Template>
  <TotalTime>44</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Sladekova</cp:lastModifiedBy>
  <cp:revision>1</cp:revision>
  <dcterms:created xsi:type="dcterms:W3CDTF">2019-10-01T13:42:00Z</dcterms:created>
  <dcterms:modified xsi:type="dcterms:W3CDTF">2019-10-02T08:04:00Z</dcterms:modified>
</cp:coreProperties>
</file>