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45FF" w14:textId="175AB38C" w:rsidR="00DD51E1" w:rsidRDefault="00E71422" w:rsidP="001966F4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1C3D0" wp14:editId="6790870C">
                <wp:simplePos x="0" y="0"/>
                <wp:positionH relativeFrom="column">
                  <wp:posOffset>1424305</wp:posOffset>
                </wp:positionH>
                <wp:positionV relativeFrom="paragraph">
                  <wp:posOffset>353695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DADF" w14:textId="77777777" w:rsidR="00AB58CF" w:rsidRPr="00DD51E1" w:rsidRDefault="00EA6850" w:rsidP="00AB58C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DD51E1">
                              <w:rPr>
                                <w:rFonts w:cs="Arial"/>
                                <w:b/>
                              </w:rPr>
                              <w:t>CO</w:t>
                            </w:r>
                            <w:r w:rsidR="00AB58CF" w:rsidRPr="00DD51E1">
                              <w:rPr>
                                <w:rFonts w:cs="Arial"/>
                                <w:b/>
                              </w:rPr>
                              <w:t>POTDS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D1C3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2.15pt;margin-top:27.85pt;width:90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" filled="f" stroked="f">
                <v:textbox>
                  <w:txbxContent>
                    <w:p w14:paraId="5552DADF" w14:textId="77777777" w:rsidR="00AB58CF" w:rsidRPr="00DD51E1" w:rsidRDefault="00EA6850" w:rsidP="00AB58CF">
                      <w:pPr>
                        <w:rPr>
                          <w:rFonts w:cs="Arial"/>
                          <w:b/>
                        </w:rPr>
                      </w:pPr>
                      <w:r w:rsidRPr="00DD51E1">
                        <w:rPr>
                          <w:rFonts w:cs="Arial"/>
                          <w:b/>
                        </w:rPr>
                        <w:t>CO</w:t>
                      </w:r>
                      <w:r w:rsidR="00AB58CF" w:rsidRPr="00DD51E1">
                        <w:rPr>
                          <w:rFonts w:cs="Arial"/>
                          <w:b/>
                        </w:rPr>
                        <w:t>POTDS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7D1E3" wp14:editId="38FD46C3">
                <wp:simplePos x="0" y="0"/>
                <wp:positionH relativeFrom="column">
                  <wp:posOffset>1024255</wp:posOffset>
                </wp:positionH>
                <wp:positionV relativeFrom="paragraph">
                  <wp:posOffset>-342900</wp:posOffset>
                </wp:positionV>
                <wp:extent cx="273050" cy="1143000"/>
                <wp:effectExtent l="0" t="53975" r="0" b="180975"/>
                <wp:wrapThrough wrapText="bothSides">
                  <wp:wrapPolygon edited="0">
                    <wp:start x="-3854" y="9942"/>
                    <wp:lineTo x="-2505" y="10539"/>
                    <wp:lineTo x="14864" y="21799"/>
                    <wp:lineTo x="20640" y="22211"/>
                    <wp:lineTo x="22366" y="20831"/>
                    <wp:lineTo x="28674" y="10761"/>
                    <wp:lineTo x="21705" y="1246"/>
                    <wp:lineTo x="7079" y="1203"/>
                    <wp:lineTo x="-3854" y="9942"/>
                  </wp:wrapPolygon>
                </wp:wrapThrough>
                <wp:docPr id="2" name="Mo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01536">
                          <a:off x="0" y="0"/>
                          <a:ext cx="273050" cy="1143000"/>
                        </a:xfrm>
                        <a:prstGeom prst="mo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C5F6A7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" o:spid="_x0000_s1026" type="#_x0000_t184" style="position:absolute;margin-left:80.65pt;margin-top:-27pt;width:21.5pt;height:90pt;rotation:480765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" fillcolor="black [3213]" strokecolor="black [3200]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5B602" wp14:editId="1A548EF7">
                <wp:simplePos x="0" y="0"/>
                <wp:positionH relativeFrom="column">
                  <wp:posOffset>257175</wp:posOffset>
                </wp:positionH>
                <wp:positionV relativeFrom="paragraph">
                  <wp:posOffset>-226060</wp:posOffset>
                </wp:positionV>
                <wp:extent cx="268605" cy="1143000"/>
                <wp:effectExtent l="20003" t="30797" r="0" b="56198"/>
                <wp:wrapThrough wrapText="bothSides">
                  <wp:wrapPolygon edited="0">
                    <wp:start x="-3210" y="13110"/>
                    <wp:lineTo x="-1318" y="13623"/>
                    <wp:lineTo x="20663" y="22171"/>
                    <wp:lineTo x="21244" y="20256"/>
                    <wp:lineTo x="21389" y="19778"/>
                    <wp:lineTo x="-1033" y="5928"/>
                    <wp:lineTo x="-3210" y="13110"/>
                  </wp:wrapPolygon>
                </wp:wrapThrough>
                <wp:docPr id="1" name="Mo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5517">
                          <a:off x="0" y="0"/>
                          <a:ext cx="268605" cy="1143000"/>
                        </a:xfrm>
                        <a:prstGeom prst="moon">
                          <a:avLst/>
                        </a:prstGeom>
                        <a:solidFill>
                          <a:srgbClr val="00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39733B" id="Moon 1" o:spid="_x0000_s1026" type="#_x0000_t184" style="position:absolute;margin-left:20.25pt;margin-top:-17.8pt;width:21.15pt;height:90pt;rotation:5631199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" fillcolor="black" strokecolor="black [3200]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DFFF2" wp14:editId="1CFFBF24">
                <wp:simplePos x="0" y="0"/>
                <wp:positionH relativeFrom="column">
                  <wp:posOffset>-397510</wp:posOffset>
                </wp:positionH>
                <wp:positionV relativeFrom="paragraph">
                  <wp:posOffset>718820</wp:posOffset>
                </wp:positionV>
                <wp:extent cx="64008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3A156" w14:textId="77777777" w:rsidR="00AB58CF" w:rsidRPr="00DD51E1" w:rsidRDefault="00AB58CF" w:rsidP="00AB58CF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D51E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Community of Practice for Occupational Therapists in Diverse 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E7DFFF2" id="Text Box 6" o:spid="_x0000_s1027" type="#_x0000_t202" style="position:absolute;margin-left:-31.3pt;margin-top:56.6pt;width:7in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" filled="f" stroked="f">
                <v:textbox>
                  <w:txbxContent>
                    <w:p w14:paraId="2783A156" w14:textId="77777777" w:rsidR="00AB58CF" w:rsidRPr="00DD51E1" w:rsidRDefault="00AB58CF" w:rsidP="00AB58CF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DD51E1">
                        <w:rPr>
                          <w:rFonts w:cs="Arial"/>
                          <w:b/>
                          <w:sz w:val="28"/>
                          <w:szCs w:val="28"/>
                        </w:rPr>
                        <w:t>Community of Practice for Occupational Therapists in Diverse Settings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FD7591" wp14:editId="23ABB7D1">
                <wp:simplePos x="0" y="0"/>
                <wp:positionH relativeFrom="column">
                  <wp:posOffset>-513715</wp:posOffset>
                </wp:positionH>
                <wp:positionV relativeFrom="paragraph">
                  <wp:posOffset>-114300</wp:posOffset>
                </wp:positionV>
                <wp:extent cx="6515100" cy="1371600"/>
                <wp:effectExtent l="25400" t="25400" r="139700" b="127000"/>
                <wp:wrapThrough wrapText="bothSides">
                  <wp:wrapPolygon edited="0">
                    <wp:start x="-84" y="-400"/>
                    <wp:lineTo x="-84" y="22400"/>
                    <wp:lineTo x="0" y="23200"/>
                    <wp:lineTo x="21811" y="23200"/>
                    <wp:lineTo x="21979" y="19600"/>
                    <wp:lineTo x="21979" y="-400"/>
                    <wp:lineTo x="-84" y="-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solidFill>
                          <a:srgbClr val="5DDA3B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5CD6C0" id="Rectangle 7" o:spid="_x0000_s1026" style="position:absolute;margin-left:-40.45pt;margin-top:-9pt;width:513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" fillcolor="#5dda3b" strokecolor="#4579b8 [3044]">
                <v:shadow on="t" color="black" opacity="26214f" origin="-.5,-.5" offset=".74836mm,.74836mm"/>
                <w10:wrap type="through"/>
              </v:rect>
            </w:pict>
          </mc:Fallback>
        </mc:AlternateContent>
      </w:r>
      <w:r w:rsidR="00DD51E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A0366D" wp14:editId="7844264C">
                <wp:simplePos x="0" y="0"/>
                <wp:positionH relativeFrom="column">
                  <wp:posOffset>-735330</wp:posOffset>
                </wp:positionH>
                <wp:positionV relativeFrom="paragraph">
                  <wp:posOffset>-492760</wp:posOffset>
                </wp:positionV>
                <wp:extent cx="6972300" cy="1828800"/>
                <wp:effectExtent l="57150" t="19050" r="76200" b="95250"/>
                <wp:wrapThrough wrapText="bothSides">
                  <wp:wrapPolygon edited="0">
                    <wp:start x="-177" y="-225"/>
                    <wp:lineTo x="-118" y="22500"/>
                    <wp:lineTo x="21718" y="22500"/>
                    <wp:lineTo x="21777" y="-225"/>
                    <wp:lineTo x="-177" y="-225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8288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A2EF4" id="Frame 3" o:spid="_x0000_s1026" style="position:absolute;margin-left:-57.9pt;margin-top:-38.8pt;width:549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23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" path="m,l6972300,r,1828800l,1828800,,xm228600,228600r,1371600l6743700,1600200r,-1371600l228600,2286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6972300,0;6972300,1828800;0,1828800;0,0;228600,228600;228600,1600200;6743700,1600200;6743700,228600;228600,228600" o:connectangles="0,0,0,0,0,0,0,0,0,0"/>
                <w10:wrap type="through"/>
              </v:shape>
            </w:pict>
          </mc:Fallback>
        </mc:AlternateConten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849B1" w14:paraId="470A94CA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77692E10" w14:textId="77777777" w:rsidR="002849B1" w:rsidRDefault="002849B1" w:rsidP="00DD51E1">
            <w:pPr>
              <w:rPr>
                <w:lang w:val="en-GB"/>
              </w:rPr>
            </w:pPr>
          </w:p>
          <w:p w14:paraId="19190145" w14:textId="5BCF9CAB" w:rsidR="002849B1" w:rsidRDefault="002849B1" w:rsidP="00DD51E1">
            <w:pPr>
              <w:rPr>
                <w:lang w:val="en-GB"/>
              </w:rPr>
            </w:pPr>
            <w:r>
              <w:rPr>
                <w:lang w:val="en-GB"/>
              </w:rPr>
              <w:t>Your job title</w:t>
            </w:r>
            <w:r w:rsidR="00D951B3">
              <w:rPr>
                <w:lang w:val="en-GB"/>
              </w:rPr>
              <w:t xml:space="preserve"> and email contact if happy to share</w:t>
            </w:r>
            <w:r>
              <w:rPr>
                <w:lang w:val="en-GB"/>
              </w:rPr>
              <w:t>:</w:t>
            </w:r>
          </w:p>
          <w:p w14:paraId="6F526571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3798F375" w14:textId="77777777" w:rsidTr="002849B1">
        <w:tc>
          <w:tcPr>
            <w:tcW w:w="8926" w:type="dxa"/>
          </w:tcPr>
          <w:p w14:paraId="7BFAE338" w14:textId="77777777" w:rsidR="002849B1" w:rsidRDefault="002849B1" w:rsidP="00DD51E1">
            <w:pPr>
              <w:rPr>
                <w:lang w:val="en-GB"/>
              </w:rPr>
            </w:pPr>
          </w:p>
          <w:p w14:paraId="0C1909C8" w14:textId="0DC4E236" w:rsidR="002849B1" w:rsidRDefault="00E57777" w:rsidP="003A67E0">
            <w:pPr>
              <w:rPr>
                <w:lang w:val="en-GB"/>
              </w:rPr>
            </w:pPr>
            <w:r>
              <w:rPr>
                <w:lang w:val="en-GB"/>
              </w:rPr>
              <w:t>Stephen Sellers, Principal, Stephen@farmbuddies.org.uk</w:t>
            </w:r>
          </w:p>
        </w:tc>
      </w:tr>
      <w:tr w:rsidR="002849B1" w14:paraId="3FF004E6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01C09305" w14:textId="77777777" w:rsidR="002849B1" w:rsidRDefault="002849B1" w:rsidP="00DD51E1">
            <w:pPr>
              <w:rPr>
                <w:lang w:val="en-GB"/>
              </w:rPr>
            </w:pPr>
          </w:p>
          <w:p w14:paraId="53D4CD2E" w14:textId="77777777" w:rsidR="002849B1" w:rsidRDefault="002849B1" w:rsidP="00DD51E1">
            <w:pPr>
              <w:rPr>
                <w:lang w:val="en-GB"/>
              </w:rPr>
            </w:pPr>
            <w:r>
              <w:rPr>
                <w:lang w:val="en-GB"/>
              </w:rPr>
              <w:t>The type of organisation you work for (</w:t>
            </w:r>
            <w:proofErr w:type="spellStart"/>
            <w:r>
              <w:rPr>
                <w:lang w:val="en-GB"/>
              </w:rPr>
              <w:t>eg</w:t>
            </w:r>
            <w:proofErr w:type="spellEnd"/>
            <w:r>
              <w:rPr>
                <w:lang w:val="en-GB"/>
              </w:rPr>
              <w:t xml:space="preserve">: social enterprise, charity, NHS, Private company, Local government </w:t>
            </w:r>
            <w:proofErr w:type="spellStart"/>
            <w:r>
              <w:rPr>
                <w:lang w:val="en-GB"/>
              </w:rPr>
              <w:t>etc</w:t>
            </w:r>
            <w:proofErr w:type="spellEnd"/>
            <w:r>
              <w:rPr>
                <w:lang w:val="en-GB"/>
              </w:rPr>
              <w:t>)</w:t>
            </w:r>
          </w:p>
          <w:p w14:paraId="25D0378E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0374AB30" w14:textId="77777777" w:rsidTr="002849B1">
        <w:tc>
          <w:tcPr>
            <w:tcW w:w="8926" w:type="dxa"/>
          </w:tcPr>
          <w:p w14:paraId="75F8BBE0" w14:textId="77777777" w:rsidR="002849B1" w:rsidRDefault="002849B1" w:rsidP="00DD51E1">
            <w:pPr>
              <w:rPr>
                <w:lang w:val="en-GB"/>
              </w:rPr>
            </w:pPr>
          </w:p>
          <w:p w14:paraId="2A4F9223" w14:textId="5526F799" w:rsidR="002849B1" w:rsidRDefault="00E57777" w:rsidP="00DD51E1">
            <w:pPr>
              <w:rPr>
                <w:lang w:val="en-GB"/>
              </w:rPr>
            </w:pPr>
            <w:r>
              <w:rPr>
                <w:lang w:val="en-GB"/>
              </w:rPr>
              <w:t>Social Enterprise</w:t>
            </w:r>
          </w:p>
          <w:p w14:paraId="49A614B1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4627E0C6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2DD7FE98" w14:textId="77777777" w:rsidR="002849B1" w:rsidRDefault="002849B1" w:rsidP="00DD51E1">
            <w:pPr>
              <w:rPr>
                <w:lang w:val="en-GB"/>
              </w:rPr>
            </w:pPr>
          </w:p>
          <w:p w14:paraId="524EE2DC" w14:textId="77777777" w:rsidR="002849B1" w:rsidRDefault="002849B1" w:rsidP="00DD51E1">
            <w:pPr>
              <w:rPr>
                <w:lang w:val="en-GB"/>
              </w:rPr>
            </w:pPr>
            <w:r>
              <w:rPr>
                <w:lang w:val="en-GB"/>
              </w:rPr>
              <w:t>Your area of practice (</w:t>
            </w:r>
            <w:proofErr w:type="spellStart"/>
            <w:r>
              <w:rPr>
                <w:lang w:val="en-GB"/>
              </w:rPr>
              <w:t>eg</w:t>
            </w:r>
            <w:proofErr w:type="spellEnd"/>
            <w:r>
              <w:rPr>
                <w:lang w:val="en-GB"/>
              </w:rPr>
              <w:t xml:space="preserve">: mental health, learning disabilities, social engagement young offenders, supporting the unemployed </w:t>
            </w:r>
            <w:proofErr w:type="spellStart"/>
            <w:r>
              <w:rPr>
                <w:lang w:val="en-GB"/>
              </w:rPr>
              <w:t>etc</w:t>
            </w:r>
            <w:proofErr w:type="spellEnd"/>
            <w:r>
              <w:rPr>
                <w:lang w:val="en-GB"/>
              </w:rPr>
              <w:t>)</w:t>
            </w:r>
          </w:p>
          <w:p w14:paraId="3762035D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7A3E471B" w14:textId="77777777" w:rsidTr="002849B1">
        <w:tc>
          <w:tcPr>
            <w:tcW w:w="8926" w:type="dxa"/>
          </w:tcPr>
          <w:p w14:paraId="02E6EB8B" w14:textId="77777777" w:rsidR="002849B1" w:rsidRDefault="002849B1" w:rsidP="00DD51E1">
            <w:pPr>
              <w:rPr>
                <w:lang w:val="en-GB"/>
              </w:rPr>
            </w:pPr>
          </w:p>
          <w:p w14:paraId="06EA3F23" w14:textId="52F59B72" w:rsidR="002849B1" w:rsidRDefault="00E57777" w:rsidP="00DD51E1">
            <w:pPr>
              <w:rPr>
                <w:lang w:val="en-GB"/>
              </w:rPr>
            </w:pPr>
            <w:r>
              <w:rPr>
                <w:lang w:val="en-GB"/>
              </w:rPr>
              <w:t>All sectors</w:t>
            </w:r>
          </w:p>
          <w:p w14:paraId="6384D723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2CDC84D4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423ADE81" w14:textId="77777777" w:rsidR="002849B1" w:rsidRDefault="002849B1" w:rsidP="00CC5C8F">
            <w:pPr>
              <w:rPr>
                <w:lang w:val="en-GB"/>
              </w:rPr>
            </w:pPr>
          </w:p>
          <w:p w14:paraId="6776D2E7" w14:textId="0581F2EE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Examples of </w:t>
            </w:r>
            <w:r w:rsidR="002849B1">
              <w:rPr>
                <w:lang w:val="en-GB"/>
              </w:rPr>
              <w:t xml:space="preserve">assessments </w:t>
            </w:r>
            <w:r>
              <w:rPr>
                <w:lang w:val="en-GB"/>
              </w:rPr>
              <w:t>that you use</w:t>
            </w:r>
            <w:r w:rsidR="002849B1">
              <w:rPr>
                <w:lang w:val="en-GB"/>
              </w:rPr>
              <w:t>?</w:t>
            </w:r>
          </w:p>
          <w:p w14:paraId="5485D22A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62570C84" w14:textId="77777777" w:rsidTr="002849B1">
        <w:tc>
          <w:tcPr>
            <w:tcW w:w="8926" w:type="dxa"/>
          </w:tcPr>
          <w:p w14:paraId="22E07E40" w14:textId="77777777" w:rsidR="002849B1" w:rsidRDefault="002849B1" w:rsidP="00CC5C8F">
            <w:pPr>
              <w:rPr>
                <w:lang w:val="en-GB"/>
              </w:rPr>
            </w:pPr>
          </w:p>
          <w:p w14:paraId="3AD20A1E" w14:textId="33594FB6" w:rsidR="002849B1" w:rsidRDefault="00E57777" w:rsidP="00CC5C8F">
            <w:pPr>
              <w:rPr>
                <w:lang w:val="en-GB"/>
              </w:rPr>
            </w:pPr>
            <w:r>
              <w:rPr>
                <w:lang w:val="en-GB"/>
              </w:rPr>
              <w:t>Soft outcomes recorded</w:t>
            </w:r>
          </w:p>
          <w:p w14:paraId="26DAF605" w14:textId="77777777" w:rsidR="002849B1" w:rsidRDefault="002849B1" w:rsidP="00CC5C8F">
            <w:pPr>
              <w:rPr>
                <w:lang w:val="en-GB"/>
              </w:rPr>
            </w:pPr>
          </w:p>
          <w:p w14:paraId="238FE529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47EB83C1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2E99B9E4" w14:textId="77777777" w:rsidR="00E71422" w:rsidRDefault="00E71422" w:rsidP="00CC5C8F">
            <w:pPr>
              <w:rPr>
                <w:lang w:val="en-GB"/>
              </w:rPr>
            </w:pPr>
          </w:p>
          <w:p w14:paraId="3E846ADF" w14:textId="00C8A971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Do you find a </w:t>
            </w:r>
            <w:r w:rsidR="002849B1">
              <w:rPr>
                <w:lang w:val="en-GB"/>
              </w:rPr>
              <w:t>model</w:t>
            </w:r>
            <w:r>
              <w:rPr>
                <w:lang w:val="en-GB"/>
              </w:rPr>
              <w:t>(</w:t>
            </w:r>
            <w:r w:rsidR="002849B1">
              <w:rPr>
                <w:lang w:val="en-GB"/>
              </w:rPr>
              <w:t>s</w:t>
            </w:r>
            <w:r>
              <w:rPr>
                <w:lang w:val="en-GB"/>
              </w:rPr>
              <w:t>)</w:t>
            </w:r>
            <w:r w:rsidR="002849B1">
              <w:rPr>
                <w:lang w:val="en-GB"/>
              </w:rPr>
              <w:t xml:space="preserve"> of practice use</w:t>
            </w:r>
            <w:r>
              <w:rPr>
                <w:lang w:val="en-GB"/>
              </w:rPr>
              <w:t>ful</w:t>
            </w:r>
            <w:r w:rsidR="003629F1">
              <w:rPr>
                <w:lang w:val="en-GB"/>
              </w:rPr>
              <w:t xml:space="preserve"> </w:t>
            </w:r>
            <w:r>
              <w:rPr>
                <w:lang w:val="en-GB"/>
              </w:rPr>
              <w:t>- if so can you provide examples</w:t>
            </w:r>
            <w:r w:rsidR="002849B1">
              <w:rPr>
                <w:lang w:val="en-GB"/>
              </w:rPr>
              <w:t>?</w:t>
            </w:r>
          </w:p>
          <w:p w14:paraId="7904CAF8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5E33B38C" w14:textId="77777777" w:rsidTr="002849B1">
        <w:tc>
          <w:tcPr>
            <w:tcW w:w="8926" w:type="dxa"/>
          </w:tcPr>
          <w:p w14:paraId="5A7D3432" w14:textId="70CE9C6E" w:rsidR="002849B1" w:rsidRDefault="002849B1" w:rsidP="00CC5C8F">
            <w:pPr>
              <w:rPr>
                <w:lang w:val="en-GB"/>
              </w:rPr>
            </w:pPr>
          </w:p>
          <w:p w14:paraId="7C40D4E1" w14:textId="0453D728" w:rsidR="00E71422" w:rsidRDefault="00E57777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The standard </w:t>
            </w:r>
            <w:proofErr w:type="spellStart"/>
            <w:r>
              <w:rPr>
                <w:lang w:val="en-GB"/>
              </w:rPr>
              <w:t>FarmBuddies</w:t>
            </w:r>
            <w:proofErr w:type="spellEnd"/>
            <w:r>
              <w:rPr>
                <w:lang w:val="en-GB"/>
              </w:rPr>
              <w:t xml:space="preserve"> model is based around one day a week for a </w:t>
            </w:r>
            <w:proofErr w:type="spellStart"/>
            <w:r>
              <w:rPr>
                <w:lang w:val="en-GB"/>
              </w:rPr>
              <w:t>minmimum</w:t>
            </w:r>
            <w:proofErr w:type="spellEnd"/>
            <w:r>
              <w:rPr>
                <w:lang w:val="en-GB"/>
              </w:rPr>
              <w:t xml:space="preserve"> of 12 weeks doing meaningful work according to age, choice &amp; ability.</w:t>
            </w:r>
          </w:p>
        </w:tc>
      </w:tr>
      <w:tr w:rsidR="002849B1" w14:paraId="04BCD7D5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007BECC9" w14:textId="77777777" w:rsidR="002849B1" w:rsidRDefault="002849B1" w:rsidP="00CC5C8F">
            <w:pPr>
              <w:rPr>
                <w:lang w:val="en-GB"/>
              </w:rPr>
            </w:pPr>
          </w:p>
          <w:p w14:paraId="2D379637" w14:textId="32A19A4D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Please provide </w:t>
            </w:r>
            <w:r w:rsidR="002849B1">
              <w:rPr>
                <w:lang w:val="en-GB"/>
              </w:rPr>
              <w:t>some examples of the type of interventions you carry out:</w:t>
            </w:r>
          </w:p>
          <w:p w14:paraId="488A827D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6447545B" w14:textId="77777777" w:rsidTr="002849B1">
        <w:tc>
          <w:tcPr>
            <w:tcW w:w="8926" w:type="dxa"/>
          </w:tcPr>
          <w:p w14:paraId="5BB0BD13" w14:textId="1F71CB70" w:rsidR="002849B1" w:rsidRDefault="00E57777" w:rsidP="00CC5C8F">
            <w:pPr>
              <w:rPr>
                <w:lang w:val="en-GB"/>
              </w:rPr>
            </w:pPr>
            <w:r>
              <w:rPr>
                <w:lang w:val="en-GB"/>
              </w:rPr>
              <w:t>All farm activities</w:t>
            </w:r>
          </w:p>
          <w:p w14:paraId="33266D99" w14:textId="77777777" w:rsidR="002849B1" w:rsidRDefault="002849B1" w:rsidP="003A67E0">
            <w:pPr>
              <w:rPr>
                <w:lang w:val="en-GB"/>
              </w:rPr>
            </w:pPr>
          </w:p>
        </w:tc>
      </w:tr>
      <w:tr w:rsidR="002849B1" w14:paraId="6EBE0889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1F7C15BB" w14:textId="77777777" w:rsidR="002849B1" w:rsidRDefault="002849B1" w:rsidP="00CC5C8F">
            <w:pPr>
              <w:rPr>
                <w:lang w:val="en-GB"/>
              </w:rPr>
            </w:pPr>
          </w:p>
          <w:p w14:paraId="765A6545" w14:textId="0ADB1524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>Do you use specific outcome measures?</w:t>
            </w:r>
            <w:r w:rsidR="00E71422">
              <w:rPr>
                <w:lang w:val="en-GB"/>
              </w:rPr>
              <w:t xml:space="preserve">  P</w:t>
            </w:r>
            <w:r>
              <w:rPr>
                <w:lang w:val="en-GB"/>
              </w:rPr>
              <w:t>lease provide examples</w:t>
            </w:r>
          </w:p>
          <w:p w14:paraId="04EC0D11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499FD441" w14:textId="77777777" w:rsidTr="002849B1">
        <w:tc>
          <w:tcPr>
            <w:tcW w:w="8926" w:type="dxa"/>
          </w:tcPr>
          <w:p w14:paraId="0B5A54ED" w14:textId="77777777" w:rsidR="002849B1" w:rsidRDefault="002849B1" w:rsidP="00CC5C8F">
            <w:pPr>
              <w:rPr>
                <w:lang w:val="en-GB"/>
              </w:rPr>
            </w:pPr>
          </w:p>
          <w:p w14:paraId="6B02B996" w14:textId="7D404DBD" w:rsidR="002849B1" w:rsidRDefault="00E57777" w:rsidP="00CC5C8F">
            <w:pPr>
              <w:rPr>
                <w:lang w:val="en-GB"/>
              </w:rPr>
            </w:pPr>
            <w:r>
              <w:rPr>
                <w:lang w:val="en-GB"/>
              </w:rPr>
              <w:t>If the Commissioners require it  (</w:t>
            </w:r>
            <w:proofErr w:type="spellStart"/>
            <w:r>
              <w:rPr>
                <w:lang w:val="en-GB"/>
              </w:rPr>
              <w:t>eg</w:t>
            </w:r>
            <w:proofErr w:type="spellEnd"/>
            <w:r>
              <w:rPr>
                <w:lang w:val="en-GB"/>
              </w:rPr>
              <w:t xml:space="preserve"> Local Authorities)</w:t>
            </w:r>
          </w:p>
          <w:p w14:paraId="6296AE0B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36B66C39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139EAFE9" w14:textId="77777777" w:rsidR="002849B1" w:rsidRDefault="002849B1" w:rsidP="00CC5C8F">
            <w:pPr>
              <w:rPr>
                <w:lang w:val="en-GB"/>
              </w:rPr>
            </w:pPr>
          </w:p>
          <w:p w14:paraId="49CF3F82" w14:textId="543F39AE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>Have you found r</w:t>
            </w:r>
            <w:r w:rsidR="002849B1">
              <w:rPr>
                <w:lang w:val="en-GB"/>
              </w:rPr>
              <w:t xml:space="preserve">elevant </w:t>
            </w:r>
            <w:r>
              <w:rPr>
                <w:lang w:val="en-GB"/>
              </w:rPr>
              <w:t>r</w:t>
            </w:r>
            <w:r w:rsidR="002849B1">
              <w:rPr>
                <w:lang w:val="en-GB"/>
              </w:rPr>
              <w:t>esear</w:t>
            </w:r>
            <w:r>
              <w:rPr>
                <w:lang w:val="en-GB"/>
              </w:rPr>
              <w:t>ch to underpin your practice?</w:t>
            </w:r>
            <w:r w:rsidR="008E71F2">
              <w:rPr>
                <w:lang w:val="en-GB"/>
              </w:rPr>
              <w:t xml:space="preserve"> Are there areas of research you feel are necessary? </w:t>
            </w:r>
          </w:p>
          <w:p w14:paraId="2EC42B1B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2A597730" w14:textId="77777777" w:rsidTr="002849B1">
        <w:tc>
          <w:tcPr>
            <w:tcW w:w="8926" w:type="dxa"/>
          </w:tcPr>
          <w:p w14:paraId="67A0C884" w14:textId="77777777" w:rsidR="002849B1" w:rsidRDefault="002849B1" w:rsidP="00CC5C8F">
            <w:pPr>
              <w:rPr>
                <w:lang w:val="en-GB"/>
              </w:rPr>
            </w:pPr>
          </w:p>
          <w:p w14:paraId="1E394E97" w14:textId="77D33967" w:rsidR="003A67E0" w:rsidRDefault="00E57777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A wealth of published research in the UK &amp; Europe backs the efficacy of Social Farming (aka Care Farming). Central Government announced in Jan 2018 that it </w:t>
            </w:r>
            <w:proofErr w:type="gramStart"/>
            <w:r>
              <w:rPr>
                <w:lang w:val="en-GB"/>
              </w:rPr>
              <w:t>will</w:t>
            </w:r>
            <w:proofErr w:type="gramEnd"/>
            <w:r>
              <w:rPr>
                <w:lang w:val="en-GB"/>
              </w:rPr>
              <w:t xml:space="preserve"> support ‘trebling the number of places to 1.3m per year for children &amp; adults in England’ by 2022.</w:t>
            </w:r>
          </w:p>
          <w:p w14:paraId="372113F4" w14:textId="77777777" w:rsidR="003A67E0" w:rsidRDefault="003A67E0" w:rsidP="00CC5C8F">
            <w:pPr>
              <w:rPr>
                <w:lang w:val="en-GB"/>
              </w:rPr>
            </w:pPr>
          </w:p>
          <w:p w14:paraId="41A321EE" w14:textId="0B0736F5" w:rsidR="003A67E0" w:rsidRDefault="003A67E0" w:rsidP="00CC5C8F">
            <w:pPr>
              <w:rPr>
                <w:lang w:val="en-GB"/>
              </w:rPr>
            </w:pPr>
          </w:p>
        </w:tc>
      </w:tr>
      <w:tr w:rsidR="002849B1" w14:paraId="3FBB46D2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453E2A1A" w14:textId="77777777" w:rsidR="002849B1" w:rsidRDefault="002849B1" w:rsidP="00CC5C8F">
            <w:pPr>
              <w:rPr>
                <w:lang w:val="en-GB"/>
              </w:rPr>
            </w:pPr>
          </w:p>
          <w:p w14:paraId="7CE21417" w14:textId="43ACF6D1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Is there particular </w:t>
            </w:r>
            <w:r w:rsidR="002849B1">
              <w:rPr>
                <w:lang w:val="en-GB"/>
              </w:rPr>
              <w:t>legislation</w:t>
            </w:r>
            <w:r>
              <w:rPr>
                <w:lang w:val="en-GB"/>
              </w:rPr>
              <w:t xml:space="preserve">, policy, guidelines </w:t>
            </w:r>
            <w:r w:rsidR="002849B1">
              <w:rPr>
                <w:lang w:val="en-GB"/>
              </w:rPr>
              <w:t>that underpin</w:t>
            </w:r>
            <w:r>
              <w:rPr>
                <w:lang w:val="en-GB"/>
              </w:rPr>
              <w:t xml:space="preserve"> your practice?</w:t>
            </w:r>
          </w:p>
          <w:p w14:paraId="08299EBC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0D249E01" w14:textId="77777777" w:rsidTr="00CC5C8F">
        <w:tc>
          <w:tcPr>
            <w:tcW w:w="8926" w:type="dxa"/>
          </w:tcPr>
          <w:p w14:paraId="0E98CCCB" w14:textId="77777777" w:rsidR="002849B1" w:rsidRDefault="002849B1" w:rsidP="00CC5C8F">
            <w:pPr>
              <w:rPr>
                <w:lang w:val="en-GB"/>
              </w:rPr>
            </w:pPr>
          </w:p>
          <w:p w14:paraId="09D6B684" w14:textId="15E8DE5C" w:rsidR="002849B1" w:rsidRDefault="00E57777" w:rsidP="003A67E0">
            <w:pPr>
              <w:rPr>
                <w:lang w:val="en-GB"/>
              </w:rPr>
            </w:pPr>
            <w:r>
              <w:rPr>
                <w:lang w:val="en-GB"/>
              </w:rPr>
              <w:t xml:space="preserve">Care Farming UK </w:t>
            </w:r>
            <w:proofErr w:type="gramStart"/>
            <w:r>
              <w:rPr>
                <w:lang w:val="en-GB"/>
              </w:rPr>
              <w:t>publish</w:t>
            </w:r>
            <w:proofErr w:type="gramEnd"/>
            <w:r>
              <w:rPr>
                <w:lang w:val="en-GB"/>
              </w:rPr>
              <w:t xml:space="preserve"> training guidelines and encourage service providers to meet a Code of Practice.</w:t>
            </w:r>
          </w:p>
        </w:tc>
      </w:tr>
      <w:tr w:rsidR="002849B1" w14:paraId="5E042502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50CE3ABE" w14:textId="77777777" w:rsidR="002849B1" w:rsidRDefault="002849B1" w:rsidP="00CC5C8F">
            <w:pPr>
              <w:rPr>
                <w:lang w:val="en-GB"/>
              </w:rPr>
            </w:pPr>
          </w:p>
          <w:p w14:paraId="12B07593" w14:textId="236A267D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Which </w:t>
            </w:r>
            <w:r w:rsidR="002849B1">
              <w:rPr>
                <w:lang w:val="en-GB"/>
              </w:rPr>
              <w:t xml:space="preserve">other professionals </w:t>
            </w:r>
            <w:r>
              <w:rPr>
                <w:lang w:val="en-GB"/>
              </w:rPr>
              <w:t xml:space="preserve">do you work </w:t>
            </w:r>
            <w:r w:rsidR="002849B1">
              <w:rPr>
                <w:lang w:val="en-GB"/>
              </w:rPr>
              <w:t>with?</w:t>
            </w:r>
            <w:r>
              <w:rPr>
                <w:lang w:val="en-GB"/>
              </w:rPr>
              <w:t xml:space="preserve"> How do you feel occupational therapy has benefited your team? </w:t>
            </w:r>
          </w:p>
          <w:p w14:paraId="169B471F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07B04864" w14:textId="77777777" w:rsidTr="002849B1">
        <w:tc>
          <w:tcPr>
            <w:tcW w:w="8926" w:type="dxa"/>
          </w:tcPr>
          <w:p w14:paraId="600CB922" w14:textId="4D381F5D" w:rsidR="002849B1" w:rsidRDefault="00E57777" w:rsidP="00CC5C8F">
            <w:pPr>
              <w:rPr>
                <w:lang w:val="en-GB"/>
              </w:rPr>
            </w:pPr>
            <w:r>
              <w:rPr>
                <w:lang w:val="en-GB"/>
              </w:rPr>
              <w:t>Educational Professionals. The service is also very close to OT goals.</w:t>
            </w:r>
          </w:p>
          <w:p w14:paraId="7105E9BC" w14:textId="66765FDF" w:rsidR="002849B1" w:rsidRDefault="002849B1" w:rsidP="00CC5C8F">
            <w:pPr>
              <w:rPr>
                <w:lang w:val="en-GB"/>
              </w:rPr>
            </w:pPr>
          </w:p>
          <w:p w14:paraId="0AE4D446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58D3940B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10D5D855" w14:textId="77777777" w:rsidR="002849B1" w:rsidRDefault="002849B1" w:rsidP="00CC5C8F">
            <w:pPr>
              <w:rPr>
                <w:lang w:val="en-GB"/>
              </w:rPr>
            </w:pPr>
          </w:p>
          <w:p w14:paraId="76D8EA99" w14:textId="77777777" w:rsidR="002849B1" w:rsidRDefault="002849B1" w:rsidP="00CC5C8F">
            <w:pPr>
              <w:rPr>
                <w:lang w:val="en-GB"/>
              </w:rPr>
            </w:pPr>
            <w:r>
              <w:rPr>
                <w:lang w:val="en-GB"/>
              </w:rPr>
              <w:t>Anything else that you would like to add:</w:t>
            </w:r>
          </w:p>
          <w:p w14:paraId="7AACF8D9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1C694CCE" w14:textId="77777777" w:rsidTr="002849B1">
        <w:tc>
          <w:tcPr>
            <w:tcW w:w="8926" w:type="dxa"/>
          </w:tcPr>
          <w:p w14:paraId="0CA3CD57" w14:textId="78128655" w:rsidR="001966F4" w:rsidRDefault="001966F4" w:rsidP="00CC5C8F">
            <w:pPr>
              <w:rPr>
                <w:lang w:val="en-GB"/>
              </w:rPr>
            </w:pPr>
          </w:p>
          <w:p w14:paraId="7D986FF7" w14:textId="58FE667B" w:rsidR="001966F4" w:rsidRDefault="00E57777" w:rsidP="00CC5C8F">
            <w:pPr>
              <w:rPr>
                <w:lang w:val="en-GB"/>
              </w:rPr>
            </w:pPr>
            <w:r>
              <w:rPr>
                <w:lang w:val="en-GB"/>
              </w:rPr>
              <w:t>We have the largest and most comprehensive Social Farm register across the South East region &amp; believe there is a large area of untapped potential to work more with OTs. We have in-depth knowledge of farms so we can suggest not just the nearest farm but also the most suited to the</w:t>
            </w:r>
            <w:bookmarkStart w:id="0" w:name="_GoBack"/>
            <w:bookmarkEnd w:id="0"/>
            <w:r>
              <w:rPr>
                <w:lang w:val="en-GB"/>
              </w:rPr>
              <w:t xml:space="preserve"> individual client.</w:t>
            </w:r>
          </w:p>
          <w:p w14:paraId="56C78E54" w14:textId="77777777" w:rsidR="001966F4" w:rsidRDefault="001966F4" w:rsidP="00CC5C8F">
            <w:pPr>
              <w:rPr>
                <w:lang w:val="en-GB"/>
              </w:rPr>
            </w:pPr>
          </w:p>
          <w:p w14:paraId="2ECD7E0C" w14:textId="77777777" w:rsidR="001966F4" w:rsidRDefault="001966F4" w:rsidP="00CC5C8F">
            <w:pPr>
              <w:rPr>
                <w:lang w:val="en-GB"/>
              </w:rPr>
            </w:pPr>
          </w:p>
        </w:tc>
      </w:tr>
    </w:tbl>
    <w:p w14:paraId="01908883" w14:textId="77777777" w:rsidR="002471D8" w:rsidRDefault="002471D8" w:rsidP="001966F4"/>
    <w:sectPr w:rsidR="002471D8" w:rsidSect="001966F4">
      <w:pgSz w:w="12240" w:h="15840"/>
      <w:pgMar w:top="567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618F"/>
    <w:multiLevelType w:val="hybridMultilevel"/>
    <w:tmpl w:val="96DCF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E4"/>
    <w:rsid w:val="000217E4"/>
    <w:rsid w:val="001966F4"/>
    <w:rsid w:val="002471D8"/>
    <w:rsid w:val="002849B1"/>
    <w:rsid w:val="003629F1"/>
    <w:rsid w:val="003A67E0"/>
    <w:rsid w:val="00441020"/>
    <w:rsid w:val="004529D8"/>
    <w:rsid w:val="006B1E67"/>
    <w:rsid w:val="006C486A"/>
    <w:rsid w:val="00822428"/>
    <w:rsid w:val="00857EC7"/>
    <w:rsid w:val="008B4365"/>
    <w:rsid w:val="008E71F2"/>
    <w:rsid w:val="009538A2"/>
    <w:rsid w:val="009B13B5"/>
    <w:rsid w:val="009B38ED"/>
    <w:rsid w:val="00A6275E"/>
    <w:rsid w:val="00AB58CF"/>
    <w:rsid w:val="00B35B1A"/>
    <w:rsid w:val="00BB3D99"/>
    <w:rsid w:val="00C0005C"/>
    <w:rsid w:val="00D502C6"/>
    <w:rsid w:val="00D55DC6"/>
    <w:rsid w:val="00D951B3"/>
    <w:rsid w:val="00DD51E1"/>
    <w:rsid w:val="00DE40B8"/>
    <w:rsid w:val="00E57777"/>
    <w:rsid w:val="00E71422"/>
    <w:rsid w:val="00EA6850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1C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E1"/>
    <w:pPr>
      <w:ind w:left="720"/>
    </w:pPr>
    <w:rPr>
      <w:rFonts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4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5B1A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35B1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E1"/>
    <w:pPr>
      <w:ind w:left="720"/>
    </w:pPr>
    <w:rPr>
      <w:rFonts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4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5B1A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35B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8AF65E33DD4AA5E215EAD9D75BED" ma:contentTypeVersion="0" ma:contentTypeDescription="Create a new document." ma:contentTypeScope="" ma:versionID="f67ac2794724168ea8f6261fdce9d8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2D9DE-BEB6-4CCD-B8FE-B77328D8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E91F76-18A8-42BC-A3B6-2A2F0D16E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E694-74D6-4509-AC85-B0C9A4542822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Stephen Sellers</cp:lastModifiedBy>
  <cp:revision>2</cp:revision>
  <dcterms:created xsi:type="dcterms:W3CDTF">2018-02-13T09:12:00Z</dcterms:created>
  <dcterms:modified xsi:type="dcterms:W3CDTF">2018-02-13T09:12:00Z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0x01010066AD8AF65E33DD4AA5E215EAD9D75BED</vt:lpwstr>
  </property>
</Properties>
</file>