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3FAB0" w14:textId="77777777" w:rsidR="006F4ED6" w:rsidRDefault="00280461" w:rsidP="006F4ED6">
      <w:pPr>
        <w:rPr>
          <w:rFonts w:ascii="Arial" w:hAnsi="Arial" w:cs="Arial"/>
          <w:b/>
          <w:sz w:val="28"/>
          <w:szCs w:val="28"/>
        </w:rPr>
      </w:pPr>
      <w:bookmarkStart w:id="0" w:name="_GoBack"/>
      <w:bookmarkEnd w:id="0"/>
      <w:r>
        <w:rPr>
          <w:rFonts w:ascii="Arial" w:eastAsia="Times New Roman" w:hAnsi="Arial" w:cs="Arial"/>
          <w:b/>
          <w:bCs/>
          <w:noProof/>
          <w:kern w:val="36"/>
          <w:sz w:val="28"/>
          <w:szCs w:val="28"/>
          <w:lang w:eastAsia="en-GB"/>
        </w:rPr>
        <w:drawing>
          <wp:inline distT="0" distB="0" distL="0" distR="0" wp14:anchorId="19659239" wp14:editId="68A764A7">
            <wp:extent cx="2705100" cy="128587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01950E41" w14:textId="77777777" w:rsidR="002F3574" w:rsidRDefault="002F3574" w:rsidP="006F4ED6">
      <w:pPr>
        <w:rPr>
          <w:rFonts w:ascii="Arial" w:hAnsi="Arial" w:cs="Arial"/>
          <w:b/>
          <w:sz w:val="28"/>
          <w:szCs w:val="28"/>
        </w:rPr>
      </w:pPr>
    </w:p>
    <w:p w14:paraId="4E5095B3" w14:textId="77777777" w:rsidR="00871F60" w:rsidRDefault="00582F58" w:rsidP="006F4ED6">
      <w:pPr>
        <w:rPr>
          <w:rFonts w:ascii="Arial" w:hAnsi="Arial" w:cs="Arial"/>
          <w:b/>
          <w:sz w:val="28"/>
          <w:szCs w:val="28"/>
        </w:rPr>
      </w:pPr>
      <w:r>
        <w:rPr>
          <w:rFonts w:ascii="Arial" w:hAnsi="Arial" w:cs="Arial"/>
          <w:b/>
          <w:sz w:val="28"/>
          <w:szCs w:val="28"/>
        </w:rPr>
        <w:t>Brighton Business School becomes member of AACSB</w:t>
      </w:r>
    </w:p>
    <w:p w14:paraId="048BD5D0" w14:textId="77777777" w:rsidR="002F3574" w:rsidRDefault="002F3574" w:rsidP="006F4ED6">
      <w:pPr>
        <w:rPr>
          <w:rFonts w:ascii="Arial" w:hAnsi="Arial" w:cs="Arial"/>
          <w:b/>
          <w:sz w:val="28"/>
          <w:szCs w:val="28"/>
        </w:rPr>
      </w:pPr>
    </w:p>
    <w:p w14:paraId="03964D14" w14:textId="77777777" w:rsidR="00BD097C" w:rsidRPr="006F4ED6" w:rsidRDefault="00582F58" w:rsidP="00B402FA">
      <w:pPr>
        <w:jc w:val="center"/>
      </w:pPr>
      <w:r>
        <w:rPr>
          <w:rFonts w:ascii="Verdana" w:hAnsi="Verdana"/>
          <w:noProof/>
          <w:color w:val="000000"/>
          <w:sz w:val="21"/>
          <w:szCs w:val="21"/>
          <w:lang w:eastAsia="en-GB"/>
        </w:rPr>
        <w:drawing>
          <wp:inline distT="0" distB="0" distL="0" distR="0" wp14:anchorId="78CD5399" wp14:editId="780D1B3A">
            <wp:extent cx="5229225" cy="2445385"/>
            <wp:effectExtent l="0" t="0" r="9525" b="0"/>
            <wp:docPr id="7" name="Picture 7" descr="https://blogs.brighton.ac.uk/bbsblog/files/2018/07/AACSB-logo-member-color-RGB-29rdgo1.png">
              <a:hlinkClick xmlns:a="http://schemas.openxmlformats.org/drawingml/2006/main" r:id="rId12" tooltip="&quot;Brighton Business School becomes member of AACS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brighton.ac.uk/bbsblog/files/2018/07/AACSB-logo-member-color-RGB-29rdgo1.png">
                      <a:hlinkClick r:id="rId12" tooltip="&quot;Brighton Business School becomes member of AACSB&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354" cy="2445445"/>
                    </a:xfrm>
                    <a:prstGeom prst="rect">
                      <a:avLst/>
                    </a:prstGeom>
                    <a:noFill/>
                    <a:ln>
                      <a:noFill/>
                    </a:ln>
                  </pic:spPr>
                </pic:pic>
              </a:graphicData>
            </a:graphic>
          </wp:inline>
        </w:drawing>
      </w:r>
    </w:p>
    <w:p w14:paraId="3817BACE" w14:textId="77777777" w:rsidR="00582F58" w:rsidRDefault="00582F58" w:rsidP="00582F58">
      <w:pPr>
        <w:pStyle w:val="NoSpacing"/>
        <w:rPr>
          <w:rFonts w:ascii="Arial" w:hAnsi="Arial" w:cs="Arial"/>
          <w:lang w:eastAsia="en-GB"/>
        </w:rPr>
      </w:pPr>
    </w:p>
    <w:p w14:paraId="01662FB4" w14:textId="77777777" w:rsidR="002F3574" w:rsidRDefault="002F3574" w:rsidP="00582F58">
      <w:pPr>
        <w:pStyle w:val="NoSpacing"/>
        <w:rPr>
          <w:rFonts w:ascii="Arial" w:hAnsi="Arial" w:cs="Arial"/>
          <w:lang w:eastAsia="en-GB"/>
        </w:rPr>
      </w:pPr>
    </w:p>
    <w:p w14:paraId="4840CF14" w14:textId="77777777" w:rsidR="00582F58" w:rsidRPr="00582F58" w:rsidRDefault="00DD704E" w:rsidP="00582F58">
      <w:pPr>
        <w:pStyle w:val="NoSpacing"/>
        <w:rPr>
          <w:rFonts w:ascii="Arial" w:hAnsi="Arial" w:cs="Arial"/>
          <w:lang w:eastAsia="en-GB"/>
        </w:rPr>
      </w:pPr>
      <w:r>
        <w:rPr>
          <w:rFonts w:ascii="Arial" w:hAnsi="Arial" w:cs="Arial"/>
          <w:lang w:eastAsia="en-GB"/>
        </w:rPr>
        <w:t xml:space="preserve">We are delighted to announce that the </w:t>
      </w:r>
      <w:r w:rsidR="00582F58" w:rsidRPr="00582F58">
        <w:rPr>
          <w:rFonts w:ascii="Arial" w:hAnsi="Arial" w:cs="Arial"/>
          <w:lang w:eastAsia="en-GB"/>
        </w:rPr>
        <w:t xml:space="preserve">Brighton Business School </w:t>
      </w:r>
      <w:r>
        <w:rPr>
          <w:rFonts w:ascii="Arial" w:hAnsi="Arial" w:cs="Arial"/>
          <w:lang w:eastAsia="en-GB"/>
        </w:rPr>
        <w:t>is now a member of</w:t>
      </w:r>
      <w:r w:rsidR="00582F58" w:rsidRPr="00582F58">
        <w:rPr>
          <w:rFonts w:ascii="Arial" w:hAnsi="Arial" w:cs="Arial"/>
          <w:lang w:eastAsia="en-GB"/>
        </w:rPr>
        <w:t xml:space="preserve"> the Association to Advance Collegiate Schools of Business (AACSB).</w:t>
      </w:r>
      <w:r w:rsidR="001F0BCD">
        <w:rPr>
          <w:rFonts w:ascii="Arial" w:hAnsi="Arial" w:cs="Arial"/>
          <w:lang w:eastAsia="en-GB"/>
        </w:rPr>
        <w:t xml:space="preserve"> </w:t>
      </w:r>
      <w:r w:rsidR="00582F58" w:rsidRPr="00582F58">
        <w:rPr>
          <w:rFonts w:ascii="Arial" w:hAnsi="Arial" w:cs="Arial"/>
          <w:lang w:eastAsia="en-GB"/>
        </w:rPr>
        <w:t>AACSB is one of the largest and most widely recognised business school accreditations in the world. As a member, Brighton Business School now has access to a global network of Business Education professionals, enabling us to benchmark our academic leadership practices and student outcomes against world-class business schools – influencing the way we prepare students to become impactful leaders.</w:t>
      </w:r>
    </w:p>
    <w:p w14:paraId="7954FF11" w14:textId="77777777" w:rsidR="00582F58" w:rsidRPr="00582F58" w:rsidRDefault="00582F58" w:rsidP="00582F58">
      <w:pPr>
        <w:pStyle w:val="NoSpacing"/>
        <w:rPr>
          <w:rFonts w:ascii="Arial" w:hAnsi="Arial" w:cs="Arial"/>
          <w:lang w:eastAsia="en-GB"/>
        </w:rPr>
      </w:pPr>
    </w:p>
    <w:p w14:paraId="4CCA1B72" w14:textId="77777777" w:rsidR="00582F58" w:rsidRPr="00582F58" w:rsidRDefault="00582F58" w:rsidP="00582F58">
      <w:pPr>
        <w:pStyle w:val="NoSpacing"/>
        <w:rPr>
          <w:rFonts w:ascii="Arial" w:hAnsi="Arial" w:cs="Arial"/>
          <w:lang w:eastAsia="en-GB"/>
        </w:rPr>
      </w:pPr>
      <w:r w:rsidRPr="00582F58">
        <w:rPr>
          <w:rFonts w:ascii="Arial" w:hAnsi="Arial" w:cs="Arial"/>
          <w:lang w:eastAsia="en-GB"/>
        </w:rPr>
        <w:lastRenderedPageBreak/>
        <w:t>“We are proud to be endorsed by over 14 professional bodies, ensuring our programmes deliver practice-relevant learning, and in many cases, additional qualifications to students.</w:t>
      </w:r>
    </w:p>
    <w:p w14:paraId="008BD064" w14:textId="77777777" w:rsidR="00582F58" w:rsidRPr="00582F58" w:rsidRDefault="00582F58" w:rsidP="00582F58">
      <w:pPr>
        <w:pStyle w:val="NoSpacing"/>
        <w:rPr>
          <w:rFonts w:ascii="Arial" w:hAnsi="Arial" w:cs="Arial"/>
          <w:lang w:eastAsia="en-GB"/>
        </w:rPr>
      </w:pPr>
    </w:p>
    <w:p w14:paraId="0EC635FE" w14:textId="77777777" w:rsidR="00582F58" w:rsidRDefault="00582F58" w:rsidP="00582F58">
      <w:pPr>
        <w:pStyle w:val="NoSpacing"/>
        <w:rPr>
          <w:rFonts w:ascii="Arial" w:hAnsi="Arial" w:cs="Arial"/>
          <w:lang w:eastAsia="en-GB"/>
        </w:rPr>
      </w:pPr>
      <w:r w:rsidRPr="00582F58">
        <w:rPr>
          <w:rFonts w:ascii="Arial" w:hAnsi="Arial" w:cs="Arial"/>
          <w:lang w:eastAsia="en-GB"/>
        </w:rPr>
        <w:t xml:space="preserve">“The global AACSB network provides a collegial environment in which we can learn, develop and share best practices.  Our participation in this influential network will support our ambition to evidence the practices and outcomes associated with world-class business schools.” Professor Toni Hilton, Head of Brighton Business </w:t>
      </w:r>
      <w:r>
        <w:rPr>
          <w:rFonts w:ascii="Arial" w:hAnsi="Arial" w:cs="Arial"/>
          <w:lang w:eastAsia="en-GB"/>
        </w:rPr>
        <w:t>School.</w:t>
      </w:r>
    </w:p>
    <w:p w14:paraId="65120473" w14:textId="77777777" w:rsidR="00582F58" w:rsidRDefault="00582F58" w:rsidP="00582F58">
      <w:pPr>
        <w:pStyle w:val="NoSpacing"/>
        <w:rPr>
          <w:rFonts w:ascii="Arial" w:hAnsi="Arial" w:cs="Arial"/>
          <w:lang w:eastAsia="en-GB"/>
        </w:rPr>
      </w:pPr>
    </w:p>
    <w:p w14:paraId="7F419770" w14:textId="77777777" w:rsidR="00582F58" w:rsidRDefault="00582F58" w:rsidP="00582F58">
      <w:pPr>
        <w:pStyle w:val="NoSpacing"/>
        <w:rPr>
          <w:rFonts w:ascii="Arial" w:hAnsi="Arial" w:cs="Arial"/>
          <w:lang w:eastAsia="en-GB"/>
        </w:rPr>
      </w:pPr>
    </w:p>
    <w:p w14:paraId="125B9C2D" w14:textId="77777777" w:rsidR="00774F1C" w:rsidRDefault="00774F1C" w:rsidP="00774F1C">
      <w:pPr>
        <w:pStyle w:val="NoSpacing"/>
        <w:rPr>
          <w:rFonts w:ascii="Arial" w:hAnsi="Arial" w:cs="Arial"/>
          <w:b/>
          <w:color w:val="000000"/>
          <w:sz w:val="28"/>
          <w:szCs w:val="28"/>
        </w:rPr>
      </w:pPr>
    </w:p>
    <w:p w14:paraId="5F8320D2" w14:textId="77777777" w:rsidR="00582F58" w:rsidRDefault="00582F58" w:rsidP="00582F58">
      <w:pPr>
        <w:pStyle w:val="NoSpacing"/>
        <w:rPr>
          <w:rFonts w:ascii="Arial" w:hAnsi="Arial" w:cs="Arial"/>
          <w:lang w:eastAsia="en-GB"/>
        </w:rPr>
      </w:pPr>
    </w:p>
    <w:p w14:paraId="448EF427" w14:textId="77777777" w:rsidR="002F3574" w:rsidRDefault="002F3574" w:rsidP="00DD704E">
      <w:pPr>
        <w:rPr>
          <w:rFonts w:ascii="Arial" w:hAnsi="Arial" w:cs="Arial"/>
          <w:b/>
          <w:color w:val="000000"/>
          <w:sz w:val="28"/>
          <w:szCs w:val="28"/>
        </w:rPr>
      </w:pPr>
    </w:p>
    <w:p w14:paraId="3B394A2B" w14:textId="77777777" w:rsidR="002F3574" w:rsidRDefault="002F3574" w:rsidP="00DD704E">
      <w:pPr>
        <w:rPr>
          <w:rFonts w:ascii="Arial" w:hAnsi="Arial" w:cs="Arial"/>
          <w:b/>
          <w:color w:val="000000"/>
          <w:sz w:val="28"/>
          <w:szCs w:val="28"/>
        </w:rPr>
      </w:pPr>
    </w:p>
    <w:p w14:paraId="1FDF30D6" w14:textId="77777777" w:rsidR="00DD704E" w:rsidRDefault="001F0BCD" w:rsidP="00DD704E">
      <w:pPr>
        <w:rPr>
          <w:rFonts w:ascii="Arial" w:hAnsi="Arial" w:cs="Arial"/>
          <w:b/>
          <w:sz w:val="28"/>
          <w:szCs w:val="28"/>
        </w:rPr>
      </w:pPr>
      <w:r>
        <w:rPr>
          <w:rFonts w:ascii="Arial" w:hAnsi="Arial" w:cs="Arial"/>
          <w:b/>
          <w:color w:val="000000"/>
          <w:sz w:val="28"/>
          <w:szCs w:val="28"/>
        </w:rPr>
        <w:t>A</w:t>
      </w:r>
      <w:r w:rsidR="00774F1C">
        <w:rPr>
          <w:rFonts w:ascii="Arial" w:hAnsi="Arial" w:cs="Arial"/>
          <w:b/>
          <w:color w:val="000000"/>
          <w:sz w:val="28"/>
          <w:szCs w:val="28"/>
        </w:rPr>
        <w:t>n evening of fun at the</w:t>
      </w:r>
      <w:r>
        <w:rPr>
          <w:rFonts w:ascii="Arial" w:hAnsi="Arial" w:cs="Arial"/>
          <w:b/>
          <w:color w:val="000000"/>
          <w:sz w:val="28"/>
          <w:szCs w:val="28"/>
        </w:rPr>
        <w:t xml:space="preserve"> </w:t>
      </w:r>
      <w:r w:rsidR="00DD704E">
        <w:rPr>
          <w:rFonts w:ascii="Arial" w:hAnsi="Arial" w:cs="Arial"/>
          <w:b/>
          <w:sz w:val="28"/>
          <w:szCs w:val="28"/>
        </w:rPr>
        <w:t xml:space="preserve">Brighton Business School </w:t>
      </w:r>
      <w:r>
        <w:rPr>
          <w:rFonts w:ascii="Arial" w:hAnsi="Arial" w:cs="Arial"/>
          <w:b/>
          <w:sz w:val="28"/>
          <w:szCs w:val="28"/>
        </w:rPr>
        <w:t xml:space="preserve">Graduation Ball </w:t>
      </w:r>
    </w:p>
    <w:p w14:paraId="506133B8" w14:textId="77777777" w:rsidR="001F0BCD" w:rsidRPr="001F0BCD" w:rsidRDefault="001F0BCD" w:rsidP="001F0BCD">
      <w:pPr>
        <w:pStyle w:val="NoSpacing"/>
        <w:rPr>
          <w:rFonts w:ascii="Arial" w:hAnsi="Arial" w:cs="Arial"/>
        </w:rPr>
      </w:pPr>
      <w:r w:rsidRPr="001F0BCD">
        <w:rPr>
          <w:rFonts w:ascii="Arial" w:hAnsi="Arial" w:cs="Arial"/>
        </w:rPr>
        <w:t>Friday 15</w:t>
      </w:r>
      <w:r w:rsidRPr="001F0BCD">
        <w:rPr>
          <w:rFonts w:ascii="Arial" w:hAnsi="Arial" w:cs="Arial"/>
          <w:vertAlign w:val="superscript"/>
        </w:rPr>
        <w:t>th</w:t>
      </w:r>
      <w:r w:rsidRPr="001F0BCD">
        <w:rPr>
          <w:rFonts w:ascii="Arial" w:hAnsi="Arial" w:cs="Arial"/>
        </w:rPr>
        <w:t xml:space="preserve"> June </w:t>
      </w:r>
      <w:r w:rsidR="00774F1C">
        <w:rPr>
          <w:rFonts w:ascii="Arial" w:hAnsi="Arial" w:cs="Arial"/>
        </w:rPr>
        <w:t xml:space="preserve">2018 </w:t>
      </w:r>
      <w:r w:rsidRPr="001F0BCD">
        <w:rPr>
          <w:rFonts w:ascii="Arial" w:hAnsi="Arial" w:cs="Arial"/>
        </w:rPr>
        <w:t xml:space="preserve">saw BBS’ first Graduation Ball in more than 25 years. Over 120 students and staff came together at the Grand Hotel to celebrate this year’s graduating students. Professor Toni Hilton opened the evening, congratulating everyone’s hard work and wishing students well as they take their first steps into new careers, and also reminding them to stay in touch as alumni. Following a wonderful three course dinner and drinks, staff offered their words of wisdom and congratulations in some heartfelt speeches which you can view </w:t>
      </w:r>
      <w:hyperlink r:id="rId14" w:history="1">
        <w:r w:rsidRPr="001F0BCD">
          <w:rPr>
            <w:rStyle w:val="Hyperlink"/>
            <w:rFonts w:ascii="Arial" w:hAnsi="Arial" w:cs="Arial"/>
          </w:rPr>
          <w:t>here</w:t>
        </w:r>
      </w:hyperlink>
      <w:r w:rsidRPr="001F0BCD">
        <w:rPr>
          <w:rFonts w:ascii="Arial" w:hAnsi="Arial" w:cs="Arial"/>
        </w:rPr>
        <w:t xml:space="preserve"> (with thanks to Audrey Charowa). The evening continued with staff and students getting down on the dancefloor, showing off some memorable moves!</w:t>
      </w:r>
    </w:p>
    <w:p w14:paraId="3C09F99A" w14:textId="77777777" w:rsidR="001F0BCD" w:rsidRPr="001F0BCD" w:rsidRDefault="001F0BCD" w:rsidP="001F0BCD">
      <w:pPr>
        <w:pStyle w:val="NoSpacing"/>
        <w:rPr>
          <w:rFonts w:ascii="Arial" w:hAnsi="Arial" w:cs="Arial"/>
        </w:rPr>
      </w:pPr>
    </w:p>
    <w:p w14:paraId="65B96807" w14:textId="77777777" w:rsidR="001F0BCD" w:rsidRPr="001F0BCD" w:rsidRDefault="001F0BCD" w:rsidP="001F0BCD">
      <w:pPr>
        <w:pStyle w:val="NoSpacing"/>
        <w:rPr>
          <w:rFonts w:ascii="Arial" w:hAnsi="Arial" w:cs="Arial"/>
        </w:rPr>
      </w:pPr>
      <w:r w:rsidRPr="001F0BCD">
        <w:rPr>
          <w:rFonts w:ascii="Arial" w:hAnsi="Arial" w:cs="Arial"/>
        </w:rPr>
        <w:t xml:space="preserve">Special thanks must go to the student organising committee: Alexia Theodosiou, Andrea Harpas, Amy Attewell, and Sarah McLellan, without whom the ball would not have taken place. From arranging venues, to sourcing quotes and organising DJs, decorations, and photographers, their hard work made the evening a huge success – so much so that we are already planning next year’s event! </w:t>
      </w:r>
    </w:p>
    <w:p w14:paraId="14D8C1A4" w14:textId="77777777" w:rsidR="001F0BCD" w:rsidRPr="001F0BCD" w:rsidRDefault="001F0BCD" w:rsidP="001F0BCD">
      <w:pPr>
        <w:pStyle w:val="NoSpacing"/>
        <w:rPr>
          <w:rFonts w:ascii="Arial" w:hAnsi="Arial" w:cs="Arial"/>
        </w:rPr>
      </w:pPr>
    </w:p>
    <w:p w14:paraId="5A897609" w14:textId="77777777" w:rsidR="001F0BCD" w:rsidRPr="001F0BCD" w:rsidRDefault="001F0BCD" w:rsidP="001F0BCD">
      <w:pPr>
        <w:pStyle w:val="NoSpacing"/>
        <w:rPr>
          <w:rFonts w:ascii="Arial" w:hAnsi="Arial" w:cs="Arial"/>
        </w:rPr>
      </w:pPr>
      <w:r w:rsidRPr="001F0BCD">
        <w:rPr>
          <w:rFonts w:ascii="Arial" w:hAnsi="Arial" w:cs="Arial"/>
        </w:rPr>
        <w:lastRenderedPageBreak/>
        <w:t>Similarly thanks must also go to Chris Matthews and Simon Letchford for their help in making sure everything ran smoothly from start to finish. Again, the night would not have been such a success without them giving so generously of their time.</w:t>
      </w:r>
    </w:p>
    <w:p w14:paraId="66821FB8" w14:textId="77777777" w:rsidR="001F0BCD" w:rsidRPr="001F0BCD" w:rsidRDefault="001F0BCD" w:rsidP="001F0BCD">
      <w:pPr>
        <w:pStyle w:val="NoSpacing"/>
        <w:rPr>
          <w:rFonts w:ascii="Arial" w:hAnsi="Arial" w:cs="Arial"/>
        </w:rPr>
      </w:pPr>
    </w:p>
    <w:p w14:paraId="2907B7A0" w14:textId="77777777" w:rsidR="001F0BCD" w:rsidRDefault="001F0BCD" w:rsidP="001F0BCD">
      <w:pPr>
        <w:pStyle w:val="NoSpacing"/>
        <w:rPr>
          <w:rFonts w:ascii="Arial" w:hAnsi="Arial" w:cs="Arial"/>
        </w:rPr>
      </w:pPr>
      <w:r w:rsidRPr="001F0BCD">
        <w:rPr>
          <w:rFonts w:ascii="Arial" w:hAnsi="Arial" w:cs="Arial"/>
        </w:rPr>
        <w:t>Here’s to the next one!</w:t>
      </w:r>
    </w:p>
    <w:p w14:paraId="281C508A" w14:textId="77777777" w:rsidR="001F0BCD" w:rsidRPr="001F0BCD" w:rsidRDefault="001F0BCD" w:rsidP="001F0BCD">
      <w:pPr>
        <w:pStyle w:val="NoSpacing"/>
        <w:rPr>
          <w:rFonts w:ascii="Arial" w:hAnsi="Arial" w:cs="Arial"/>
        </w:rPr>
      </w:pPr>
    </w:p>
    <w:p w14:paraId="614A88AF" w14:textId="77777777" w:rsidR="001F0BCD" w:rsidRDefault="001F0BCD" w:rsidP="001F0BCD">
      <w:pPr>
        <w:jc w:val="center"/>
        <w:rPr>
          <w:rFonts w:ascii="Arial" w:hAnsi="Arial" w:cs="Arial"/>
          <w:b/>
          <w:color w:val="000000"/>
          <w:sz w:val="28"/>
          <w:szCs w:val="28"/>
        </w:rPr>
      </w:pPr>
      <w:r>
        <w:rPr>
          <w:noProof/>
          <w:lang w:eastAsia="en-GB"/>
        </w:rPr>
        <w:drawing>
          <wp:inline distT="0" distB="0" distL="0" distR="0" wp14:anchorId="29DA69A5" wp14:editId="3B13B63C">
            <wp:extent cx="4248150" cy="2619375"/>
            <wp:effectExtent l="0" t="0" r="0" b="9525"/>
            <wp:docPr id="11" name="Picture 11" descr="C:\Users\lje8\AppData\Local\Microsoft\Windows\Temporary Internet Files\Content.Word\BBS Grad Backdro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je8\AppData\Local\Microsoft\Windows\Temporary Internet Files\Content.Word\BBS Grad Backdrop-1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2619375"/>
                    </a:xfrm>
                    <a:prstGeom prst="rect">
                      <a:avLst/>
                    </a:prstGeom>
                    <a:noFill/>
                    <a:ln>
                      <a:noFill/>
                    </a:ln>
                  </pic:spPr>
                </pic:pic>
              </a:graphicData>
            </a:graphic>
          </wp:inline>
        </w:drawing>
      </w:r>
      <w:r>
        <w:rPr>
          <w:noProof/>
          <w:lang w:eastAsia="en-GB"/>
        </w:rPr>
        <w:drawing>
          <wp:inline distT="0" distB="0" distL="0" distR="0" wp14:anchorId="7E42E6B9" wp14:editId="679A399F">
            <wp:extent cx="4286250" cy="2581275"/>
            <wp:effectExtent l="0" t="0" r="0" b="9525"/>
            <wp:docPr id="10" name="Picture 10" descr="C:\Users\lje8\AppData\Local\Microsoft\Windows\Temporary Internet Files\Content.Word\BBS Grad Backdro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je8\AppData\Local\Microsoft\Windows\Temporary Internet Files\Content.Word\BBS Grad Backdrop-1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2581275"/>
                    </a:xfrm>
                    <a:prstGeom prst="rect">
                      <a:avLst/>
                    </a:prstGeom>
                    <a:noFill/>
                    <a:ln>
                      <a:noFill/>
                    </a:ln>
                  </pic:spPr>
                </pic:pic>
              </a:graphicData>
            </a:graphic>
          </wp:inline>
        </w:drawing>
      </w:r>
    </w:p>
    <w:p w14:paraId="036A9784" w14:textId="77777777" w:rsidR="00774F1C" w:rsidRDefault="001F0BCD" w:rsidP="00774F1C">
      <w:pPr>
        <w:jc w:val="center"/>
        <w:rPr>
          <w:rFonts w:ascii="Arial" w:hAnsi="Arial" w:cs="Arial"/>
          <w:b/>
          <w:color w:val="000000"/>
          <w:sz w:val="16"/>
          <w:szCs w:val="16"/>
        </w:rPr>
      </w:pPr>
      <w:r w:rsidRPr="001F0BCD">
        <w:rPr>
          <w:rFonts w:ascii="Arial" w:hAnsi="Arial" w:cs="Arial"/>
          <w:color w:val="000000"/>
          <w:sz w:val="16"/>
          <w:szCs w:val="16"/>
        </w:rPr>
        <w:t>Students and staff at the ball.</w:t>
      </w:r>
    </w:p>
    <w:p w14:paraId="2B4352AF" w14:textId="77777777" w:rsidR="002F3574" w:rsidRDefault="002F3574" w:rsidP="00774F1C">
      <w:pPr>
        <w:rPr>
          <w:rFonts w:ascii="Arial" w:hAnsi="Arial" w:cs="Arial"/>
          <w:b/>
          <w:color w:val="000000"/>
          <w:sz w:val="28"/>
          <w:szCs w:val="28"/>
        </w:rPr>
      </w:pPr>
    </w:p>
    <w:p w14:paraId="50C7D219" w14:textId="77777777" w:rsidR="002F3574" w:rsidRDefault="002F3574" w:rsidP="00774F1C">
      <w:pPr>
        <w:rPr>
          <w:rFonts w:ascii="Arial" w:hAnsi="Arial" w:cs="Arial"/>
          <w:b/>
          <w:color w:val="000000"/>
          <w:sz w:val="28"/>
          <w:szCs w:val="28"/>
        </w:rPr>
      </w:pPr>
    </w:p>
    <w:p w14:paraId="1CD3F0B6" w14:textId="77777777" w:rsidR="00582F58" w:rsidRDefault="00AE2223" w:rsidP="00774F1C">
      <w:pPr>
        <w:rPr>
          <w:rFonts w:ascii="Arial" w:hAnsi="Arial" w:cs="Arial"/>
          <w:b/>
          <w:color w:val="000000"/>
          <w:sz w:val="28"/>
          <w:szCs w:val="28"/>
        </w:rPr>
      </w:pPr>
      <w:r w:rsidRPr="00AE2223">
        <w:rPr>
          <w:rFonts w:ascii="Arial" w:hAnsi="Arial" w:cs="Arial"/>
          <w:b/>
          <w:color w:val="000000"/>
          <w:sz w:val="28"/>
          <w:szCs w:val="28"/>
        </w:rPr>
        <w:t>Developing responsible leaders with PRME</w:t>
      </w:r>
    </w:p>
    <w:p w14:paraId="09C6319D" w14:textId="77777777" w:rsidR="002103CC" w:rsidRPr="00774F1C" w:rsidRDefault="002103CC" w:rsidP="00774F1C">
      <w:pPr>
        <w:rPr>
          <w:rFonts w:ascii="Arial" w:hAnsi="Arial" w:cs="Arial"/>
          <w:b/>
          <w:color w:val="000000"/>
          <w:sz w:val="16"/>
          <w:szCs w:val="16"/>
        </w:rPr>
      </w:pPr>
    </w:p>
    <w:p w14:paraId="136A100E" w14:textId="77777777" w:rsidR="00AE2223" w:rsidRDefault="00AE2223" w:rsidP="00582F58">
      <w:pPr>
        <w:pStyle w:val="NoSpacing"/>
        <w:rPr>
          <w:rFonts w:ascii="Arial" w:hAnsi="Arial" w:cs="Arial"/>
          <w:lang w:eastAsia="en-GB"/>
        </w:rPr>
      </w:pPr>
    </w:p>
    <w:p w14:paraId="66F6AF84" w14:textId="77777777" w:rsidR="00AE2223" w:rsidRDefault="00AE2223" w:rsidP="00AE2223">
      <w:pPr>
        <w:pStyle w:val="NoSpacing"/>
        <w:jc w:val="center"/>
        <w:rPr>
          <w:rFonts w:ascii="Arial" w:hAnsi="Arial" w:cs="Arial"/>
          <w:lang w:eastAsia="en-GB"/>
        </w:rPr>
      </w:pPr>
      <w:r>
        <w:rPr>
          <w:rFonts w:ascii="Verdana" w:hAnsi="Verdana"/>
          <w:noProof/>
          <w:color w:val="000000"/>
          <w:sz w:val="21"/>
          <w:szCs w:val="21"/>
          <w:lang w:eastAsia="en-GB"/>
        </w:rPr>
        <w:drawing>
          <wp:inline distT="0" distB="0" distL="0" distR="0" wp14:anchorId="22A170B0" wp14:editId="266CE74E">
            <wp:extent cx="4695825" cy="2762250"/>
            <wp:effectExtent l="0" t="0" r="9525" b="0"/>
            <wp:docPr id="8" name="Picture 8" descr="https://blogs.brighton.ac.uk/bbsblog/files/2018/07/Dragons-Den-26-of-53-15gba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brighton.ac.uk/bbsblog/files/2018/07/Dragons-Den-26-of-53-15gbasi.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8324" cy="2763720"/>
                    </a:xfrm>
                    <a:prstGeom prst="rect">
                      <a:avLst/>
                    </a:prstGeom>
                    <a:noFill/>
                    <a:ln>
                      <a:noFill/>
                    </a:ln>
                  </pic:spPr>
                </pic:pic>
              </a:graphicData>
            </a:graphic>
          </wp:inline>
        </w:drawing>
      </w:r>
    </w:p>
    <w:p w14:paraId="20B85144" w14:textId="77777777" w:rsidR="00582F58" w:rsidRPr="00582F58" w:rsidRDefault="00582F58" w:rsidP="00582F58">
      <w:pPr>
        <w:pStyle w:val="NoSpacing"/>
        <w:rPr>
          <w:rFonts w:ascii="Arial" w:hAnsi="Arial" w:cs="Arial"/>
          <w:lang w:eastAsia="en-GB"/>
        </w:rPr>
      </w:pPr>
    </w:p>
    <w:p w14:paraId="5A127046" w14:textId="77777777" w:rsidR="00AE2223" w:rsidRPr="00AE2223" w:rsidRDefault="00AE2223" w:rsidP="00AE2223">
      <w:pPr>
        <w:pStyle w:val="NoSpacing"/>
        <w:jc w:val="center"/>
        <w:rPr>
          <w:rFonts w:ascii="Arial" w:hAnsi="Arial" w:cs="Arial"/>
          <w:sz w:val="16"/>
          <w:szCs w:val="16"/>
          <w:lang w:eastAsia="en-GB"/>
        </w:rPr>
      </w:pPr>
      <w:r w:rsidRPr="00AE2223">
        <w:rPr>
          <w:rFonts w:ascii="Arial" w:hAnsi="Arial" w:cs="Arial"/>
          <w:sz w:val="16"/>
          <w:szCs w:val="16"/>
          <w:lang w:eastAsia="en-GB"/>
        </w:rPr>
        <w:t>MSc Management students taking part in a Dragon’s Den style competition to come up with expansion ideas on behalf of a local business.</w:t>
      </w:r>
    </w:p>
    <w:p w14:paraId="106A0DB7" w14:textId="77777777" w:rsidR="004330F7" w:rsidRDefault="004330F7" w:rsidP="004330F7">
      <w:pPr>
        <w:pStyle w:val="NoSpacing"/>
        <w:rPr>
          <w:rFonts w:ascii="Arial" w:hAnsi="Arial" w:cs="Arial"/>
        </w:rPr>
      </w:pPr>
    </w:p>
    <w:p w14:paraId="4F9CE89E" w14:textId="77777777" w:rsidR="002103CC" w:rsidRDefault="002103CC" w:rsidP="004330F7">
      <w:pPr>
        <w:pStyle w:val="NoSpacing"/>
        <w:rPr>
          <w:rFonts w:ascii="Arial" w:hAnsi="Arial" w:cs="Arial"/>
        </w:rPr>
      </w:pPr>
    </w:p>
    <w:p w14:paraId="5194C5A5" w14:textId="77777777" w:rsidR="00AE2223" w:rsidRPr="00AE2223" w:rsidRDefault="00AE2223" w:rsidP="00AE2223">
      <w:pPr>
        <w:pStyle w:val="NoSpacing"/>
        <w:rPr>
          <w:rFonts w:ascii="Arial" w:hAnsi="Arial" w:cs="Arial"/>
          <w:lang w:eastAsia="en-GB"/>
        </w:rPr>
      </w:pPr>
      <w:r>
        <w:rPr>
          <w:rFonts w:ascii="Arial" w:hAnsi="Arial" w:cs="Arial"/>
          <w:lang w:eastAsia="en-GB"/>
        </w:rPr>
        <w:t xml:space="preserve">We are proud to announce that the </w:t>
      </w:r>
      <w:r w:rsidRPr="00AE2223">
        <w:rPr>
          <w:rFonts w:ascii="Arial" w:hAnsi="Arial" w:cs="Arial"/>
          <w:lang w:eastAsia="en-GB"/>
        </w:rPr>
        <w:t>Brighton Business School ha</w:t>
      </w:r>
      <w:r>
        <w:rPr>
          <w:rFonts w:ascii="Arial" w:hAnsi="Arial" w:cs="Arial"/>
          <w:lang w:eastAsia="en-GB"/>
        </w:rPr>
        <w:t>s</w:t>
      </w:r>
      <w:r w:rsidRPr="00AE2223">
        <w:rPr>
          <w:rFonts w:ascii="Arial" w:hAnsi="Arial" w:cs="Arial"/>
          <w:lang w:eastAsia="en-GB"/>
        </w:rPr>
        <w:t xml:space="preserve"> become a member of PRME.</w:t>
      </w:r>
      <w:r>
        <w:rPr>
          <w:rFonts w:ascii="Arial" w:hAnsi="Arial" w:cs="Arial"/>
          <w:lang w:eastAsia="en-GB"/>
        </w:rPr>
        <w:t xml:space="preserve"> </w:t>
      </w:r>
      <w:r w:rsidRPr="00AE2223">
        <w:rPr>
          <w:rFonts w:ascii="Arial" w:hAnsi="Arial" w:cs="Arial"/>
          <w:lang w:eastAsia="en-GB"/>
        </w:rPr>
        <w:t>The Principles for Responsible Management Education (PRME) is a United Nations</w:t>
      </w:r>
      <w:r w:rsidR="004C5914">
        <w:rPr>
          <w:rFonts w:ascii="Arial" w:hAnsi="Arial" w:cs="Arial"/>
          <w:lang w:eastAsia="en-GB"/>
        </w:rPr>
        <w:t xml:space="preserve"> </w:t>
      </w:r>
      <w:r w:rsidRPr="00AE2223">
        <w:rPr>
          <w:rFonts w:ascii="Arial" w:hAnsi="Arial" w:cs="Arial"/>
          <w:lang w:eastAsia="en-GB"/>
        </w:rPr>
        <w:t>supported initiative founded in 2007 as a platform to raise the profile of sustainability in schools around the world</w:t>
      </w:r>
      <w:r>
        <w:rPr>
          <w:rFonts w:ascii="Arial" w:hAnsi="Arial" w:cs="Arial"/>
          <w:lang w:eastAsia="en-GB"/>
        </w:rPr>
        <w:t>. This will help</w:t>
      </w:r>
      <w:r w:rsidRPr="00AE2223">
        <w:rPr>
          <w:rFonts w:ascii="Arial" w:hAnsi="Arial" w:cs="Arial"/>
          <w:lang w:eastAsia="en-GB"/>
        </w:rPr>
        <w:t xml:space="preserve"> equip today’s business students with the understanding and ability to deliver change </w:t>
      </w:r>
      <w:r w:rsidR="004C5914">
        <w:rPr>
          <w:rFonts w:ascii="Arial" w:hAnsi="Arial" w:cs="Arial"/>
          <w:lang w:eastAsia="en-GB"/>
        </w:rPr>
        <w:t>in the future.</w:t>
      </w:r>
      <w:r w:rsidRPr="00AE2223">
        <w:rPr>
          <w:rFonts w:ascii="Arial" w:hAnsi="Arial" w:cs="Arial"/>
          <w:lang w:eastAsia="en-GB"/>
        </w:rPr>
        <w:t xml:space="preserve"> As a voluntary initiative with over 650 signatories worldwide, PRME has become the largest organised relationship between the United Nations and management-related higher education institutions.</w:t>
      </w:r>
    </w:p>
    <w:p w14:paraId="536F3963" w14:textId="77777777" w:rsidR="00AE2223" w:rsidRDefault="00AE2223" w:rsidP="00AE2223">
      <w:pPr>
        <w:pStyle w:val="NoSpacing"/>
        <w:rPr>
          <w:rFonts w:ascii="Arial" w:hAnsi="Arial" w:cs="Arial"/>
          <w:lang w:eastAsia="en-GB"/>
        </w:rPr>
      </w:pPr>
    </w:p>
    <w:p w14:paraId="6CF95AC3" w14:textId="77777777" w:rsidR="00AE2223" w:rsidRDefault="00AE2223" w:rsidP="00AE2223">
      <w:pPr>
        <w:pStyle w:val="NoSpacing"/>
        <w:rPr>
          <w:rFonts w:ascii="Arial" w:hAnsi="Arial" w:cs="Arial"/>
          <w:lang w:eastAsia="en-GB"/>
        </w:rPr>
      </w:pPr>
      <w:r>
        <w:rPr>
          <w:rFonts w:ascii="Arial" w:hAnsi="Arial" w:cs="Arial"/>
          <w:lang w:eastAsia="en-GB"/>
        </w:rPr>
        <w:t>Professor Toni Hilton s</w:t>
      </w:r>
      <w:r w:rsidR="004C5914">
        <w:rPr>
          <w:rFonts w:ascii="Arial" w:hAnsi="Arial" w:cs="Arial"/>
          <w:lang w:eastAsia="en-GB"/>
        </w:rPr>
        <w:t>aid</w:t>
      </w:r>
      <w:r>
        <w:rPr>
          <w:rFonts w:ascii="Arial" w:hAnsi="Arial" w:cs="Arial"/>
          <w:lang w:eastAsia="en-GB"/>
        </w:rPr>
        <w:t xml:space="preserve">, </w:t>
      </w:r>
      <w:r w:rsidRPr="00AE2223">
        <w:rPr>
          <w:rFonts w:ascii="Arial" w:hAnsi="Arial" w:cs="Arial"/>
          <w:lang w:eastAsia="en-GB"/>
        </w:rPr>
        <w:t xml:space="preserve">“As a university-based Business School involved in the development of current and future managers, Brighton Business School is committed to implementing the Principles of Responsible Management Education – starting with those </w:t>
      </w:r>
      <w:r w:rsidRPr="00AE2223">
        <w:rPr>
          <w:rFonts w:ascii="Arial" w:hAnsi="Arial" w:cs="Arial"/>
          <w:lang w:eastAsia="en-GB"/>
        </w:rPr>
        <w:lastRenderedPageBreak/>
        <w:t>that are more relevant to our capacities and mission, report on progress to our stakeholders, and exchange effective practices related to these Principles with other academic institutions.</w:t>
      </w:r>
    </w:p>
    <w:p w14:paraId="351BD5D7" w14:textId="77777777" w:rsidR="00AE2223" w:rsidRPr="00AE2223" w:rsidRDefault="00AE2223" w:rsidP="00AE2223">
      <w:pPr>
        <w:pStyle w:val="NoSpacing"/>
        <w:rPr>
          <w:rFonts w:ascii="Arial" w:hAnsi="Arial" w:cs="Arial"/>
          <w:lang w:eastAsia="en-GB"/>
        </w:rPr>
      </w:pPr>
    </w:p>
    <w:p w14:paraId="07E75B45" w14:textId="77777777" w:rsidR="00AE2223" w:rsidRPr="00AE2223" w:rsidRDefault="00AE2223" w:rsidP="00AE2223">
      <w:pPr>
        <w:pStyle w:val="NoSpacing"/>
        <w:rPr>
          <w:rFonts w:ascii="Arial" w:hAnsi="Arial" w:cs="Arial"/>
          <w:lang w:eastAsia="en-GB"/>
        </w:rPr>
      </w:pPr>
      <w:r w:rsidRPr="00AE2223">
        <w:rPr>
          <w:rFonts w:ascii="Arial" w:hAnsi="Arial" w:cs="Arial"/>
          <w:lang w:eastAsia="en-GB"/>
        </w:rPr>
        <w:t xml:space="preserve">“We understand that our own organisational practices should serve as an example of the values and attitudes we convey to our students.” </w:t>
      </w:r>
    </w:p>
    <w:p w14:paraId="51A52874" w14:textId="77777777" w:rsidR="00CE165E" w:rsidRDefault="00CE165E" w:rsidP="00CE165E">
      <w:pPr>
        <w:pStyle w:val="NoSpacing"/>
        <w:rPr>
          <w:rFonts w:ascii="Arial" w:hAnsi="Arial" w:cs="Arial"/>
          <w:b/>
          <w:color w:val="000000"/>
          <w:sz w:val="28"/>
          <w:szCs w:val="28"/>
        </w:rPr>
      </w:pPr>
    </w:p>
    <w:p w14:paraId="480DC16F" w14:textId="77777777" w:rsidR="00774F1C" w:rsidRDefault="00774F1C" w:rsidP="00774F1C">
      <w:pPr>
        <w:spacing w:after="0" w:line="270" w:lineRule="atLeast"/>
        <w:rPr>
          <w:rFonts w:ascii="Arial" w:hAnsi="Arial" w:cs="Arial"/>
          <w:b/>
          <w:sz w:val="28"/>
          <w:szCs w:val="28"/>
        </w:rPr>
      </w:pPr>
    </w:p>
    <w:p w14:paraId="52C28A40" w14:textId="77777777" w:rsidR="00774F1C" w:rsidRDefault="00774F1C" w:rsidP="00774F1C">
      <w:pPr>
        <w:rPr>
          <w:rFonts w:ascii="Arial" w:hAnsi="Arial" w:cs="Arial"/>
          <w:b/>
          <w:sz w:val="28"/>
          <w:szCs w:val="28"/>
          <w:lang w:val="en-US"/>
        </w:rPr>
      </w:pPr>
    </w:p>
    <w:p w14:paraId="0C3EABAB" w14:textId="77777777" w:rsidR="002103CC" w:rsidRDefault="002103CC" w:rsidP="00774F1C">
      <w:pPr>
        <w:rPr>
          <w:rFonts w:ascii="Arial" w:hAnsi="Arial" w:cs="Arial"/>
          <w:b/>
          <w:sz w:val="28"/>
          <w:szCs w:val="28"/>
          <w:lang w:val="en-US"/>
        </w:rPr>
      </w:pPr>
    </w:p>
    <w:p w14:paraId="5B4C809B" w14:textId="77777777" w:rsidR="00774F1C" w:rsidRDefault="00774F1C" w:rsidP="00774F1C">
      <w:pPr>
        <w:rPr>
          <w:rFonts w:ascii="Arial" w:hAnsi="Arial" w:cs="Arial"/>
          <w:b/>
          <w:sz w:val="28"/>
          <w:szCs w:val="28"/>
          <w:lang w:val="en-US"/>
        </w:rPr>
      </w:pPr>
    </w:p>
    <w:p w14:paraId="20EEB112" w14:textId="77777777" w:rsidR="00774F1C" w:rsidRDefault="00774F1C" w:rsidP="00774F1C">
      <w:pPr>
        <w:rPr>
          <w:rFonts w:ascii="Arial" w:hAnsi="Arial" w:cs="Arial"/>
          <w:b/>
          <w:sz w:val="28"/>
          <w:szCs w:val="28"/>
          <w:lang w:val="en-US"/>
        </w:rPr>
      </w:pPr>
    </w:p>
    <w:p w14:paraId="000BD590" w14:textId="77777777" w:rsidR="002F3574" w:rsidRDefault="002F3574" w:rsidP="00774F1C">
      <w:pPr>
        <w:rPr>
          <w:rFonts w:ascii="Arial" w:hAnsi="Arial" w:cs="Arial"/>
          <w:b/>
          <w:sz w:val="28"/>
          <w:szCs w:val="28"/>
          <w:lang w:val="en-US"/>
        </w:rPr>
      </w:pPr>
    </w:p>
    <w:p w14:paraId="610C9681" w14:textId="77777777" w:rsidR="002F3574" w:rsidRDefault="002F3574" w:rsidP="00774F1C">
      <w:pPr>
        <w:rPr>
          <w:rFonts w:ascii="Arial" w:hAnsi="Arial" w:cs="Arial"/>
          <w:b/>
          <w:sz w:val="28"/>
          <w:szCs w:val="28"/>
          <w:lang w:val="en-US"/>
        </w:rPr>
      </w:pPr>
    </w:p>
    <w:p w14:paraId="3AF6BE9D" w14:textId="77777777" w:rsidR="001345FD" w:rsidRDefault="003228E3" w:rsidP="00774F1C">
      <w:pPr>
        <w:rPr>
          <w:rFonts w:ascii="Arial" w:hAnsi="Arial" w:cs="Arial"/>
          <w:b/>
          <w:sz w:val="28"/>
          <w:szCs w:val="28"/>
          <w:lang w:val="en-US"/>
        </w:rPr>
      </w:pPr>
      <w:r>
        <w:rPr>
          <w:rFonts w:ascii="Arial" w:hAnsi="Arial" w:cs="Arial"/>
          <w:b/>
          <w:sz w:val="28"/>
          <w:szCs w:val="28"/>
          <w:lang w:val="en-US"/>
        </w:rPr>
        <w:t xml:space="preserve">Another successful publication for </w:t>
      </w:r>
      <w:r w:rsidR="00BD5089" w:rsidRPr="00BD5089">
        <w:rPr>
          <w:rFonts w:ascii="Arial" w:hAnsi="Arial" w:cs="Arial"/>
          <w:b/>
          <w:sz w:val="28"/>
          <w:szCs w:val="28"/>
          <w:lang w:val="en-US"/>
        </w:rPr>
        <w:t>Claire-Michelle Smyth</w:t>
      </w:r>
      <w:r>
        <w:rPr>
          <w:rFonts w:ascii="Arial" w:hAnsi="Arial" w:cs="Arial"/>
          <w:b/>
          <w:sz w:val="28"/>
          <w:szCs w:val="28"/>
          <w:lang w:val="en-US"/>
        </w:rPr>
        <w:t xml:space="preserve"> </w:t>
      </w:r>
    </w:p>
    <w:p w14:paraId="26FB55CB" w14:textId="77777777" w:rsidR="00E061C9" w:rsidRDefault="00774F1C" w:rsidP="00BD5089">
      <w:pPr>
        <w:pStyle w:val="NoSpacing"/>
        <w:rPr>
          <w:rFonts w:ascii="Arial" w:hAnsi="Arial" w:cs="Arial"/>
        </w:rPr>
      </w:pPr>
      <w:r>
        <w:rPr>
          <w:rFonts w:ascii="Arial" w:hAnsi="Arial" w:cs="Arial"/>
        </w:rPr>
        <w:t>Congratulations goes to Claire-Michelle Smyth who has recently had her latest book published by Business Expert Press (BEP).  The book titled ‘Contract Law – A Comparison of Civil Land and Common Law Jurisdictions serves as an accessible introduction to the law of contract, with headings chosen for examination that track the main points in the lifetime of a contract.  It also provides studies of other areas including third party rights and damages</w:t>
      </w:r>
    </w:p>
    <w:p w14:paraId="13170E89" w14:textId="77777777" w:rsidR="004C5914" w:rsidRDefault="004C5914" w:rsidP="00BD5089">
      <w:pPr>
        <w:pStyle w:val="NoSpacing"/>
        <w:rPr>
          <w:rFonts w:ascii="Arial" w:hAnsi="Arial" w:cs="Arial"/>
        </w:rPr>
      </w:pPr>
    </w:p>
    <w:p w14:paraId="769563AD" w14:textId="77777777" w:rsidR="004C5914" w:rsidRDefault="004C5914" w:rsidP="00BD5089">
      <w:pPr>
        <w:pStyle w:val="NoSpacing"/>
        <w:rPr>
          <w:rFonts w:ascii="Arial" w:hAnsi="Arial" w:cs="Arial"/>
          <w:b/>
          <w:sz w:val="28"/>
          <w:szCs w:val="28"/>
          <w:lang w:val="en-US"/>
        </w:rPr>
      </w:pPr>
    </w:p>
    <w:p w14:paraId="5C1DCFBE" w14:textId="77777777" w:rsidR="003228E3" w:rsidRDefault="003228E3" w:rsidP="00BD5089">
      <w:pPr>
        <w:pStyle w:val="NoSpacing"/>
        <w:rPr>
          <w:rFonts w:ascii="Arial" w:hAnsi="Arial" w:cs="Arial"/>
          <w:b/>
          <w:sz w:val="28"/>
          <w:szCs w:val="28"/>
          <w:lang w:val="en-US"/>
        </w:rPr>
      </w:pPr>
    </w:p>
    <w:p w14:paraId="7EB79B70" w14:textId="77777777" w:rsidR="003228E3" w:rsidRPr="00BD5089" w:rsidRDefault="003228E3" w:rsidP="003228E3">
      <w:pPr>
        <w:pStyle w:val="NoSpacing"/>
        <w:jc w:val="center"/>
        <w:rPr>
          <w:rFonts w:ascii="Arial" w:hAnsi="Arial" w:cs="Arial"/>
          <w:b/>
          <w:sz w:val="28"/>
          <w:szCs w:val="28"/>
        </w:rPr>
      </w:pPr>
      <w:r>
        <w:rPr>
          <w:rFonts w:ascii="Montserrat" w:hAnsi="Montserrat" w:cs="Helvetica"/>
          <w:noProof/>
          <w:color w:val="222222"/>
          <w:sz w:val="21"/>
          <w:szCs w:val="21"/>
          <w:lang w:eastAsia="en-GB"/>
        </w:rPr>
        <w:lastRenderedPageBreak/>
        <w:drawing>
          <wp:inline distT="0" distB="0" distL="0" distR="0" wp14:anchorId="3AF26D3C" wp14:editId="01555EBB">
            <wp:extent cx="2457450" cy="3028950"/>
            <wp:effectExtent l="0" t="0" r="0" b="0"/>
            <wp:docPr id="13" name="Picture 13" descr="https://www.businessexpertpress.com/wp-content/uploads/2018/04/1840.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usinessexpertpress.com/wp-content/uploads/2018/04/1840.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450" cy="3028950"/>
                    </a:xfrm>
                    <a:prstGeom prst="rect">
                      <a:avLst/>
                    </a:prstGeom>
                    <a:noFill/>
                    <a:ln>
                      <a:noFill/>
                    </a:ln>
                  </pic:spPr>
                </pic:pic>
              </a:graphicData>
            </a:graphic>
          </wp:inline>
        </w:drawing>
      </w:r>
    </w:p>
    <w:p w14:paraId="64D31BB6" w14:textId="77777777" w:rsidR="00BD5089" w:rsidRDefault="00BD5089" w:rsidP="001345FD">
      <w:pPr>
        <w:spacing w:after="0" w:line="270" w:lineRule="atLeast"/>
        <w:rPr>
          <w:rFonts w:ascii="Arial" w:hAnsi="Arial" w:cs="Arial"/>
          <w:b/>
          <w:sz w:val="28"/>
          <w:szCs w:val="28"/>
        </w:rPr>
      </w:pPr>
    </w:p>
    <w:p w14:paraId="11DAF10F" w14:textId="77777777" w:rsidR="004C5914" w:rsidRDefault="004C5914" w:rsidP="001345FD">
      <w:pPr>
        <w:spacing w:after="0" w:line="270" w:lineRule="atLeast"/>
        <w:rPr>
          <w:rFonts w:ascii="Arial" w:hAnsi="Arial" w:cs="Arial"/>
          <w:b/>
          <w:sz w:val="28"/>
          <w:szCs w:val="28"/>
        </w:rPr>
      </w:pPr>
    </w:p>
    <w:p w14:paraId="175E7B0F" w14:textId="77777777" w:rsidR="00586692" w:rsidRDefault="00586692" w:rsidP="001345FD">
      <w:pPr>
        <w:spacing w:after="0" w:line="270" w:lineRule="atLeast"/>
        <w:rPr>
          <w:rFonts w:ascii="Arial" w:hAnsi="Arial" w:cs="Arial"/>
        </w:rPr>
      </w:pPr>
    </w:p>
    <w:p w14:paraId="1EA3A12E" w14:textId="77777777" w:rsidR="004C5914" w:rsidRDefault="00586692" w:rsidP="001345FD">
      <w:pPr>
        <w:spacing w:after="0" w:line="270" w:lineRule="atLeast"/>
        <w:rPr>
          <w:rFonts w:ascii="Tahoma" w:eastAsia="Times New Roman" w:hAnsi="Tahoma" w:cs="Tahoma"/>
          <w:color w:val="000000"/>
          <w:sz w:val="20"/>
          <w:szCs w:val="20"/>
        </w:rPr>
      </w:pPr>
      <w:r>
        <w:rPr>
          <w:rFonts w:ascii="Arial" w:hAnsi="Arial" w:cs="Arial"/>
        </w:rPr>
        <w:t>For further details and information on the book please see link below.</w:t>
      </w:r>
      <w:r w:rsidRPr="00586692">
        <w:rPr>
          <w:rFonts w:ascii="Tahoma" w:eastAsia="Times New Roman" w:hAnsi="Tahoma" w:cs="Tahoma"/>
          <w:color w:val="000000"/>
          <w:sz w:val="20"/>
          <w:szCs w:val="20"/>
        </w:rPr>
        <w:t xml:space="preserve"> </w:t>
      </w:r>
    </w:p>
    <w:p w14:paraId="066B1411" w14:textId="77777777" w:rsidR="004C5914" w:rsidRDefault="004C5914" w:rsidP="001345FD">
      <w:pPr>
        <w:spacing w:after="0" w:line="270" w:lineRule="atLeast"/>
        <w:rPr>
          <w:rFonts w:ascii="Tahoma" w:eastAsia="Times New Roman" w:hAnsi="Tahoma" w:cs="Tahoma"/>
          <w:color w:val="000000"/>
          <w:sz w:val="20"/>
          <w:szCs w:val="20"/>
        </w:rPr>
      </w:pPr>
    </w:p>
    <w:p w14:paraId="54ED860C" w14:textId="77777777" w:rsidR="00586692" w:rsidRPr="00774F1C" w:rsidRDefault="004101BA" w:rsidP="001345FD">
      <w:pPr>
        <w:spacing w:after="0" w:line="270" w:lineRule="atLeast"/>
        <w:rPr>
          <w:rFonts w:ascii="Arial" w:hAnsi="Arial" w:cs="Arial"/>
        </w:rPr>
      </w:pPr>
      <w:hyperlink r:id="rId21" w:tgtFrame="_blank" w:history="1">
        <w:r w:rsidR="00586692" w:rsidRPr="00774F1C">
          <w:rPr>
            <w:rStyle w:val="Hyperlink"/>
            <w:rFonts w:ascii="Arial" w:eastAsia="Times New Roman" w:hAnsi="Arial" w:cs="Arial"/>
          </w:rPr>
          <w:t>https://www.businessexpertpress.com/books/contract-law-a-comparison-of-civil-law-and-common-law-jurisdictions/</w:t>
        </w:r>
      </w:hyperlink>
    </w:p>
    <w:p w14:paraId="373C6B34" w14:textId="77777777" w:rsidR="003228E3" w:rsidRDefault="003228E3" w:rsidP="001345FD">
      <w:pPr>
        <w:spacing w:after="0" w:line="270" w:lineRule="atLeast"/>
        <w:rPr>
          <w:rFonts w:ascii="Arial" w:hAnsi="Arial" w:cs="Arial"/>
        </w:rPr>
      </w:pPr>
    </w:p>
    <w:p w14:paraId="23E97280" w14:textId="77777777" w:rsidR="00774F1C" w:rsidRDefault="00774F1C" w:rsidP="00774F1C">
      <w:pPr>
        <w:pStyle w:val="Heading3"/>
        <w:spacing w:before="0" w:beforeAutospacing="0"/>
        <w:rPr>
          <w:rFonts w:ascii="Arial" w:hAnsi="Arial" w:cs="Arial"/>
          <w:sz w:val="28"/>
          <w:szCs w:val="28"/>
        </w:rPr>
      </w:pPr>
    </w:p>
    <w:p w14:paraId="4DDA4C5A" w14:textId="77777777" w:rsidR="002F3574" w:rsidRDefault="002F3574" w:rsidP="002F3574">
      <w:pPr>
        <w:pStyle w:val="NoSpacing"/>
        <w:rPr>
          <w:rFonts w:ascii="Arial" w:hAnsi="Arial" w:cs="Arial"/>
          <w:b/>
          <w:color w:val="000000"/>
          <w:sz w:val="28"/>
          <w:szCs w:val="28"/>
        </w:rPr>
      </w:pPr>
      <w:r>
        <w:rPr>
          <w:rFonts w:ascii="Arial" w:hAnsi="Arial" w:cs="Arial"/>
          <w:b/>
          <w:color w:val="000000"/>
          <w:sz w:val="28"/>
          <w:szCs w:val="28"/>
        </w:rPr>
        <w:t>PhD success for Bob Smale</w:t>
      </w:r>
    </w:p>
    <w:p w14:paraId="4AAFE6D8" w14:textId="77777777" w:rsidR="002F3574" w:rsidRDefault="002F3574" w:rsidP="002F3574">
      <w:pPr>
        <w:pStyle w:val="NoSpacing"/>
        <w:rPr>
          <w:rFonts w:ascii="Arial" w:hAnsi="Arial" w:cs="Arial"/>
          <w:b/>
          <w:color w:val="000000"/>
          <w:sz w:val="28"/>
          <w:szCs w:val="28"/>
        </w:rPr>
      </w:pPr>
    </w:p>
    <w:p w14:paraId="5937D79D" w14:textId="77777777" w:rsidR="002F3574" w:rsidRPr="00BD5089" w:rsidRDefault="002F3574" w:rsidP="002F3574">
      <w:pPr>
        <w:pStyle w:val="PlainText"/>
        <w:rPr>
          <w:rFonts w:ascii="Arial" w:hAnsi="Arial" w:cs="Arial"/>
        </w:rPr>
      </w:pPr>
      <w:r w:rsidRPr="00BD5089">
        <w:rPr>
          <w:rFonts w:ascii="Arial" w:hAnsi="Arial" w:cs="Arial"/>
        </w:rPr>
        <w:t xml:space="preserve">Following the successful completion of his doctorate last year on the subject of trade union identities and the role of niche unionism, Bob Smale has been given a contract by Bristol University Press to write up a book which continues and develops his doctoral research. Last month Bob delivered a paper on his research at the British Universities Industrial Relations Association conference held at University of Middlesex which created significant interest. Although he is retiring from his teaching role at BBS this September, </w:t>
      </w:r>
      <w:r w:rsidRPr="00BD5089">
        <w:rPr>
          <w:rFonts w:ascii="Arial" w:hAnsi="Arial" w:cs="Arial"/>
        </w:rPr>
        <w:lastRenderedPageBreak/>
        <w:t>Bob plans to continue researching and disseminating over the next few years.</w:t>
      </w:r>
    </w:p>
    <w:p w14:paraId="4E57987F" w14:textId="77777777" w:rsidR="00774F1C" w:rsidRDefault="00774F1C">
      <w:pPr>
        <w:rPr>
          <w:rFonts w:ascii="Arial" w:eastAsia="Times New Roman" w:hAnsi="Arial" w:cs="Arial"/>
          <w:b/>
          <w:bCs/>
          <w:sz w:val="28"/>
          <w:szCs w:val="28"/>
          <w:lang w:eastAsia="en-GB"/>
        </w:rPr>
      </w:pPr>
      <w:r>
        <w:rPr>
          <w:rFonts w:ascii="Arial" w:hAnsi="Arial" w:cs="Arial"/>
          <w:sz w:val="28"/>
          <w:szCs w:val="28"/>
        </w:rPr>
        <w:br w:type="page"/>
      </w:r>
    </w:p>
    <w:p w14:paraId="118220A6" w14:textId="77777777" w:rsidR="00774F1C" w:rsidRPr="00590974" w:rsidRDefault="004101BA" w:rsidP="00774F1C">
      <w:pPr>
        <w:pStyle w:val="Heading3"/>
        <w:spacing w:before="0" w:beforeAutospacing="0"/>
        <w:rPr>
          <w:rFonts w:ascii="Arial" w:hAnsi="Arial" w:cs="Arial"/>
          <w:sz w:val="28"/>
          <w:szCs w:val="28"/>
        </w:rPr>
      </w:pPr>
      <w:hyperlink r:id="rId22" w:tgtFrame="_blank" w:history="1">
        <w:r w:rsidR="00774F1C" w:rsidRPr="00590974">
          <w:rPr>
            <w:rStyle w:val="Hyperlink"/>
            <w:rFonts w:ascii="Arial" w:hAnsi="Arial" w:cs="Arial"/>
            <w:bCs w:val="0"/>
            <w:color w:val="auto"/>
            <w:sz w:val="28"/>
            <w:szCs w:val="28"/>
            <w:u w:val="none"/>
          </w:rPr>
          <w:t>3rd Annual BBS Learning and Teaching Conference 2018</w:t>
        </w:r>
      </w:hyperlink>
    </w:p>
    <w:p w14:paraId="482B31FB" w14:textId="77777777" w:rsidR="00774F1C" w:rsidRDefault="00774F1C" w:rsidP="00774F1C">
      <w:pPr>
        <w:pStyle w:val="NormalWeb"/>
        <w:spacing w:line="345" w:lineRule="atLeast"/>
        <w:jc w:val="center"/>
        <w:rPr>
          <w:rFonts w:eastAsiaTheme="minorHAnsi"/>
          <w:sz w:val="20"/>
          <w:szCs w:val="20"/>
        </w:rPr>
      </w:pPr>
      <w:r>
        <w:rPr>
          <w:noProof/>
          <w:color w:val="0000FF"/>
          <w:sz w:val="20"/>
          <w:szCs w:val="20"/>
        </w:rPr>
        <w:drawing>
          <wp:inline distT="0" distB="0" distL="0" distR="0" wp14:anchorId="431FEDCC" wp14:editId="3AF277FD">
            <wp:extent cx="2857500" cy="2028825"/>
            <wp:effectExtent l="0" t="0" r="0" b="9525"/>
            <wp:docPr id="121" name="Picture 121" descr="https://blogs.brighton.ac.uk/bbsqlt/files/2018/04/NEW-LT-conference-graphic-2018-pwddni-300x213.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blogs.brighton.ac.uk/bbsqlt/files/2018/04/NEW-LT-conference-graphic-2018-pwddni-300x2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14:paraId="3C29546F" w14:textId="77777777" w:rsidR="00774F1C" w:rsidRDefault="00774F1C" w:rsidP="00774F1C">
      <w:pPr>
        <w:pStyle w:val="NoSpacing"/>
        <w:rPr>
          <w:rFonts w:ascii="Arial" w:hAnsi="Arial" w:cs="Arial"/>
        </w:rPr>
      </w:pPr>
      <w:r w:rsidRPr="00590974">
        <w:rPr>
          <w:rFonts w:ascii="Arial" w:hAnsi="Arial" w:cs="Arial"/>
        </w:rPr>
        <w:t>Over 80 BBS staff participated in this year</w:t>
      </w:r>
      <w:r>
        <w:rPr>
          <w:rFonts w:ascii="Arial" w:hAnsi="Arial" w:cs="Arial"/>
        </w:rPr>
        <w:t>’</w:t>
      </w:r>
      <w:r w:rsidRPr="00590974">
        <w:rPr>
          <w:rFonts w:ascii="Arial" w:hAnsi="Arial" w:cs="Arial"/>
        </w:rPr>
        <w:t>s conference at Grand Parade on Friday 6</w:t>
      </w:r>
      <w:r w:rsidRPr="00590974">
        <w:rPr>
          <w:rFonts w:ascii="Arial" w:hAnsi="Arial" w:cs="Arial"/>
          <w:vertAlign w:val="superscript"/>
        </w:rPr>
        <w:t>th</w:t>
      </w:r>
      <w:r>
        <w:rPr>
          <w:rFonts w:ascii="Arial" w:hAnsi="Arial" w:cs="Arial"/>
        </w:rPr>
        <w:t xml:space="preserve"> July, t</w:t>
      </w:r>
      <w:r w:rsidRPr="00590974">
        <w:rPr>
          <w:rFonts w:ascii="Arial" w:hAnsi="Arial" w:cs="Arial"/>
        </w:rPr>
        <w:t>he theme of this year’s conference was “the future of the Business School”.</w:t>
      </w:r>
    </w:p>
    <w:p w14:paraId="1898EF88" w14:textId="77777777" w:rsidR="00774F1C" w:rsidRPr="00590974" w:rsidRDefault="00774F1C" w:rsidP="00774F1C">
      <w:pPr>
        <w:pStyle w:val="NoSpacing"/>
        <w:rPr>
          <w:rFonts w:ascii="Arial" w:hAnsi="Arial" w:cs="Arial"/>
        </w:rPr>
      </w:pPr>
    </w:p>
    <w:p w14:paraId="3E29F9A4" w14:textId="77777777" w:rsidR="00774F1C" w:rsidRDefault="00774F1C" w:rsidP="00774F1C">
      <w:pPr>
        <w:pStyle w:val="NoSpacing"/>
        <w:rPr>
          <w:rFonts w:ascii="Arial" w:hAnsi="Arial" w:cs="Arial"/>
        </w:rPr>
      </w:pPr>
      <w:r w:rsidRPr="00590974">
        <w:rPr>
          <w:rFonts w:ascii="Arial" w:hAnsi="Arial" w:cs="Arial"/>
          <w:bCs/>
        </w:rPr>
        <w:t>Our two key note presentations clearly laid out the challenges and ways BBS can build on our strengths and create a future which is unique to us.</w:t>
      </w:r>
      <w:r>
        <w:rPr>
          <w:rFonts w:ascii="Arial" w:hAnsi="Arial" w:cs="Arial"/>
          <w:bCs/>
        </w:rPr>
        <w:t xml:space="preserve">  The first from was from</w:t>
      </w:r>
      <w:r w:rsidRPr="00590974">
        <w:rPr>
          <w:rFonts w:ascii="Arial" w:hAnsi="Arial" w:cs="Arial"/>
        </w:rPr>
        <w:t>Toni Hilton - Head of Brighton Business School - "</w:t>
      </w:r>
      <w:hyperlink r:id="rId25" w:tgtFrame="_blank" w:history="1">
        <w:r w:rsidRPr="00590974">
          <w:rPr>
            <w:rStyle w:val="Hyperlink"/>
            <w:rFonts w:ascii="Arial" w:hAnsi="Arial" w:cs="Arial"/>
          </w:rPr>
          <w:t>What is the future for Business Schools and how might we address that at BBS”</w:t>
        </w:r>
      </w:hyperlink>
      <w:r>
        <w:rPr>
          <w:rFonts w:ascii="Arial" w:hAnsi="Arial" w:cs="Arial"/>
        </w:rPr>
        <w:t xml:space="preserve">, and </w:t>
      </w:r>
      <w:r w:rsidRPr="00590974">
        <w:rPr>
          <w:rFonts w:ascii="Arial" w:hAnsi="Arial" w:cs="Arial"/>
        </w:rPr>
        <w:t xml:space="preserve">Katie Piatt  – e-Learning Services Manager, Jason Bailey &amp; Marion Curdy– Learning Technologies Advisors – </w:t>
      </w:r>
      <w:hyperlink r:id="rId26" w:tgtFrame="_blank" w:history="1">
        <w:r w:rsidRPr="00590974">
          <w:rPr>
            <w:rStyle w:val="Hyperlink"/>
            <w:rFonts w:ascii="Arial" w:hAnsi="Arial" w:cs="Arial"/>
          </w:rPr>
          <w:t>Learning Analytics the next steps for BBS</w:t>
        </w:r>
      </w:hyperlink>
    </w:p>
    <w:p w14:paraId="6B5ADC1F" w14:textId="77777777" w:rsidR="00774F1C" w:rsidRPr="00590974" w:rsidRDefault="00774F1C" w:rsidP="00774F1C">
      <w:pPr>
        <w:pStyle w:val="NoSpacing"/>
        <w:rPr>
          <w:rFonts w:ascii="Arial" w:hAnsi="Arial" w:cs="Arial"/>
        </w:rPr>
      </w:pPr>
    </w:p>
    <w:p w14:paraId="17BB7F69" w14:textId="77777777" w:rsidR="00774F1C" w:rsidRDefault="00774F1C" w:rsidP="00774F1C">
      <w:pPr>
        <w:pStyle w:val="NoSpacing"/>
        <w:rPr>
          <w:rFonts w:ascii="Arial" w:hAnsi="Arial" w:cs="Arial"/>
        </w:rPr>
      </w:pPr>
      <w:r w:rsidRPr="00590974">
        <w:rPr>
          <w:rFonts w:ascii="Arial" w:hAnsi="Arial" w:cs="Arial"/>
        </w:rPr>
        <w:t>We  made the  presentations to the  2017/2018  </w:t>
      </w:r>
      <w:r w:rsidRPr="00590974">
        <w:rPr>
          <w:rStyle w:val="Strong"/>
          <w:rFonts w:ascii="Arial" w:hAnsi="Arial" w:cs="Arial"/>
        </w:rPr>
        <w:t>Learning &amp; Teaching Awards Winners: </w:t>
      </w:r>
      <w:r w:rsidRPr="00590974">
        <w:rPr>
          <w:rFonts w:ascii="Arial" w:hAnsi="Arial" w:cs="Arial"/>
        </w:rPr>
        <w:t>Rob Hayward, Bobby Kahlon, Cath Matthews,  Mona Rashidirad,  Asher Rospigliosi,</w:t>
      </w:r>
      <w:r w:rsidRPr="00590974">
        <w:rPr>
          <w:rStyle w:val="Strong"/>
          <w:rFonts w:ascii="Arial" w:hAnsi="Arial" w:cs="Arial"/>
        </w:rPr>
        <w:t> </w:t>
      </w:r>
      <w:r w:rsidRPr="00590974">
        <w:rPr>
          <w:rFonts w:ascii="Arial" w:hAnsi="Arial" w:cs="Arial"/>
        </w:rPr>
        <w:t>Pascal Stiefenhofer  and</w:t>
      </w:r>
      <w:r w:rsidRPr="00590974">
        <w:rPr>
          <w:rStyle w:val="Strong"/>
          <w:rFonts w:ascii="Arial" w:hAnsi="Arial" w:cs="Arial"/>
        </w:rPr>
        <w:t xml:space="preserve">  Professional Support Staff Awards Winners:  </w:t>
      </w:r>
      <w:r w:rsidRPr="00590974">
        <w:rPr>
          <w:rFonts w:ascii="Arial" w:hAnsi="Arial" w:cs="Arial"/>
        </w:rPr>
        <w:t>Stuart Bullen, Rachel Carver,  Donna Clarke, Lucy Fullbrook</w:t>
      </w:r>
    </w:p>
    <w:p w14:paraId="0F139339" w14:textId="77777777" w:rsidR="00774F1C" w:rsidRPr="00590974" w:rsidRDefault="00774F1C" w:rsidP="00774F1C">
      <w:pPr>
        <w:pStyle w:val="NoSpacing"/>
        <w:rPr>
          <w:rFonts w:ascii="Arial" w:hAnsi="Arial" w:cs="Arial"/>
        </w:rPr>
      </w:pPr>
    </w:p>
    <w:p w14:paraId="7D03AE65" w14:textId="77777777" w:rsidR="00774F1C" w:rsidRPr="00590974" w:rsidRDefault="004101BA" w:rsidP="00774F1C">
      <w:pPr>
        <w:pStyle w:val="NoSpacing"/>
        <w:rPr>
          <w:rFonts w:ascii="Arial" w:hAnsi="Arial" w:cs="Arial"/>
        </w:rPr>
      </w:pPr>
      <w:hyperlink r:id="rId27" w:tgtFrame="_blank" w:history="1">
        <w:r w:rsidR="00774F1C" w:rsidRPr="00590974">
          <w:rPr>
            <w:rStyle w:val="Hyperlink"/>
            <w:rFonts w:ascii="Arial" w:hAnsi="Arial" w:cs="Arial"/>
          </w:rPr>
          <w:t>Programme with links to the content </w:t>
        </w:r>
      </w:hyperlink>
    </w:p>
    <w:p w14:paraId="11465DD8" w14:textId="77777777" w:rsidR="00774F1C" w:rsidRDefault="00774F1C">
      <w:pPr>
        <w:rPr>
          <w:rFonts w:ascii="Arial" w:hAnsi="Arial" w:cs="Arial"/>
          <w:b/>
          <w:color w:val="000000"/>
          <w:sz w:val="28"/>
          <w:szCs w:val="28"/>
        </w:rPr>
      </w:pPr>
    </w:p>
    <w:p w14:paraId="538AD267" w14:textId="77777777" w:rsidR="00A24A67" w:rsidRDefault="00A24A67" w:rsidP="00774F1C">
      <w:pPr>
        <w:spacing w:after="0" w:line="270" w:lineRule="atLeast"/>
        <w:rPr>
          <w:rFonts w:ascii="Arial" w:hAnsi="Arial" w:cs="Arial"/>
          <w:b/>
          <w:sz w:val="28"/>
          <w:szCs w:val="28"/>
        </w:rPr>
      </w:pPr>
    </w:p>
    <w:p w14:paraId="0FB69655" w14:textId="77777777" w:rsidR="00774F1C" w:rsidRDefault="00774F1C" w:rsidP="00774F1C">
      <w:pPr>
        <w:spacing w:after="0" w:line="270" w:lineRule="atLeast"/>
        <w:rPr>
          <w:rFonts w:ascii="Arial" w:hAnsi="Arial" w:cs="Arial"/>
          <w:b/>
          <w:sz w:val="28"/>
          <w:szCs w:val="28"/>
        </w:rPr>
      </w:pPr>
      <w:r>
        <w:rPr>
          <w:rFonts w:ascii="Arial" w:hAnsi="Arial" w:cs="Arial"/>
          <w:b/>
          <w:sz w:val="28"/>
          <w:szCs w:val="28"/>
        </w:rPr>
        <w:t>Members of staff nominated for the Crampton Remarkable Colleague Awards 2018</w:t>
      </w:r>
    </w:p>
    <w:p w14:paraId="6AB1F758" w14:textId="77777777" w:rsidR="00774F1C" w:rsidRDefault="00774F1C" w:rsidP="00774F1C">
      <w:pPr>
        <w:pStyle w:val="NoSpacing"/>
        <w:jc w:val="both"/>
        <w:rPr>
          <w:rFonts w:ascii="Arial" w:hAnsi="Arial" w:cs="Arial"/>
          <w:b/>
          <w:sz w:val="28"/>
          <w:szCs w:val="28"/>
        </w:rPr>
      </w:pPr>
    </w:p>
    <w:p w14:paraId="486ADB36" w14:textId="77777777" w:rsidR="00774F1C" w:rsidRDefault="00774F1C" w:rsidP="00774F1C">
      <w:pPr>
        <w:pStyle w:val="NoSpacing"/>
        <w:jc w:val="both"/>
        <w:rPr>
          <w:rFonts w:ascii="Arial" w:hAnsi="Arial" w:cs="Arial"/>
          <w:lang w:val="en-US"/>
        </w:rPr>
      </w:pPr>
      <w:r>
        <w:rPr>
          <w:rFonts w:ascii="Arial" w:hAnsi="Arial" w:cs="Arial"/>
        </w:rPr>
        <w:t xml:space="preserve">We are delighted to announce that 2 members of our Professional Support Staff were nominated for the 2018 Crampton Remarkable Colleague Awards.  Simon Letchford, Technical Support and Chris Matthews, Senior Research and Events Administrator were both nominated and attended the awards ceremony </w:t>
      </w:r>
      <w:r>
        <w:rPr>
          <w:rFonts w:ascii="Arial" w:hAnsi="Arial" w:cs="Arial"/>
          <w:lang w:val="en-US"/>
        </w:rPr>
        <w:t>o</w:t>
      </w:r>
      <w:r w:rsidRPr="00195D3A">
        <w:rPr>
          <w:rFonts w:ascii="Arial" w:hAnsi="Arial" w:cs="Arial"/>
          <w:lang w:val="en-US"/>
        </w:rPr>
        <w:t>n Thursday 19 July, in the glorious sunshine on the terrace at the Checkland Building</w:t>
      </w:r>
      <w:r>
        <w:rPr>
          <w:rFonts w:ascii="Arial" w:hAnsi="Arial" w:cs="Arial"/>
          <w:lang w:val="en-US"/>
        </w:rPr>
        <w:t>.</w:t>
      </w:r>
    </w:p>
    <w:p w14:paraId="46688434" w14:textId="77777777" w:rsidR="00774F1C" w:rsidRDefault="00774F1C" w:rsidP="00774F1C">
      <w:pPr>
        <w:pStyle w:val="NoSpacing"/>
        <w:jc w:val="both"/>
        <w:rPr>
          <w:rFonts w:ascii="Arial" w:hAnsi="Arial" w:cs="Arial"/>
          <w:lang w:val="en-US"/>
        </w:rPr>
      </w:pPr>
    </w:p>
    <w:p w14:paraId="32A493B6" w14:textId="77777777" w:rsidR="00774F1C" w:rsidRDefault="00774F1C" w:rsidP="00774F1C">
      <w:pPr>
        <w:pStyle w:val="NoSpacing"/>
        <w:jc w:val="both"/>
        <w:rPr>
          <w:rFonts w:ascii="Arial" w:eastAsia="Times New Roman" w:hAnsi="Arial" w:cs="Arial"/>
          <w:lang w:val="en-US" w:eastAsia="en-GB"/>
        </w:rPr>
      </w:pPr>
      <w:r>
        <w:rPr>
          <w:rFonts w:ascii="Arial" w:hAnsi="Arial" w:cs="Arial"/>
          <w:lang w:val="en-US"/>
        </w:rPr>
        <w:t xml:space="preserve">Thanks to the generous donation made </w:t>
      </w:r>
      <w:r w:rsidR="00672A78">
        <w:rPr>
          <w:rFonts w:ascii="Arial" w:hAnsi="Arial" w:cs="Arial"/>
          <w:lang w:val="en-US"/>
        </w:rPr>
        <w:t xml:space="preserve">by </w:t>
      </w:r>
      <w:r>
        <w:rPr>
          <w:rFonts w:ascii="Arial" w:hAnsi="Arial" w:cs="Arial"/>
          <w:lang w:val="en-US"/>
        </w:rPr>
        <w:t>Professor Julian Crampton CBE 2 years ago</w:t>
      </w:r>
      <w:r w:rsidR="00672A78">
        <w:rPr>
          <w:rFonts w:ascii="Arial" w:hAnsi="Arial" w:cs="Arial"/>
          <w:lang w:val="en-US"/>
        </w:rPr>
        <w:t>,</w:t>
      </w:r>
      <w:r>
        <w:rPr>
          <w:rFonts w:ascii="Arial" w:hAnsi="Arial" w:cs="Arial"/>
          <w:lang w:val="en-US"/>
        </w:rPr>
        <w:t xml:space="preserve"> the awards were established. This year saw 124 nominates, the highest number yet for just over 70 staff.  The awards highlight the importance of every member of staff across the University in being able to face the challenges the changing Higher Education Sector offers up.  For this reason </w:t>
      </w:r>
      <w:r w:rsidRPr="00C1698F">
        <w:rPr>
          <w:rFonts w:ascii="Arial" w:eastAsia="Times New Roman" w:hAnsi="Arial" w:cs="Arial"/>
          <w:lang w:val="en-US" w:eastAsia="en-GB"/>
        </w:rPr>
        <w:t xml:space="preserve">the recognition of staff and particularly those who selflessly go above and beyond is crucial. </w:t>
      </w:r>
    </w:p>
    <w:p w14:paraId="6EC37845" w14:textId="77777777" w:rsidR="00774F1C" w:rsidRDefault="00774F1C" w:rsidP="00774F1C">
      <w:pPr>
        <w:pStyle w:val="NoSpacing"/>
        <w:jc w:val="both"/>
        <w:rPr>
          <w:rFonts w:ascii="Arial" w:eastAsia="Times New Roman" w:hAnsi="Arial" w:cs="Arial"/>
          <w:lang w:val="en-US" w:eastAsia="en-GB"/>
        </w:rPr>
      </w:pPr>
    </w:p>
    <w:p w14:paraId="5BE9D006" w14:textId="77777777" w:rsidR="00774F1C" w:rsidRDefault="00774F1C" w:rsidP="00774F1C">
      <w:pPr>
        <w:pStyle w:val="NoSpacing"/>
        <w:jc w:val="both"/>
        <w:rPr>
          <w:rFonts w:ascii="Arial" w:eastAsia="Times New Roman" w:hAnsi="Arial" w:cs="Arial"/>
          <w:lang w:val="en-US" w:eastAsia="en-GB"/>
        </w:rPr>
      </w:pPr>
      <w:r>
        <w:rPr>
          <w:rFonts w:ascii="Arial" w:eastAsia="Times New Roman" w:hAnsi="Arial" w:cs="Arial"/>
          <w:lang w:val="en-US" w:eastAsia="en-GB"/>
        </w:rPr>
        <w:t>Congratulations goes to both Chris and Simon, and to Simon who received the highly commended award.</w:t>
      </w:r>
    </w:p>
    <w:p w14:paraId="33DE51D1" w14:textId="77777777" w:rsidR="00774F1C" w:rsidRDefault="00774F1C" w:rsidP="00774F1C">
      <w:pPr>
        <w:pStyle w:val="NoSpacing"/>
        <w:jc w:val="both"/>
        <w:rPr>
          <w:rFonts w:ascii="Arial" w:eastAsia="Times New Roman" w:hAnsi="Arial" w:cs="Arial"/>
          <w:lang w:val="en-US" w:eastAsia="en-GB"/>
        </w:rPr>
      </w:pPr>
    </w:p>
    <w:p w14:paraId="72F59E62" w14:textId="77777777" w:rsidR="00774F1C" w:rsidRDefault="00774F1C">
      <w:pPr>
        <w:rPr>
          <w:rFonts w:ascii="Arial" w:hAnsi="Arial" w:cs="Arial"/>
          <w:b/>
          <w:color w:val="000000"/>
          <w:sz w:val="28"/>
          <w:szCs w:val="28"/>
        </w:rPr>
      </w:pPr>
      <w:r>
        <w:rPr>
          <w:rFonts w:ascii="Arial" w:hAnsi="Arial" w:cs="Arial"/>
          <w:b/>
          <w:color w:val="000000"/>
          <w:sz w:val="28"/>
          <w:szCs w:val="28"/>
        </w:rPr>
        <w:br w:type="page"/>
      </w:r>
    </w:p>
    <w:p w14:paraId="53C9FF2D" w14:textId="77777777" w:rsidR="00A502BC" w:rsidRDefault="00A502BC" w:rsidP="00A502BC">
      <w:pPr>
        <w:pStyle w:val="NoSpacing"/>
        <w:rPr>
          <w:rFonts w:ascii="Arial" w:hAnsi="Arial" w:cs="Arial"/>
          <w:b/>
          <w:color w:val="000000"/>
          <w:sz w:val="28"/>
          <w:szCs w:val="28"/>
        </w:rPr>
      </w:pPr>
      <w:r>
        <w:rPr>
          <w:rFonts w:ascii="Arial" w:hAnsi="Arial" w:cs="Arial"/>
          <w:b/>
          <w:color w:val="000000"/>
          <w:sz w:val="28"/>
          <w:szCs w:val="28"/>
        </w:rPr>
        <w:lastRenderedPageBreak/>
        <w:t>A successful year for the CLOCK Legal Companion Scheme</w:t>
      </w:r>
    </w:p>
    <w:p w14:paraId="074F38A5" w14:textId="77777777" w:rsidR="00A502BC" w:rsidRDefault="00A502BC" w:rsidP="00A502BC">
      <w:pPr>
        <w:rPr>
          <w:rFonts w:ascii="Arial" w:eastAsia="Times New Roman" w:hAnsi="Arial" w:cs="Arial"/>
          <w:color w:val="000000"/>
        </w:rPr>
      </w:pPr>
    </w:p>
    <w:p w14:paraId="053CB683" w14:textId="77777777" w:rsidR="00A502BC" w:rsidRDefault="00A502BC" w:rsidP="00590974">
      <w:pPr>
        <w:pStyle w:val="NoSpacing"/>
        <w:rPr>
          <w:rFonts w:ascii="Arial" w:hAnsi="Arial" w:cs="Arial"/>
        </w:rPr>
      </w:pPr>
      <w:r w:rsidRPr="00590974">
        <w:rPr>
          <w:rFonts w:ascii="Arial" w:hAnsi="Arial" w:cs="Arial"/>
        </w:rPr>
        <w:t xml:space="preserve">The CLOCK Legal Companion scheme, led by Jeanette Ashton in collaboration with Sussex University, has seen our students assist around 150 unrepresented litigants in the Brighton courts in the 2017/18 academic year.  Students assist with filling in court forms; signposting to legal and third sector services; organising court paperwork and accompanying </w:t>
      </w:r>
      <w:r w:rsidR="00672A78">
        <w:rPr>
          <w:rFonts w:ascii="Arial" w:hAnsi="Arial" w:cs="Arial"/>
        </w:rPr>
        <w:t xml:space="preserve">litigants </w:t>
      </w:r>
      <w:r w:rsidRPr="00590974">
        <w:rPr>
          <w:rFonts w:ascii="Arial" w:hAnsi="Arial" w:cs="Arial"/>
        </w:rPr>
        <w:t>into hearings to provide support.  Feedback from the people we've assisted, organisations signposting to us, and the students participating has been very positive.</w:t>
      </w:r>
    </w:p>
    <w:p w14:paraId="05326548" w14:textId="77777777" w:rsidR="00590974" w:rsidRPr="00590974" w:rsidRDefault="00590974" w:rsidP="00590974">
      <w:pPr>
        <w:pStyle w:val="NoSpacing"/>
        <w:rPr>
          <w:rFonts w:ascii="Arial" w:hAnsi="Arial" w:cs="Arial"/>
        </w:rPr>
      </w:pPr>
    </w:p>
    <w:p w14:paraId="79643CA4" w14:textId="77777777" w:rsidR="00A502BC" w:rsidRDefault="00A502BC" w:rsidP="00A502BC">
      <w:pPr>
        <w:rPr>
          <w:rFonts w:ascii="Arial" w:eastAsia="Times New Roman" w:hAnsi="Arial" w:cs="Arial"/>
          <w:color w:val="000000"/>
        </w:rPr>
      </w:pPr>
      <w:r w:rsidRPr="00A502BC">
        <w:rPr>
          <w:rFonts w:ascii="Arial" w:eastAsia="Times New Roman" w:hAnsi="Arial" w:cs="Arial"/>
          <w:color w:val="000000"/>
        </w:rPr>
        <w:t>For the first time the Business School will provide a prize for the CLOCK Legal Companion of the year, for a student who has excelled in their role.  Research on the student experience in participating in CLOCK, co-authored by Jeanette Ashton and Ben Waters, Canterbury Christchurch, is due for publication summer 2018 in the International Journal of Clinical Legal Education.</w:t>
      </w:r>
    </w:p>
    <w:p w14:paraId="15775658" w14:textId="77777777" w:rsidR="00590974" w:rsidRPr="00A502BC" w:rsidRDefault="00590974" w:rsidP="00A502BC">
      <w:pPr>
        <w:rPr>
          <w:rFonts w:ascii="Arial" w:eastAsia="Times New Roman" w:hAnsi="Arial" w:cs="Arial"/>
          <w:color w:val="000000"/>
        </w:rPr>
      </w:pPr>
    </w:p>
    <w:p w14:paraId="1E381DB3" w14:textId="77777777" w:rsidR="00A502BC" w:rsidRDefault="00590974" w:rsidP="00590974">
      <w:pPr>
        <w:jc w:val="center"/>
        <w:rPr>
          <w:rFonts w:ascii="Arial" w:hAnsi="Arial" w:cs="Arial"/>
          <w:b/>
          <w:sz w:val="28"/>
          <w:szCs w:val="28"/>
        </w:rPr>
      </w:pPr>
      <w:r>
        <w:rPr>
          <w:rFonts w:ascii="Arial" w:hAnsi="Arial" w:cs="Arial"/>
          <w:b/>
          <w:noProof/>
          <w:sz w:val="28"/>
          <w:szCs w:val="28"/>
          <w:lang w:eastAsia="en-GB"/>
        </w:rPr>
        <w:lastRenderedPageBreak/>
        <w:drawing>
          <wp:inline distT="0" distB="0" distL="0" distR="0" wp14:anchorId="02F1F1CA" wp14:editId="16D593CC">
            <wp:extent cx="3714750" cy="48291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0" cy="4829175"/>
                    </a:xfrm>
                    <a:prstGeom prst="rect">
                      <a:avLst/>
                    </a:prstGeom>
                    <a:noFill/>
                    <a:ln>
                      <a:noFill/>
                    </a:ln>
                  </pic:spPr>
                </pic:pic>
              </a:graphicData>
            </a:graphic>
          </wp:inline>
        </w:drawing>
      </w:r>
    </w:p>
    <w:p w14:paraId="69D82A8D" w14:textId="77777777" w:rsidR="00774F1C" w:rsidRDefault="00774F1C" w:rsidP="00774F1C">
      <w:pPr>
        <w:rPr>
          <w:rFonts w:ascii="Arial" w:hAnsi="Arial" w:cs="Arial"/>
          <w:b/>
          <w:sz w:val="28"/>
          <w:szCs w:val="28"/>
        </w:rPr>
      </w:pPr>
    </w:p>
    <w:p w14:paraId="24E54ADA" w14:textId="77777777" w:rsidR="001345FD" w:rsidRPr="00774F1C" w:rsidRDefault="001345FD" w:rsidP="00774F1C">
      <w:pPr>
        <w:rPr>
          <w:rFonts w:ascii="Arial" w:hAnsi="Arial" w:cs="Arial"/>
          <w:b/>
          <w:sz w:val="28"/>
          <w:szCs w:val="28"/>
        </w:rPr>
      </w:pPr>
      <w:r>
        <w:rPr>
          <w:rFonts w:ascii="Arial" w:hAnsi="Arial" w:cs="Arial"/>
          <w:b/>
          <w:sz w:val="28"/>
          <w:szCs w:val="28"/>
        </w:rPr>
        <w:t xml:space="preserve">Don’t forget to read all the latest stories on the Business School blog -  </w:t>
      </w:r>
      <w:hyperlink r:id="rId29" w:history="1">
        <w:r>
          <w:rPr>
            <w:rStyle w:val="Hyperlink"/>
            <w:rFonts w:ascii="Arial" w:hAnsi="Arial" w:cs="Arial"/>
            <w:b/>
            <w:sz w:val="28"/>
            <w:szCs w:val="28"/>
          </w:rPr>
          <w:t>https://www.brighton.ac.uk/bbs/index.aspx</w:t>
        </w:r>
      </w:hyperlink>
    </w:p>
    <w:p w14:paraId="0B7548B1" w14:textId="77777777" w:rsidR="00535BA6" w:rsidRDefault="00535BA6" w:rsidP="00582F58">
      <w:pPr>
        <w:rPr>
          <w:rFonts w:ascii="Arial" w:hAnsi="Arial" w:cs="Arial"/>
          <w:sz w:val="16"/>
          <w:szCs w:val="16"/>
        </w:rPr>
      </w:pPr>
    </w:p>
    <w:p w14:paraId="2D726A52" w14:textId="77777777" w:rsidR="00977938" w:rsidRDefault="00977938" w:rsidP="00977938">
      <w:pPr>
        <w:rPr>
          <w:rFonts w:ascii="Arial" w:hAnsi="Arial" w:cs="Arial"/>
          <w:b/>
          <w:color w:val="000000"/>
          <w:sz w:val="28"/>
          <w:szCs w:val="28"/>
        </w:rPr>
      </w:pPr>
    </w:p>
    <w:sectPr w:rsidR="00977938" w:rsidSect="00F43431">
      <w:pgSz w:w="11906" w:h="16838"/>
      <w:pgMar w:top="737" w:right="1440" w:bottom="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1BDBE" w14:textId="77777777" w:rsidR="00292C13" w:rsidRDefault="00292C13" w:rsidP="008E0CF8">
      <w:pPr>
        <w:spacing w:after="0" w:line="240" w:lineRule="auto"/>
      </w:pPr>
      <w:r>
        <w:separator/>
      </w:r>
    </w:p>
  </w:endnote>
  <w:endnote w:type="continuationSeparator" w:id="0">
    <w:p w14:paraId="6E22F998" w14:textId="77777777" w:rsidR="00292C13" w:rsidRDefault="00292C13"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B1947" w14:textId="77777777" w:rsidR="00292C13" w:rsidRDefault="00292C13" w:rsidP="008E0CF8">
      <w:pPr>
        <w:spacing w:after="0" w:line="240" w:lineRule="auto"/>
      </w:pPr>
      <w:r>
        <w:separator/>
      </w:r>
    </w:p>
  </w:footnote>
  <w:footnote w:type="continuationSeparator" w:id="0">
    <w:p w14:paraId="064F9261" w14:textId="77777777" w:rsidR="00292C13" w:rsidRDefault="00292C13" w:rsidP="008E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63E2"/>
    <w:multiLevelType w:val="hybridMultilevel"/>
    <w:tmpl w:val="2A6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0025F"/>
    <w:multiLevelType w:val="hybridMultilevel"/>
    <w:tmpl w:val="6BE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B63C4"/>
    <w:multiLevelType w:val="hybridMultilevel"/>
    <w:tmpl w:val="6036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755308"/>
    <w:multiLevelType w:val="hybridMultilevel"/>
    <w:tmpl w:val="49584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B60C6"/>
    <w:multiLevelType w:val="hybridMultilevel"/>
    <w:tmpl w:val="551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6367B"/>
    <w:multiLevelType w:val="hybridMultilevel"/>
    <w:tmpl w:val="BC58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175A3F"/>
    <w:multiLevelType w:val="hybridMultilevel"/>
    <w:tmpl w:val="2E3C0582"/>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C010F0"/>
    <w:multiLevelType w:val="hybridMultilevel"/>
    <w:tmpl w:val="BF442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586826"/>
    <w:multiLevelType w:val="hybridMultilevel"/>
    <w:tmpl w:val="C138F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7D0408"/>
    <w:multiLevelType w:val="hybridMultilevel"/>
    <w:tmpl w:val="C77C6686"/>
    <w:lvl w:ilvl="0" w:tplc="562086B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2"/>
  </w:num>
  <w:num w:numId="4">
    <w:abstractNumId w:val="2"/>
  </w:num>
  <w:num w:numId="5">
    <w:abstractNumId w:val="1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3"/>
  </w:num>
  <w:num w:numId="11">
    <w:abstractNumId w:val="5"/>
  </w:num>
  <w:num w:numId="12">
    <w:abstractNumId w:val="6"/>
  </w:num>
  <w:num w:numId="13">
    <w:abstractNumId w:val="13"/>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162D1"/>
    <w:rsid w:val="00024A5E"/>
    <w:rsid w:val="0002604D"/>
    <w:rsid w:val="00033C08"/>
    <w:rsid w:val="0004654E"/>
    <w:rsid w:val="00063CFC"/>
    <w:rsid w:val="0006673F"/>
    <w:rsid w:val="00067FA7"/>
    <w:rsid w:val="00083D02"/>
    <w:rsid w:val="00084EED"/>
    <w:rsid w:val="00086DD2"/>
    <w:rsid w:val="00093CAF"/>
    <w:rsid w:val="000964EB"/>
    <w:rsid w:val="000A4F0E"/>
    <w:rsid w:val="000A5673"/>
    <w:rsid w:val="000B044C"/>
    <w:rsid w:val="000B14A6"/>
    <w:rsid w:val="000D49F1"/>
    <w:rsid w:val="000E2835"/>
    <w:rsid w:val="000F1EDE"/>
    <w:rsid w:val="001109E4"/>
    <w:rsid w:val="001345FD"/>
    <w:rsid w:val="001525F9"/>
    <w:rsid w:val="00153A54"/>
    <w:rsid w:val="00154495"/>
    <w:rsid w:val="0016524D"/>
    <w:rsid w:val="00165414"/>
    <w:rsid w:val="00174C28"/>
    <w:rsid w:val="0018706F"/>
    <w:rsid w:val="00195D3A"/>
    <w:rsid w:val="001A5B11"/>
    <w:rsid w:val="001B06B2"/>
    <w:rsid w:val="001B7CF0"/>
    <w:rsid w:val="001E1E59"/>
    <w:rsid w:val="001E65F9"/>
    <w:rsid w:val="001F0BCD"/>
    <w:rsid w:val="00202B75"/>
    <w:rsid w:val="002103CC"/>
    <w:rsid w:val="00210F50"/>
    <w:rsid w:val="00227ECD"/>
    <w:rsid w:val="00235D26"/>
    <w:rsid w:val="002363CF"/>
    <w:rsid w:val="00253702"/>
    <w:rsid w:val="002609F3"/>
    <w:rsid w:val="002704C8"/>
    <w:rsid w:val="00270CFD"/>
    <w:rsid w:val="00280461"/>
    <w:rsid w:val="00281E95"/>
    <w:rsid w:val="00292C13"/>
    <w:rsid w:val="002957B0"/>
    <w:rsid w:val="002A1515"/>
    <w:rsid w:val="002A2C5A"/>
    <w:rsid w:val="002B37F1"/>
    <w:rsid w:val="002D3122"/>
    <w:rsid w:val="002D4EC6"/>
    <w:rsid w:val="002F06E2"/>
    <w:rsid w:val="002F3574"/>
    <w:rsid w:val="00312F84"/>
    <w:rsid w:val="003153B4"/>
    <w:rsid w:val="003215B7"/>
    <w:rsid w:val="003228E3"/>
    <w:rsid w:val="00327B84"/>
    <w:rsid w:val="0033113B"/>
    <w:rsid w:val="003510D1"/>
    <w:rsid w:val="00353243"/>
    <w:rsid w:val="0038201C"/>
    <w:rsid w:val="00392D4A"/>
    <w:rsid w:val="003A0D2D"/>
    <w:rsid w:val="003A22CB"/>
    <w:rsid w:val="003C3AFA"/>
    <w:rsid w:val="003E1D10"/>
    <w:rsid w:val="003F1D16"/>
    <w:rsid w:val="004101BA"/>
    <w:rsid w:val="00427645"/>
    <w:rsid w:val="004330F7"/>
    <w:rsid w:val="0044157F"/>
    <w:rsid w:val="004436D6"/>
    <w:rsid w:val="00470672"/>
    <w:rsid w:val="00471FCE"/>
    <w:rsid w:val="00481834"/>
    <w:rsid w:val="004928A0"/>
    <w:rsid w:val="004A175F"/>
    <w:rsid w:val="004B540A"/>
    <w:rsid w:val="004C513A"/>
    <w:rsid w:val="004C5914"/>
    <w:rsid w:val="004E47D0"/>
    <w:rsid w:val="004F60A7"/>
    <w:rsid w:val="00500875"/>
    <w:rsid w:val="00523889"/>
    <w:rsid w:val="00530051"/>
    <w:rsid w:val="00535BA6"/>
    <w:rsid w:val="0053704F"/>
    <w:rsid w:val="00541D21"/>
    <w:rsid w:val="0054769C"/>
    <w:rsid w:val="00547AD0"/>
    <w:rsid w:val="00561BE3"/>
    <w:rsid w:val="00576FB4"/>
    <w:rsid w:val="00582F58"/>
    <w:rsid w:val="00586692"/>
    <w:rsid w:val="00590974"/>
    <w:rsid w:val="005B073C"/>
    <w:rsid w:val="005B1375"/>
    <w:rsid w:val="005B1683"/>
    <w:rsid w:val="005B6438"/>
    <w:rsid w:val="005C0233"/>
    <w:rsid w:val="005C07EC"/>
    <w:rsid w:val="005C121C"/>
    <w:rsid w:val="005C1999"/>
    <w:rsid w:val="005C751C"/>
    <w:rsid w:val="005D244A"/>
    <w:rsid w:val="005F6B38"/>
    <w:rsid w:val="0060003A"/>
    <w:rsid w:val="006013A7"/>
    <w:rsid w:val="00621465"/>
    <w:rsid w:val="006405A2"/>
    <w:rsid w:val="00662ED7"/>
    <w:rsid w:val="006672CC"/>
    <w:rsid w:val="00672A78"/>
    <w:rsid w:val="006859FE"/>
    <w:rsid w:val="0069796B"/>
    <w:rsid w:val="006B0F13"/>
    <w:rsid w:val="006B7F5D"/>
    <w:rsid w:val="006F4ED6"/>
    <w:rsid w:val="00703978"/>
    <w:rsid w:val="00705852"/>
    <w:rsid w:val="00716F57"/>
    <w:rsid w:val="007204E4"/>
    <w:rsid w:val="00720E68"/>
    <w:rsid w:val="00723BDA"/>
    <w:rsid w:val="00736655"/>
    <w:rsid w:val="007456A5"/>
    <w:rsid w:val="007456D2"/>
    <w:rsid w:val="0075475B"/>
    <w:rsid w:val="00762FF7"/>
    <w:rsid w:val="00763093"/>
    <w:rsid w:val="00766CE8"/>
    <w:rsid w:val="00773484"/>
    <w:rsid w:val="00774F1C"/>
    <w:rsid w:val="0078084C"/>
    <w:rsid w:val="00795170"/>
    <w:rsid w:val="007B2E20"/>
    <w:rsid w:val="007C02B5"/>
    <w:rsid w:val="0081131A"/>
    <w:rsid w:val="00814C17"/>
    <w:rsid w:val="008305E7"/>
    <w:rsid w:val="00837B0C"/>
    <w:rsid w:val="0085089C"/>
    <w:rsid w:val="00871F60"/>
    <w:rsid w:val="00873638"/>
    <w:rsid w:val="00882ECF"/>
    <w:rsid w:val="00884A16"/>
    <w:rsid w:val="00884E2B"/>
    <w:rsid w:val="008877EA"/>
    <w:rsid w:val="00891570"/>
    <w:rsid w:val="00895A5B"/>
    <w:rsid w:val="008B5DA0"/>
    <w:rsid w:val="008E0CF8"/>
    <w:rsid w:val="00901795"/>
    <w:rsid w:val="0093491C"/>
    <w:rsid w:val="00946F39"/>
    <w:rsid w:val="00956123"/>
    <w:rsid w:val="0096657C"/>
    <w:rsid w:val="00977299"/>
    <w:rsid w:val="00977938"/>
    <w:rsid w:val="00985CBC"/>
    <w:rsid w:val="00992DFE"/>
    <w:rsid w:val="009B2123"/>
    <w:rsid w:val="009E36F8"/>
    <w:rsid w:val="00A1459D"/>
    <w:rsid w:val="00A15AF4"/>
    <w:rsid w:val="00A24A67"/>
    <w:rsid w:val="00A276B1"/>
    <w:rsid w:val="00A502BC"/>
    <w:rsid w:val="00A5095C"/>
    <w:rsid w:val="00A55406"/>
    <w:rsid w:val="00A55431"/>
    <w:rsid w:val="00A55C46"/>
    <w:rsid w:val="00A62EF9"/>
    <w:rsid w:val="00A701EF"/>
    <w:rsid w:val="00A81FAB"/>
    <w:rsid w:val="00A96097"/>
    <w:rsid w:val="00AA430C"/>
    <w:rsid w:val="00AC3B83"/>
    <w:rsid w:val="00AE2223"/>
    <w:rsid w:val="00AE32B4"/>
    <w:rsid w:val="00AE73E6"/>
    <w:rsid w:val="00B100F3"/>
    <w:rsid w:val="00B10C44"/>
    <w:rsid w:val="00B1397D"/>
    <w:rsid w:val="00B21A4B"/>
    <w:rsid w:val="00B235FE"/>
    <w:rsid w:val="00B24195"/>
    <w:rsid w:val="00B309A3"/>
    <w:rsid w:val="00B402FA"/>
    <w:rsid w:val="00B4238F"/>
    <w:rsid w:val="00B46294"/>
    <w:rsid w:val="00B529C2"/>
    <w:rsid w:val="00B578F3"/>
    <w:rsid w:val="00B67AAD"/>
    <w:rsid w:val="00B72FD9"/>
    <w:rsid w:val="00B751B4"/>
    <w:rsid w:val="00B90873"/>
    <w:rsid w:val="00BC1C4B"/>
    <w:rsid w:val="00BC1EB8"/>
    <w:rsid w:val="00BC30E0"/>
    <w:rsid w:val="00BC3175"/>
    <w:rsid w:val="00BD097C"/>
    <w:rsid w:val="00BD5089"/>
    <w:rsid w:val="00BE0765"/>
    <w:rsid w:val="00BE1FED"/>
    <w:rsid w:val="00BE3478"/>
    <w:rsid w:val="00BF1FBE"/>
    <w:rsid w:val="00BF3A9D"/>
    <w:rsid w:val="00C11005"/>
    <w:rsid w:val="00C11AB0"/>
    <w:rsid w:val="00C1698F"/>
    <w:rsid w:val="00C22224"/>
    <w:rsid w:val="00C34BDE"/>
    <w:rsid w:val="00C45643"/>
    <w:rsid w:val="00C53C01"/>
    <w:rsid w:val="00C61C7F"/>
    <w:rsid w:val="00C6229E"/>
    <w:rsid w:val="00C82E0D"/>
    <w:rsid w:val="00C870F3"/>
    <w:rsid w:val="00C92E3F"/>
    <w:rsid w:val="00C93627"/>
    <w:rsid w:val="00C94105"/>
    <w:rsid w:val="00C9515F"/>
    <w:rsid w:val="00CA464B"/>
    <w:rsid w:val="00CE165E"/>
    <w:rsid w:val="00CF085A"/>
    <w:rsid w:val="00D00D12"/>
    <w:rsid w:val="00D12949"/>
    <w:rsid w:val="00D30C36"/>
    <w:rsid w:val="00D356ED"/>
    <w:rsid w:val="00D631C3"/>
    <w:rsid w:val="00D87967"/>
    <w:rsid w:val="00D97961"/>
    <w:rsid w:val="00DA3CD8"/>
    <w:rsid w:val="00DC08B3"/>
    <w:rsid w:val="00DD704E"/>
    <w:rsid w:val="00DE76B7"/>
    <w:rsid w:val="00DF42E3"/>
    <w:rsid w:val="00E00248"/>
    <w:rsid w:val="00E061C9"/>
    <w:rsid w:val="00E22C6D"/>
    <w:rsid w:val="00E260D9"/>
    <w:rsid w:val="00E37346"/>
    <w:rsid w:val="00E40F7A"/>
    <w:rsid w:val="00E4225E"/>
    <w:rsid w:val="00E4321C"/>
    <w:rsid w:val="00E46A06"/>
    <w:rsid w:val="00E50BF0"/>
    <w:rsid w:val="00E52077"/>
    <w:rsid w:val="00E54E7B"/>
    <w:rsid w:val="00E66890"/>
    <w:rsid w:val="00E67138"/>
    <w:rsid w:val="00E70AB9"/>
    <w:rsid w:val="00E93E92"/>
    <w:rsid w:val="00E96503"/>
    <w:rsid w:val="00EC6B91"/>
    <w:rsid w:val="00ED0B05"/>
    <w:rsid w:val="00ED4ABB"/>
    <w:rsid w:val="00EF5BDD"/>
    <w:rsid w:val="00EF5E58"/>
    <w:rsid w:val="00F17514"/>
    <w:rsid w:val="00F26D17"/>
    <w:rsid w:val="00F324A3"/>
    <w:rsid w:val="00F401EE"/>
    <w:rsid w:val="00F43431"/>
    <w:rsid w:val="00F4594D"/>
    <w:rsid w:val="00F5044F"/>
    <w:rsid w:val="00F64F7C"/>
    <w:rsid w:val="00F66C8B"/>
    <w:rsid w:val="00F76093"/>
    <w:rsid w:val="00F81FC8"/>
    <w:rsid w:val="00F91087"/>
    <w:rsid w:val="00F96BC5"/>
    <w:rsid w:val="00FB080E"/>
    <w:rsid w:val="00FB1E26"/>
    <w:rsid w:val="00FC1C5E"/>
    <w:rsid w:val="00FD4238"/>
    <w:rsid w:val="00FF0677"/>
    <w:rsid w:val="00FF6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95FFC5"/>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p2">
    <w:name w:val="sep2"/>
    <w:basedOn w:val="DefaultParagraphFont"/>
    <w:rsid w:val="00B100F3"/>
  </w:style>
  <w:style w:type="character" w:customStyle="1" w:styleId="author">
    <w:name w:val="author"/>
    <w:basedOn w:val="DefaultParagraphFont"/>
    <w:rsid w:val="00B100F3"/>
  </w:style>
  <w:style w:type="character" w:customStyle="1" w:styleId="byline">
    <w:name w:val="byline"/>
    <w:basedOn w:val="DefaultParagraphFont"/>
    <w:rsid w:val="00B100F3"/>
  </w:style>
  <w:style w:type="character" w:customStyle="1" w:styleId="meta-com2">
    <w:name w:val="meta-com2"/>
    <w:basedOn w:val="DefaultParagraphFont"/>
    <w:rsid w:val="00B100F3"/>
    <w:rPr>
      <w:shd w:val="clear" w:color="auto" w:fill="359BED"/>
    </w:rPr>
  </w:style>
  <w:style w:type="character" w:styleId="Emphasis">
    <w:name w:val="Emphasis"/>
    <w:basedOn w:val="DefaultParagraphFont"/>
    <w:uiPriority w:val="20"/>
    <w:qFormat/>
    <w:rsid w:val="00235D26"/>
    <w:rPr>
      <w:i/>
      <w:iCs/>
    </w:rPr>
  </w:style>
  <w:style w:type="character" w:customStyle="1" w:styleId="post-date2">
    <w:name w:val="post-date2"/>
    <w:basedOn w:val="DefaultParagraphFont"/>
    <w:rsid w:val="00235D26"/>
  </w:style>
  <w:style w:type="character" w:customStyle="1" w:styleId="post-author2">
    <w:name w:val="post-author2"/>
    <w:basedOn w:val="DefaultParagraphFont"/>
    <w:rsid w:val="00235D26"/>
  </w:style>
  <w:style w:type="character" w:customStyle="1" w:styleId="comment">
    <w:name w:val="comment"/>
    <w:basedOn w:val="DefaultParagraphFont"/>
    <w:rsid w:val="00235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sChild>
        <w:div w:id="1303346528">
          <w:marLeft w:val="0"/>
          <w:marRight w:val="0"/>
          <w:marTop w:val="0"/>
          <w:marBottom w:val="0"/>
          <w:divBdr>
            <w:top w:val="none" w:sz="0" w:space="0" w:color="auto"/>
            <w:left w:val="none" w:sz="0" w:space="0" w:color="auto"/>
            <w:bottom w:val="none" w:sz="0" w:space="0" w:color="auto"/>
            <w:right w:val="none" w:sz="0" w:space="0" w:color="auto"/>
          </w:divBdr>
          <w:divsChild>
            <w:div w:id="1284001843">
              <w:marLeft w:val="0"/>
              <w:marRight w:val="0"/>
              <w:marTop w:val="0"/>
              <w:marBottom w:val="0"/>
              <w:divBdr>
                <w:top w:val="none" w:sz="0" w:space="0" w:color="auto"/>
                <w:left w:val="none" w:sz="0" w:space="0" w:color="auto"/>
                <w:bottom w:val="none" w:sz="0" w:space="0" w:color="auto"/>
                <w:right w:val="none" w:sz="0" w:space="0" w:color="auto"/>
              </w:divBdr>
              <w:divsChild>
                <w:div w:id="926891171">
                  <w:marLeft w:val="1"/>
                  <w:marRight w:val="1"/>
                  <w:marTop w:val="2"/>
                  <w:marBottom w:val="0"/>
                  <w:divBdr>
                    <w:top w:val="none" w:sz="0" w:space="0" w:color="auto"/>
                    <w:left w:val="none" w:sz="0" w:space="0" w:color="auto"/>
                    <w:bottom w:val="none" w:sz="0" w:space="0" w:color="auto"/>
                    <w:right w:val="none" w:sz="0" w:space="0" w:color="auto"/>
                  </w:divBdr>
                  <w:divsChild>
                    <w:div w:id="1878664858">
                      <w:marLeft w:val="0"/>
                      <w:marRight w:val="0"/>
                      <w:marTop w:val="0"/>
                      <w:marBottom w:val="360"/>
                      <w:divBdr>
                        <w:top w:val="none" w:sz="0" w:space="0" w:color="auto"/>
                        <w:left w:val="none" w:sz="0" w:space="0" w:color="auto"/>
                        <w:bottom w:val="none" w:sz="0" w:space="0" w:color="auto"/>
                        <w:right w:val="none" w:sz="0" w:space="0" w:color="auto"/>
                      </w:divBdr>
                      <w:divsChild>
                        <w:div w:id="1902208704">
                          <w:marLeft w:val="0"/>
                          <w:marRight w:val="0"/>
                          <w:marTop w:val="0"/>
                          <w:marBottom w:val="0"/>
                          <w:divBdr>
                            <w:top w:val="none" w:sz="0" w:space="0" w:color="auto"/>
                            <w:left w:val="none" w:sz="0" w:space="0" w:color="auto"/>
                            <w:bottom w:val="none" w:sz="0" w:space="0" w:color="auto"/>
                            <w:right w:val="none" w:sz="0" w:space="0" w:color="auto"/>
                          </w:divBdr>
                        </w:div>
                      </w:divsChild>
                    </w:div>
                    <w:div w:id="726758626">
                      <w:marLeft w:val="0"/>
                      <w:marRight w:val="0"/>
                      <w:marTop w:val="0"/>
                      <w:marBottom w:val="0"/>
                      <w:divBdr>
                        <w:top w:val="none" w:sz="0" w:space="0" w:color="auto"/>
                        <w:left w:val="none" w:sz="0" w:space="0" w:color="auto"/>
                        <w:bottom w:val="none" w:sz="0" w:space="0" w:color="auto"/>
                        <w:right w:val="none" w:sz="0" w:space="0" w:color="auto"/>
                      </w:divBdr>
                      <w:divsChild>
                        <w:div w:id="2060397182">
                          <w:marLeft w:val="0"/>
                          <w:marRight w:val="0"/>
                          <w:marTop w:val="0"/>
                          <w:marBottom w:val="0"/>
                          <w:divBdr>
                            <w:top w:val="none" w:sz="0" w:space="0" w:color="auto"/>
                            <w:left w:val="none" w:sz="0" w:space="0" w:color="auto"/>
                            <w:bottom w:val="none" w:sz="0" w:space="0" w:color="auto"/>
                            <w:right w:val="none" w:sz="0" w:space="0" w:color="auto"/>
                          </w:divBdr>
                          <w:divsChild>
                            <w:div w:id="33894222">
                              <w:marLeft w:val="0"/>
                              <w:marRight w:val="0"/>
                              <w:marTop w:val="0"/>
                              <w:marBottom w:val="360"/>
                              <w:divBdr>
                                <w:top w:val="none" w:sz="0" w:space="0" w:color="auto"/>
                                <w:left w:val="none" w:sz="0" w:space="0" w:color="auto"/>
                                <w:bottom w:val="none" w:sz="0" w:space="0" w:color="auto"/>
                                <w:right w:val="none" w:sz="0" w:space="0" w:color="auto"/>
                              </w:divBdr>
                            </w:div>
                            <w:div w:id="17723182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13626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73425">
          <w:marLeft w:val="0"/>
          <w:marRight w:val="0"/>
          <w:marTop w:val="0"/>
          <w:marBottom w:val="0"/>
          <w:divBdr>
            <w:top w:val="none" w:sz="0" w:space="0" w:color="auto"/>
            <w:left w:val="none" w:sz="0" w:space="0" w:color="auto"/>
            <w:bottom w:val="none" w:sz="0" w:space="0" w:color="auto"/>
            <w:right w:val="none" w:sz="0" w:space="0" w:color="auto"/>
          </w:divBdr>
          <w:divsChild>
            <w:div w:id="849678190">
              <w:marLeft w:val="0"/>
              <w:marRight w:val="0"/>
              <w:marTop w:val="1500"/>
              <w:marBottom w:val="0"/>
              <w:divBdr>
                <w:top w:val="none" w:sz="0" w:space="0" w:color="auto"/>
                <w:left w:val="none" w:sz="0" w:space="0" w:color="auto"/>
                <w:bottom w:val="none" w:sz="0" w:space="0" w:color="auto"/>
                <w:right w:val="none" w:sz="0" w:space="0" w:color="auto"/>
              </w:divBdr>
              <w:divsChild>
                <w:div w:id="1613390699">
                  <w:marLeft w:val="0"/>
                  <w:marRight w:val="0"/>
                  <w:marTop w:val="0"/>
                  <w:marBottom w:val="0"/>
                  <w:divBdr>
                    <w:top w:val="none" w:sz="0" w:space="0" w:color="auto"/>
                    <w:left w:val="none" w:sz="0" w:space="0" w:color="auto"/>
                    <w:bottom w:val="none" w:sz="0" w:space="0" w:color="auto"/>
                    <w:right w:val="none" w:sz="0" w:space="0" w:color="auto"/>
                  </w:divBdr>
                  <w:divsChild>
                    <w:div w:id="237784906">
                      <w:marLeft w:val="0"/>
                      <w:marRight w:val="0"/>
                      <w:marTop w:val="0"/>
                      <w:marBottom w:val="0"/>
                      <w:divBdr>
                        <w:top w:val="none" w:sz="0" w:space="0" w:color="auto"/>
                        <w:left w:val="none" w:sz="0" w:space="0" w:color="auto"/>
                        <w:bottom w:val="none" w:sz="0" w:space="0" w:color="auto"/>
                        <w:right w:val="none" w:sz="0" w:space="0" w:color="auto"/>
                      </w:divBdr>
                      <w:divsChild>
                        <w:div w:id="940524776">
                          <w:marLeft w:val="0"/>
                          <w:marRight w:val="0"/>
                          <w:marTop w:val="0"/>
                          <w:marBottom w:val="0"/>
                          <w:divBdr>
                            <w:top w:val="none" w:sz="0" w:space="0" w:color="auto"/>
                            <w:left w:val="none" w:sz="0" w:space="0" w:color="auto"/>
                            <w:bottom w:val="none" w:sz="0" w:space="0" w:color="auto"/>
                            <w:right w:val="none" w:sz="0" w:space="0" w:color="auto"/>
                          </w:divBdr>
                          <w:divsChild>
                            <w:div w:id="367342827">
                              <w:marLeft w:val="0"/>
                              <w:marRight w:val="0"/>
                              <w:marTop w:val="0"/>
                              <w:marBottom w:val="0"/>
                              <w:divBdr>
                                <w:top w:val="none" w:sz="0" w:space="0" w:color="auto"/>
                                <w:left w:val="none" w:sz="0" w:space="0" w:color="auto"/>
                                <w:bottom w:val="none" w:sz="0" w:space="0" w:color="auto"/>
                                <w:right w:val="none" w:sz="0" w:space="0" w:color="auto"/>
                              </w:divBdr>
                            </w:div>
                          </w:divsChild>
                        </w:div>
                        <w:div w:id="2018341883">
                          <w:marLeft w:val="0"/>
                          <w:marRight w:val="0"/>
                          <w:marTop w:val="0"/>
                          <w:marBottom w:val="0"/>
                          <w:divBdr>
                            <w:top w:val="none" w:sz="0" w:space="0" w:color="auto"/>
                            <w:left w:val="none" w:sz="0" w:space="0" w:color="auto"/>
                            <w:bottom w:val="none" w:sz="0" w:space="0" w:color="auto"/>
                            <w:right w:val="none" w:sz="0" w:space="0" w:color="auto"/>
                          </w:divBdr>
                          <w:divsChild>
                            <w:div w:id="1508866927">
                              <w:marLeft w:val="0"/>
                              <w:marRight w:val="0"/>
                              <w:marTop w:val="0"/>
                              <w:marBottom w:val="6"/>
                              <w:divBdr>
                                <w:top w:val="none" w:sz="0" w:space="0" w:color="auto"/>
                                <w:left w:val="none" w:sz="0" w:space="0" w:color="auto"/>
                                <w:bottom w:val="none" w:sz="0" w:space="0" w:color="auto"/>
                                <w:right w:val="none" w:sz="0" w:space="0" w:color="auto"/>
                              </w:divBdr>
                              <w:divsChild>
                                <w:div w:id="62290461">
                                  <w:marLeft w:val="0"/>
                                  <w:marRight w:val="0"/>
                                  <w:marTop w:val="0"/>
                                  <w:marBottom w:val="0"/>
                                  <w:divBdr>
                                    <w:top w:val="none" w:sz="0" w:space="0" w:color="auto"/>
                                    <w:left w:val="none" w:sz="0" w:space="0" w:color="auto"/>
                                    <w:bottom w:val="none" w:sz="0" w:space="0" w:color="auto"/>
                                    <w:right w:val="none" w:sz="0" w:space="0" w:color="auto"/>
                                  </w:divBdr>
                                </w:div>
                              </w:divsChild>
                            </w:div>
                            <w:div w:id="165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39200">
      <w:bodyDiv w:val="1"/>
      <w:marLeft w:val="0"/>
      <w:marRight w:val="0"/>
      <w:marTop w:val="0"/>
      <w:marBottom w:val="0"/>
      <w:divBdr>
        <w:top w:val="none" w:sz="0" w:space="0" w:color="auto"/>
        <w:left w:val="none" w:sz="0" w:space="0" w:color="auto"/>
        <w:bottom w:val="none" w:sz="0" w:space="0" w:color="auto"/>
        <w:right w:val="none" w:sz="0" w:space="0" w:color="auto"/>
      </w:divBdr>
    </w:div>
    <w:div w:id="198906023">
      <w:bodyDiv w:val="1"/>
      <w:marLeft w:val="0"/>
      <w:marRight w:val="0"/>
      <w:marTop w:val="0"/>
      <w:marBottom w:val="0"/>
      <w:divBdr>
        <w:top w:val="none" w:sz="0" w:space="0" w:color="auto"/>
        <w:left w:val="none" w:sz="0" w:space="0" w:color="auto"/>
        <w:bottom w:val="none" w:sz="0" w:space="0" w:color="auto"/>
        <w:right w:val="none" w:sz="0" w:space="0" w:color="auto"/>
      </w:divBdr>
      <w:divsChild>
        <w:div w:id="1128166418">
          <w:marLeft w:val="0"/>
          <w:marRight w:val="0"/>
          <w:marTop w:val="0"/>
          <w:marBottom w:val="0"/>
          <w:divBdr>
            <w:top w:val="none" w:sz="0" w:space="0" w:color="auto"/>
            <w:left w:val="none" w:sz="0" w:space="0" w:color="auto"/>
            <w:bottom w:val="none" w:sz="0" w:space="0" w:color="auto"/>
            <w:right w:val="none" w:sz="0" w:space="0" w:color="auto"/>
          </w:divBdr>
          <w:divsChild>
            <w:div w:id="1112214374">
              <w:marLeft w:val="0"/>
              <w:marRight w:val="0"/>
              <w:marTop w:val="0"/>
              <w:marBottom w:val="0"/>
              <w:divBdr>
                <w:top w:val="none" w:sz="0" w:space="0" w:color="auto"/>
                <w:left w:val="none" w:sz="0" w:space="0" w:color="auto"/>
                <w:bottom w:val="none" w:sz="0" w:space="0" w:color="auto"/>
                <w:right w:val="none" w:sz="0" w:space="0" w:color="auto"/>
              </w:divBdr>
              <w:divsChild>
                <w:div w:id="346490672">
                  <w:marLeft w:val="1"/>
                  <w:marRight w:val="1"/>
                  <w:marTop w:val="2"/>
                  <w:marBottom w:val="0"/>
                  <w:divBdr>
                    <w:top w:val="none" w:sz="0" w:space="0" w:color="auto"/>
                    <w:left w:val="none" w:sz="0" w:space="0" w:color="auto"/>
                    <w:bottom w:val="none" w:sz="0" w:space="0" w:color="auto"/>
                    <w:right w:val="none" w:sz="0" w:space="0" w:color="auto"/>
                  </w:divBdr>
                  <w:divsChild>
                    <w:div w:id="1578051631">
                      <w:marLeft w:val="0"/>
                      <w:marRight w:val="0"/>
                      <w:marTop w:val="0"/>
                      <w:marBottom w:val="0"/>
                      <w:divBdr>
                        <w:top w:val="none" w:sz="0" w:space="0" w:color="auto"/>
                        <w:left w:val="none" w:sz="0" w:space="0" w:color="auto"/>
                        <w:bottom w:val="none" w:sz="0" w:space="0" w:color="auto"/>
                        <w:right w:val="none" w:sz="0" w:space="0" w:color="auto"/>
                      </w:divBdr>
                      <w:divsChild>
                        <w:div w:id="863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59746473">
      <w:bodyDiv w:val="1"/>
      <w:marLeft w:val="0"/>
      <w:marRight w:val="0"/>
      <w:marTop w:val="0"/>
      <w:marBottom w:val="0"/>
      <w:divBdr>
        <w:top w:val="none" w:sz="0" w:space="0" w:color="auto"/>
        <w:left w:val="none" w:sz="0" w:space="0" w:color="auto"/>
        <w:bottom w:val="none" w:sz="0" w:space="0" w:color="auto"/>
        <w:right w:val="none" w:sz="0" w:space="0" w:color="auto"/>
      </w:divBdr>
    </w:div>
    <w:div w:id="363557247">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51970115">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3985">
      <w:bodyDiv w:val="1"/>
      <w:marLeft w:val="0"/>
      <w:marRight w:val="0"/>
      <w:marTop w:val="0"/>
      <w:marBottom w:val="0"/>
      <w:divBdr>
        <w:top w:val="none" w:sz="0" w:space="0" w:color="auto"/>
        <w:left w:val="none" w:sz="0" w:space="0" w:color="auto"/>
        <w:bottom w:val="none" w:sz="0" w:space="0" w:color="auto"/>
        <w:right w:val="none" w:sz="0" w:space="0" w:color="auto"/>
      </w:divBdr>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108695168">
      <w:bodyDiv w:val="1"/>
      <w:marLeft w:val="0"/>
      <w:marRight w:val="0"/>
      <w:marTop w:val="0"/>
      <w:marBottom w:val="0"/>
      <w:divBdr>
        <w:top w:val="none" w:sz="0" w:space="0" w:color="auto"/>
        <w:left w:val="none" w:sz="0" w:space="0" w:color="auto"/>
        <w:bottom w:val="none" w:sz="0" w:space="0" w:color="auto"/>
        <w:right w:val="none" w:sz="0" w:space="0" w:color="auto"/>
      </w:divBdr>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90222">
      <w:bodyDiv w:val="1"/>
      <w:marLeft w:val="0"/>
      <w:marRight w:val="0"/>
      <w:marTop w:val="0"/>
      <w:marBottom w:val="0"/>
      <w:divBdr>
        <w:top w:val="none" w:sz="0" w:space="0" w:color="auto"/>
        <w:left w:val="none" w:sz="0" w:space="0" w:color="auto"/>
        <w:bottom w:val="none" w:sz="0" w:space="0" w:color="auto"/>
        <w:right w:val="none" w:sz="0" w:space="0" w:color="auto"/>
      </w:divBdr>
    </w:div>
    <w:div w:id="1201012862">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40169417">
      <w:bodyDiv w:val="1"/>
      <w:marLeft w:val="0"/>
      <w:marRight w:val="0"/>
      <w:marTop w:val="0"/>
      <w:marBottom w:val="0"/>
      <w:divBdr>
        <w:top w:val="none" w:sz="0" w:space="0" w:color="auto"/>
        <w:left w:val="none" w:sz="0" w:space="0" w:color="auto"/>
        <w:bottom w:val="none" w:sz="0" w:space="0" w:color="auto"/>
        <w:right w:val="none" w:sz="0" w:space="0" w:color="auto"/>
      </w:divBdr>
      <w:divsChild>
        <w:div w:id="1392539521">
          <w:marLeft w:val="0"/>
          <w:marRight w:val="0"/>
          <w:marTop w:val="0"/>
          <w:marBottom w:val="0"/>
          <w:divBdr>
            <w:top w:val="none" w:sz="0" w:space="0" w:color="auto"/>
            <w:left w:val="none" w:sz="0" w:space="0" w:color="auto"/>
            <w:bottom w:val="none" w:sz="0" w:space="0" w:color="auto"/>
            <w:right w:val="none" w:sz="0" w:space="0" w:color="auto"/>
          </w:divBdr>
          <w:divsChild>
            <w:div w:id="860241323">
              <w:marLeft w:val="0"/>
              <w:marRight w:val="0"/>
              <w:marTop w:val="0"/>
              <w:marBottom w:val="0"/>
              <w:divBdr>
                <w:top w:val="none" w:sz="0" w:space="0" w:color="auto"/>
                <w:left w:val="none" w:sz="0" w:space="0" w:color="auto"/>
                <w:bottom w:val="none" w:sz="0" w:space="0" w:color="auto"/>
                <w:right w:val="none" w:sz="0" w:space="0" w:color="auto"/>
              </w:divBdr>
              <w:divsChild>
                <w:div w:id="369257584">
                  <w:marLeft w:val="1"/>
                  <w:marRight w:val="1"/>
                  <w:marTop w:val="2"/>
                  <w:marBottom w:val="0"/>
                  <w:divBdr>
                    <w:top w:val="none" w:sz="0" w:space="0" w:color="auto"/>
                    <w:left w:val="none" w:sz="0" w:space="0" w:color="auto"/>
                    <w:bottom w:val="none" w:sz="0" w:space="0" w:color="auto"/>
                    <w:right w:val="none" w:sz="0" w:space="0" w:color="auto"/>
                  </w:divBdr>
                  <w:divsChild>
                    <w:div w:id="69424802">
                      <w:marLeft w:val="0"/>
                      <w:marRight w:val="0"/>
                      <w:marTop w:val="0"/>
                      <w:marBottom w:val="0"/>
                      <w:divBdr>
                        <w:top w:val="none" w:sz="0" w:space="0" w:color="auto"/>
                        <w:left w:val="none" w:sz="0" w:space="0" w:color="auto"/>
                        <w:bottom w:val="none" w:sz="0" w:space="0" w:color="auto"/>
                        <w:right w:val="none" w:sz="0" w:space="0" w:color="auto"/>
                      </w:divBdr>
                      <w:divsChild>
                        <w:div w:id="7219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60064670">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387803591">
      <w:bodyDiv w:val="1"/>
      <w:marLeft w:val="0"/>
      <w:marRight w:val="0"/>
      <w:marTop w:val="0"/>
      <w:marBottom w:val="0"/>
      <w:divBdr>
        <w:top w:val="none" w:sz="0" w:space="0" w:color="auto"/>
        <w:left w:val="none" w:sz="0" w:space="0" w:color="auto"/>
        <w:bottom w:val="none" w:sz="0" w:space="0" w:color="auto"/>
        <w:right w:val="none" w:sz="0" w:space="0" w:color="auto"/>
      </w:divBdr>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45344337">
      <w:bodyDiv w:val="1"/>
      <w:marLeft w:val="0"/>
      <w:marRight w:val="0"/>
      <w:marTop w:val="0"/>
      <w:marBottom w:val="0"/>
      <w:divBdr>
        <w:top w:val="none" w:sz="0" w:space="0" w:color="auto"/>
        <w:left w:val="none" w:sz="0" w:space="0" w:color="auto"/>
        <w:bottom w:val="none" w:sz="0" w:space="0" w:color="auto"/>
        <w:right w:val="none" w:sz="0" w:space="0" w:color="auto"/>
      </w:divBdr>
      <w:divsChild>
        <w:div w:id="588467534">
          <w:marLeft w:val="0"/>
          <w:marRight w:val="0"/>
          <w:marTop w:val="0"/>
          <w:marBottom w:val="0"/>
          <w:divBdr>
            <w:top w:val="none" w:sz="0" w:space="0" w:color="auto"/>
            <w:left w:val="none" w:sz="0" w:space="0" w:color="auto"/>
            <w:bottom w:val="none" w:sz="0" w:space="0" w:color="auto"/>
            <w:right w:val="none" w:sz="0" w:space="0" w:color="auto"/>
          </w:divBdr>
          <w:divsChild>
            <w:div w:id="1820262541">
              <w:marLeft w:val="0"/>
              <w:marRight w:val="0"/>
              <w:marTop w:val="0"/>
              <w:marBottom w:val="0"/>
              <w:divBdr>
                <w:top w:val="none" w:sz="0" w:space="0" w:color="auto"/>
                <w:left w:val="none" w:sz="0" w:space="0" w:color="auto"/>
                <w:bottom w:val="none" w:sz="0" w:space="0" w:color="auto"/>
                <w:right w:val="none" w:sz="0" w:space="0" w:color="auto"/>
              </w:divBdr>
              <w:divsChild>
                <w:div w:id="522983215">
                  <w:marLeft w:val="1"/>
                  <w:marRight w:val="1"/>
                  <w:marTop w:val="2"/>
                  <w:marBottom w:val="0"/>
                  <w:divBdr>
                    <w:top w:val="none" w:sz="0" w:space="0" w:color="auto"/>
                    <w:left w:val="none" w:sz="0" w:space="0" w:color="auto"/>
                    <w:bottom w:val="none" w:sz="0" w:space="0" w:color="auto"/>
                    <w:right w:val="none" w:sz="0" w:space="0" w:color="auto"/>
                  </w:divBdr>
                  <w:divsChild>
                    <w:div w:id="169761319">
                      <w:marLeft w:val="0"/>
                      <w:marRight w:val="0"/>
                      <w:marTop w:val="0"/>
                      <w:marBottom w:val="0"/>
                      <w:divBdr>
                        <w:top w:val="none" w:sz="0" w:space="0" w:color="auto"/>
                        <w:left w:val="none" w:sz="0" w:space="0" w:color="auto"/>
                        <w:bottom w:val="none" w:sz="0" w:space="0" w:color="auto"/>
                        <w:right w:val="none" w:sz="0" w:space="0" w:color="auto"/>
                      </w:divBdr>
                      <w:divsChild>
                        <w:div w:id="910387358">
                          <w:marLeft w:val="0"/>
                          <w:marRight w:val="0"/>
                          <w:marTop w:val="0"/>
                          <w:marBottom w:val="0"/>
                          <w:divBdr>
                            <w:top w:val="none" w:sz="0" w:space="0" w:color="auto"/>
                            <w:left w:val="none" w:sz="0" w:space="0" w:color="auto"/>
                            <w:bottom w:val="none" w:sz="0" w:space="0" w:color="auto"/>
                            <w:right w:val="none" w:sz="0" w:space="0" w:color="auto"/>
                          </w:divBdr>
                          <w:divsChild>
                            <w:div w:id="2932895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26560730">
      <w:bodyDiv w:val="1"/>
      <w:marLeft w:val="0"/>
      <w:marRight w:val="0"/>
      <w:marTop w:val="0"/>
      <w:marBottom w:val="0"/>
      <w:divBdr>
        <w:top w:val="none" w:sz="0" w:space="0" w:color="auto"/>
        <w:left w:val="none" w:sz="0" w:space="0" w:color="auto"/>
        <w:bottom w:val="none" w:sz="0" w:space="0" w:color="auto"/>
        <w:right w:val="none" w:sz="0" w:space="0" w:color="auto"/>
      </w:divBdr>
    </w:div>
    <w:div w:id="1527908936">
      <w:bodyDiv w:val="1"/>
      <w:marLeft w:val="0"/>
      <w:marRight w:val="0"/>
      <w:marTop w:val="0"/>
      <w:marBottom w:val="0"/>
      <w:divBdr>
        <w:top w:val="none" w:sz="0" w:space="0" w:color="auto"/>
        <w:left w:val="none" w:sz="0" w:space="0" w:color="auto"/>
        <w:bottom w:val="none" w:sz="0" w:space="0" w:color="auto"/>
        <w:right w:val="none" w:sz="0" w:space="0" w:color="auto"/>
      </w:divBdr>
    </w:div>
    <w:div w:id="154633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422">
          <w:marLeft w:val="0"/>
          <w:marRight w:val="0"/>
          <w:marTop w:val="0"/>
          <w:marBottom w:val="0"/>
          <w:divBdr>
            <w:top w:val="none" w:sz="0" w:space="0" w:color="auto"/>
            <w:left w:val="none" w:sz="0" w:space="0" w:color="auto"/>
            <w:bottom w:val="none" w:sz="0" w:space="0" w:color="auto"/>
            <w:right w:val="none" w:sz="0" w:space="0" w:color="auto"/>
          </w:divBdr>
          <w:divsChild>
            <w:div w:id="935988982">
              <w:marLeft w:val="0"/>
              <w:marRight w:val="0"/>
              <w:marTop w:val="0"/>
              <w:marBottom w:val="0"/>
              <w:divBdr>
                <w:top w:val="none" w:sz="0" w:space="0" w:color="auto"/>
                <w:left w:val="none" w:sz="0" w:space="0" w:color="auto"/>
                <w:bottom w:val="none" w:sz="0" w:space="0" w:color="auto"/>
                <w:right w:val="none" w:sz="0" w:space="0" w:color="auto"/>
              </w:divBdr>
              <w:divsChild>
                <w:div w:id="1106537387">
                  <w:marLeft w:val="1"/>
                  <w:marRight w:val="1"/>
                  <w:marTop w:val="2"/>
                  <w:marBottom w:val="0"/>
                  <w:divBdr>
                    <w:top w:val="none" w:sz="0" w:space="0" w:color="auto"/>
                    <w:left w:val="none" w:sz="0" w:space="0" w:color="auto"/>
                    <w:bottom w:val="none" w:sz="0" w:space="0" w:color="auto"/>
                    <w:right w:val="none" w:sz="0" w:space="0" w:color="auto"/>
                  </w:divBdr>
                  <w:divsChild>
                    <w:div w:id="712078097">
                      <w:marLeft w:val="0"/>
                      <w:marRight w:val="0"/>
                      <w:marTop w:val="0"/>
                      <w:marBottom w:val="360"/>
                      <w:divBdr>
                        <w:top w:val="none" w:sz="0" w:space="0" w:color="auto"/>
                        <w:left w:val="none" w:sz="0" w:space="0" w:color="auto"/>
                        <w:bottom w:val="none" w:sz="0" w:space="0" w:color="auto"/>
                        <w:right w:val="none" w:sz="0" w:space="0" w:color="auto"/>
                      </w:divBdr>
                      <w:divsChild>
                        <w:div w:id="481123636">
                          <w:marLeft w:val="0"/>
                          <w:marRight w:val="0"/>
                          <w:marTop w:val="0"/>
                          <w:marBottom w:val="0"/>
                          <w:divBdr>
                            <w:top w:val="none" w:sz="0" w:space="0" w:color="auto"/>
                            <w:left w:val="none" w:sz="0" w:space="0" w:color="auto"/>
                            <w:bottom w:val="none" w:sz="0" w:space="0" w:color="auto"/>
                            <w:right w:val="none" w:sz="0" w:space="0" w:color="auto"/>
                          </w:divBdr>
                        </w:div>
                      </w:divsChild>
                    </w:div>
                    <w:div w:id="1905872886">
                      <w:marLeft w:val="0"/>
                      <w:marRight w:val="0"/>
                      <w:marTop w:val="0"/>
                      <w:marBottom w:val="0"/>
                      <w:divBdr>
                        <w:top w:val="none" w:sz="0" w:space="0" w:color="auto"/>
                        <w:left w:val="none" w:sz="0" w:space="0" w:color="auto"/>
                        <w:bottom w:val="none" w:sz="0" w:space="0" w:color="auto"/>
                        <w:right w:val="none" w:sz="0" w:space="0" w:color="auto"/>
                      </w:divBdr>
                      <w:divsChild>
                        <w:div w:id="886651184">
                          <w:marLeft w:val="0"/>
                          <w:marRight w:val="0"/>
                          <w:marTop w:val="0"/>
                          <w:marBottom w:val="0"/>
                          <w:divBdr>
                            <w:top w:val="none" w:sz="0" w:space="0" w:color="auto"/>
                            <w:left w:val="none" w:sz="0" w:space="0" w:color="auto"/>
                            <w:bottom w:val="none" w:sz="0" w:space="0" w:color="auto"/>
                            <w:right w:val="none" w:sz="0" w:space="0" w:color="auto"/>
                          </w:divBdr>
                          <w:divsChild>
                            <w:div w:id="1982072704">
                              <w:marLeft w:val="0"/>
                              <w:marRight w:val="0"/>
                              <w:marTop w:val="0"/>
                              <w:marBottom w:val="360"/>
                              <w:divBdr>
                                <w:top w:val="none" w:sz="0" w:space="0" w:color="auto"/>
                                <w:left w:val="none" w:sz="0" w:space="0" w:color="auto"/>
                                <w:bottom w:val="none" w:sz="0" w:space="0" w:color="auto"/>
                                <w:right w:val="none" w:sz="0" w:space="0" w:color="auto"/>
                              </w:divBdr>
                            </w:div>
                            <w:div w:id="11837889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13128329">
      <w:bodyDiv w:val="1"/>
      <w:marLeft w:val="0"/>
      <w:marRight w:val="0"/>
      <w:marTop w:val="0"/>
      <w:marBottom w:val="0"/>
      <w:divBdr>
        <w:top w:val="none" w:sz="0" w:space="0" w:color="auto"/>
        <w:left w:val="none" w:sz="0" w:space="0" w:color="auto"/>
        <w:bottom w:val="none" w:sz="0" w:space="0" w:color="auto"/>
        <w:right w:val="none" w:sz="0" w:space="0" w:color="auto"/>
      </w:divBdr>
      <w:divsChild>
        <w:div w:id="165178823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sChild>
                <w:div w:id="1527596546">
                  <w:marLeft w:val="0"/>
                  <w:marRight w:val="0"/>
                  <w:marTop w:val="0"/>
                  <w:marBottom w:val="0"/>
                  <w:divBdr>
                    <w:top w:val="none" w:sz="0" w:space="0" w:color="auto"/>
                    <w:left w:val="none" w:sz="0" w:space="0" w:color="auto"/>
                    <w:bottom w:val="none" w:sz="0" w:space="0" w:color="auto"/>
                    <w:right w:val="none" w:sz="0" w:space="0" w:color="auto"/>
                  </w:divBdr>
                  <w:divsChild>
                    <w:div w:id="101731459">
                      <w:marLeft w:val="0"/>
                      <w:marRight w:val="0"/>
                      <w:marTop w:val="0"/>
                      <w:marBottom w:val="0"/>
                      <w:divBdr>
                        <w:top w:val="none" w:sz="0" w:space="0" w:color="auto"/>
                        <w:left w:val="none" w:sz="0" w:space="0" w:color="auto"/>
                        <w:bottom w:val="none" w:sz="0" w:space="0" w:color="auto"/>
                        <w:right w:val="none" w:sz="0" w:space="0" w:color="auto"/>
                      </w:divBdr>
                      <w:divsChild>
                        <w:div w:id="770659341">
                          <w:marLeft w:val="0"/>
                          <w:marRight w:val="0"/>
                          <w:marTop w:val="0"/>
                          <w:marBottom w:val="0"/>
                          <w:divBdr>
                            <w:top w:val="none" w:sz="0" w:space="0" w:color="auto"/>
                            <w:left w:val="none" w:sz="0" w:space="0" w:color="auto"/>
                            <w:bottom w:val="none" w:sz="0" w:space="0" w:color="auto"/>
                            <w:right w:val="none" w:sz="0" w:space="0" w:color="auto"/>
                          </w:divBdr>
                          <w:divsChild>
                            <w:div w:id="342902707">
                              <w:marLeft w:val="0"/>
                              <w:marRight w:val="0"/>
                              <w:marTop w:val="0"/>
                              <w:marBottom w:val="0"/>
                              <w:divBdr>
                                <w:top w:val="none" w:sz="0" w:space="0" w:color="auto"/>
                                <w:left w:val="none" w:sz="0" w:space="0" w:color="auto"/>
                                <w:bottom w:val="none" w:sz="0" w:space="0" w:color="auto"/>
                                <w:right w:val="none" w:sz="0" w:space="0" w:color="auto"/>
                              </w:divBdr>
                              <w:divsChild>
                                <w:div w:id="1034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8383">
      <w:bodyDiv w:val="1"/>
      <w:marLeft w:val="0"/>
      <w:marRight w:val="0"/>
      <w:marTop w:val="0"/>
      <w:marBottom w:val="0"/>
      <w:divBdr>
        <w:top w:val="none" w:sz="0" w:space="0" w:color="auto"/>
        <w:left w:val="none" w:sz="0" w:space="0" w:color="auto"/>
        <w:bottom w:val="none" w:sz="0" w:space="0" w:color="auto"/>
        <w:right w:val="none" w:sz="0" w:space="0" w:color="auto"/>
      </w:divBdr>
      <w:divsChild>
        <w:div w:id="1947886468">
          <w:marLeft w:val="0"/>
          <w:marRight w:val="0"/>
          <w:marTop w:val="0"/>
          <w:marBottom w:val="0"/>
          <w:divBdr>
            <w:top w:val="none" w:sz="0" w:space="0" w:color="auto"/>
            <w:left w:val="none" w:sz="0" w:space="0" w:color="auto"/>
            <w:bottom w:val="none" w:sz="0" w:space="0" w:color="auto"/>
            <w:right w:val="none" w:sz="0" w:space="0" w:color="auto"/>
          </w:divBdr>
          <w:divsChild>
            <w:div w:id="1470905538">
              <w:marLeft w:val="0"/>
              <w:marRight w:val="0"/>
              <w:marTop w:val="0"/>
              <w:marBottom w:val="0"/>
              <w:divBdr>
                <w:top w:val="none" w:sz="0" w:space="0" w:color="auto"/>
                <w:left w:val="none" w:sz="0" w:space="0" w:color="auto"/>
                <w:bottom w:val="none" w:sz="0" w:space="0" w:color="auto"/>
                <w:right w:val="none" w:sz="0" w:space="0" w:color="auto"/>
              </w:divBdr>
              <w:divsChild>
                <w:div w:id="2139834365">
                  <w:marLeft w:val="1"/>
                  <w:marRight w:val="1"/>
                  <w:marTop w:val="2"/>
                  <w:marBottom w:val="0"/>
                  <w:divBdr>
                    <w:top w:val="none" w:sz="0" w:space="0" w:color="auto"/>
                    <w:left w:val="none" w:sz="0" w:space="0" w:color="auto"/>
                    <w:bottom w:val="none" w:sz="0" w:space="0" w:color="auto"/>
                    <w:right w:val="none" w:sz="0" w:space="0" w:color="auto"/>
                  </w:divBdr>
                  <w:divsChild>
                    <w:div w:id="1282608799">
                      <w:marLeft w:val="0"/>
                      <w:marRight w:val="0"/>
                      <w:marTop w:val="0"/>
                      <w:marBottom w:val="0"/>
                      <w:divBdr>
                        <w:top w:val="none" w:sz="0" w:space="0" w:color="auto"/>
                        <w:left w:val="none" w:sz="0" w:space="0" w:color="auto"/>
                        <w:bottom w:val="none" w:sz="0" w:space="0" w:color="auto"/>
                        <w:right w:val="none" w:sz="0" w:space="0" w:color="auto"/>
                      </w:divBdr>
                      <w:divsChild>
                        <w:div w:id="1436437314">
                          <w:marLeft w:val="0"/>
                          <w:marRight w:val="0"/>
                          <w:marTop w:val="0"/>
                          <w:marBottom w:val="0"/>
                          <w:divBdr>
                            <w:top w:val="none" w:sz="0" w:space="0" w:color="auto"/>
                            <w:left w:val="none" w:sz="0" w:space="0" w:color="auto"/>
                            <w:bottom w:val="none" w:sz="0" w:space="0" w:color="auto"/>
                            <w:right w:val="none" w:sz="0" w:space="0" w:color="auto"/>
                          </w:divBdr>
                          <w:divsChild>
                            <w:div w:id="532959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716200378">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742211343">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910532567">
      <w:bodyDiv w:val="1"/>
      <w:marLeft w:val="0"/>
      <w:marRight w:val="0"/>
      <w:marTop w:val="100"/>
      <w:marBottom w:val="100"/>
      <w:divBdr>
        <w:top w:val="none" w:sz="0" w:space="0" w:color="auto"/>
        <w:left w:val="none" w:sz="0" w:space="0" w:color="auto"/>
        <w:bottom w:val="none" w:sz="0" w:space="0" w:color="auto"/>
        <w:right w:val="none" w:sz="0" w:space="0" w:color="auto"/>
      </w:divBdr>
      <w:divsChild>
        <w:div w:id="276063709">
          <w:marLeft w:val="0"/>
          <w:marRight w:val="0"/>
          <w:marTop w:val="0"/>
          <w:marBottom w:val="0"/>
          <w:divBdr>
            <w:top w:val="none" w:sz="0" w:space="0" w:color="auto"/>
            <w:left w:val="none" w:sz="0" w:space="0" w:color="auto"/>
            <w:bottom w:val="none" w:sz="0" w:space="0" w:color="auto"/>
            <w:right w:val="none" w:sz="0" w:space="0" w:color="auto"/>
          </w:divBdr>
          <w:divsChild>
            <w:div w:id="196236908">
              <w:marLeft w:val="0"/>
              <w:marRight w:val="0"/>
              <w:marTop w:val="0"/>
              <w:marBottom w:val="0"/>
              <w:divBdr>
                <w:top w:val="none" w:sz="0" w:space="0" w:color="auto"/>
                <w:left w:val="none" w:sz="0" w:space="0" w:color="auto"/>
                <w:bottom w:val="none" w:sz="0" w:space="0" w:color="auto"/>
                <w:right w:val="none" w:sz="0" w:space="0" w:color="auto"/>
              </w:divBdr>
              <w:divsChild>
                <w:div w:id="1356615279">
                  <w:marLeft w:val="0"/>
                  <w:marRight w:val="0"/>
                  <w:marTop w:val="0"/>
                  <w:marBottom w:val="0"/>
                  <w:divBdr>
                    <w:top w:val="none" w:sz="0" w:space="0" w:color="auto"/>
                    <w:left w:val="none" w:sz="0" w:space="0" w:color="auto"/>
                    <w:bottom w:val="none" w:sz="0" w:space="0" w:color="auto"/>
                    <w:right w:val="none" w:sz="0" w:space="0" w:color="auto"/>
                  </w:divBdr>
                  <w:divsChild>
                    <w:div w:id="1270896615">
                      <w:marLeft w:val="0"/>
                      <w:marRight w:val="0"/>
                      <w:marTop w:val="0"/>
                      <w:marBottom w:val="0"/>
                      <w:divBdr>
                        <w:top w:val="none" w:sz="0" w:space="0" w:color="auto"/>
                        <w:left w:val="none" w:sz="0" w:space="0" w:color="auto"/>
                        <w:bottom w:val="none" w:sz="0" w:space="0" w:color="auto"/>
                        <w:right w:val="none" w:sz="0" w:space="0" w:color="auto"/>
                      </w:divBdr>
                      <w:divsChild>
                        <w:div w:id="1364790668">
                          <w:marLeft w:val="0"/>
                          <w:marRight w:val="0"/>
                          <w:marTop w:val="0"/>
                          <w:marBottom w:val="0"/>
                          <w:divBdr>
                            <w:top w:val="none" w:sz="0" w:space="0" w:color="auto"/>
                            <w:left w:val="none" w:sz="0" w:space="0" w:color="auto"/>
                            <w:bottom w:val="none" w:sz="0" w:space="0" w:color="auto"/>
                            <w:right w:val="none" w:sz="0" w:space="0" w:color="auto"/>
                          </w:divBdr>
                          <w:divsChild>
                            <w:div w:id="2037076489">
                              <w:marLeft w:val="0"/>
                              <w:marRight w:val="0"/>
                              <w:marTop w:val="0"/>
                              <w:marBottom w:val="0"/>
                              <w:divBdr>
                                <w:top w:val="none" w:sz="0" w:space="0" w:color="auto"/>
                                <w:left w:val="none" w:sz="0" w:space="0" w:color="auto"/>
                                <w:bottom w:val="none" w:sz="0" w:space="0" w:color="auto"/>
                                <w:right w:val="none" w:sz="0" w:space="0" w:color="auto"/>
                              </w:divBdr>
                              <w:divsChild>
                                <w:div w:id="1730762901">
                                  <w:marLeft w:val="0"/>
                                  <w:marRight w:val="0"/>
                                  <w:marTop w:val="0"/>
                                  <w:marBottom w:val="0"/>
                                  <w:divBdr>
                                    <w:top w:val="none" w:sz="0" w:space="0" w:color="auto"/>
                                    <w:left w:val="none" w:sz="0" w:space="0" w:color="auto"/>
                                    <w:bottom w:val="none" w:sz="0" w:space="0" w:color="auto"/>
                                    <w:right w:val="none" w:sz="0" w:space="0" w:color="auto"/>
                                  </w:divBdr>
                                  <w:divsChild>
                                    <w:div w:id="795756765">
                                      <w:marLeft w:val="0"/>
                                      <w:marRight w:val="0"/>
                                      <w:marTop w:val="0"/>
                                      <w:marBottom w:val="0"/>
                                      <w:divBdr>
                                        <w:top w:val="none" w:sz="0" w:space="0" w:color="auto"/>
                                        <w:left w:val="none" w:sz="0" w:space="0" w:color="auto"/>
                                        <w:bottom w:val="none" w:sz="0" w:space="0" w:color="auto"/>
                                        <w:right w:val="none" w:sz="0" w:space="0" w:color="auto"/>
                                      </w:divBdr>
                                      <w:divsChild>
                                        <w:div w:id="909390079">
                                          <w:marLeft w:val="3225"/>
                                          <w:marRight w:val="0"/>
                                          <w:marTop w:val="0"/>
                                          <w:marBottom w:val="0"/>
                                          <w:divBdr>
                                            <w:top w:val="none" w:sz="0" w:space="0" w:color="auto"/>
                                            <w:left w:val="none" w:sz="0" w:space="0" w:color="auto"/>
                                            <w:bottom w:val="none" w:sz="0" w:space="0" w:color="auto"/>
                                            <w:right w:val="none" w:sz="0" w:space="0" w:color="auto"/>
                                          </w:divBdr>
                                          <w:divsChild>
                                            <w:div w:id="1605335984">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sChild>
                                                    <w:div w:id="1386217524">
                                                      <w:marLeft w:val="0"/>
                                                      <w:marRight w:val="0"/>
                                                      <w:marTop w:val="0"/>
                                                      <w:marBottom w:val="0"/>
                                                      <w:divBdr>
                                                        <w:top w:val="none" w:sz="0" w:space="0" w:color="auto"/>
                                                        <w:left w:val="none" w:sz="0" w:space="0" w:color="auto"/>
                                                        <w:bottom w:val="none" w:sz="0" w:space="0" w:color="auto"/>
                                                        <w:right w:val="none" w:sz="0" w:space="0" w:color="auto"/>
                                                      </w:divBdr>
                                                      <w:divsChild>
                                                        <w:div w:id="1621912729">
                                                          <w:marLeft w:val="0"/>
                                                          <w:marRight w:val="0"/>
                                                          <w:marTop w:val="0"/>
                                                          <w:marBottom w:val="0"/>
                                                          <w:divBdr>
                                                            <w:top w:val="none" w:sz="0" w:space="0" w:color="auto"/>
                                                            <w:left w:val="none" w:sz="0" w:space="0" w:color="auto"/>
                                                            <w:bottom w:val="none" w:sz="0" w:space="0" w:color="auto"/>
                                                            <w:right w:val="none" w:sz="0" w:space="0" w:color="auto"/>
                                                          </w:divBdr>
                                                          <w:divsChild>
                                                            <w:div w:id="1251350182">
                                                              <w:marLeft w:val="0"/>
                                                              <w:marRight w:val="0"/>
                                                              <w:marTop w:val="75"/>
                                                              <w:marBottom w:val="0"/>
                                                              <w:divBdr>
                                                                <w:top w:val="none" w:sz="0" w:space="0" w:color="auto"/>
                                                                <w:left w:val="none" w:sz="0" w:space="0" w:color="auto"/>
                                                                <w:bottom w:val="none" w:sz="0" w:space="0" w:color="auto"/>
                                                                <w:right w:val="none" w:sz="0" w:space="0" w:color="auto"/>
                                                              </w:divBdr>
                                                              <w:divsChild>
                                                                <w:div w:id="1426226924">
                                                                  <w:marLeft w:val="0"/>
                                                                  <w:marRight w:val="0"/>
                                                                  <w:marTop w:val="0"/>
                                                                  <w:marBottom w:val="0"/>
                                                                  <w:divBdr>
                                                                    <w:top w:val="none" w:sz="0" w:space="0" w:color="auto"/>
                                                                    <w:left w:val="none" w:sz="0" w:space="0" w:color="auto"/>
                                                                    <w:bottom w:val="none" w:sz="0" w:space="0" w:color="auto"/>
                                                                    <w:right w:val="none" w:sz="0" w:space="0" w:color="auto"/>
                                                                  </w:divBdr>
                                                                  <w:divsChild>
                                                                    <w:div w:id="1713113915">
                                                                      <w:marLeft w:val="0"/>
                                                                      <w:marRight w:val="0"/>
                                                                      <w:marTop w:val="0"/>
                                                                      <w:marBottom w:val="0"/>
                                                                      <w:divBdr>
                                                                        <w:top w:val="none" w:sz="0" w:space="0" w:color="auto"/>
                                                                        <w:left w:val="none" w:sz="0" w:space="0" w:color="auto"/>
                                                                        <w:bottom w:val="none" w:sz="0" w:space="0" w:color="auto"/>
                                                                        <w:right w:val="none" w:sz="0" w:space="0" w:color="auto"/>
                                                                      </w:divBdr>
                                                                      <w:divsChild>
                                                                        <w:div w:id="858853082">
                                                                          <w:marLeft w:val="0"/>
                                                                          <w:marRight w:val="0"/>
                                                                          <w:marTop w:val="0"/>
                                                                          <w:marBottom w:val="0"/>
                                                                          <w:divBdr>
                                                                            <w:top w:val="none" w:sz="0" w:space="0" w:color="auto"/>
                                                                            <w:left w:val="none" w:sz="0" w:space="0" w:color="auto"/>
                                                                            <w:bottom w:val="none" w:sz="0" w:space="0" w:color="auto"/>
                                                                            <w:right w:val="none" w:sz="0" w:space="0" w:color="auto"/>
                                                                          </w:divBdr>
                                                                        </w:div>
                                                                        <w:div w:id="1082682804">
                                                                          <w:marLeft w:val="0"/>
                                                                          <w:marRight w:val="0"/>
                                                                          <w:marTop w:val="0"/>
                                                                          <w:marBottom w:val="0"/>
                                                                          <w:divBdr>
                                                                            <w:top w:val="none" w:sz="0" w:space="0" w:color="auto"/>
                                                                            <w:left w:val="none" w:sz="0" w:space="0" w:color="auto"/>
                                                                            <w:bottom w:val="none" w:sz="0" w:space="0" w:color="auto"/>
                                                                            <w:right w:val="none" w:sz="0" w:space="0" w:color="auto"/>
                                                                          </w:divBdr>
                                                                        </w:div>
                                                                        <w:div w:id="1299065327">
                                                                          <w:marLeft w:val="0"/>
                                                                          <w:marRight w:val="0"/>
                                                                          <w:marTop w:val="0"/>
                                                                          <w:marBottom w:val="0"/>
                                                                          <w:divBdr>
                                                                            <w:top w:val="none" w:sz="0" w:space="0" w:color="auto"/>
                                                                            <w:left w:val="none" w:sz="0" w:space="0" w:color="auto"/>
                                                                            <w:bottom w:val="none" w:sz="0" w:space="0" w:color="auto"/>
                                                                            <w:right w:val="none" w:sz="0" w:space="0" w:color="auto"/>
                                                                          </w:divBdr>
                                                                        </w:div>
                                                                        <w:div w:id="1048728886">
                                                                          <w:marLeft w:val="0"/>
                                                                          <w:marRight w:val="0"/>
                                                                          <w:marTop w:val="0"/>
                                                                          <w:marBottom w:val="0"/>
                                                                          <w:divBdr>
                                                                            <w:top w:val="none" w:sz="0" w:space="0" w:color="auto"/>
                                                                            <w:left w:val="none" w:sz="0" w:space="0" w:color="auto"/>
                                                                            <w:bottom w:val="none" w:sz="0" w:space="0" w:color="auto"/>
                                                                            <w:right w:val="none" w:sz="0" w:space="0" w:color="auto"/>
                                                                          </w:divBdr>
                                                                        </w:div>
                                                                        <w:div w:id="3662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47080515">
      <w:bodyDiv w:val="1"/>
      <w:marLeft w:val="0"/>
      <w:marRight w:val="0"/>
      <w:marTop w:val="0"/>
      <w:marBottom w:val="0"/>
      <w:divBdr>
        <w:top w:val="none" w:sz="0" w:space="0" w:color="auto"/>
        <w:left w:val="none" w:sz="0" w:space="0" w:color="auto"/>
        <w:bottom w:val="none" w:sz="0" w:space="0" w:color="auto"/>
        <w:right w:val="none" w:sz="0" w:space="0" w:color="auto"/>
      </w:divBdr>
      <w:divsChild>
        <w:div w:id="679623457">
          <w:marLeft w:val="0"/>
          <w:marRight w:val="0"/>
          <w:marTop w:val="0"/>
          <w:marBottom w:val="0"/>
          <w:divBdr>
            <w:top w:val="none" w:sz="0" w:space="0" w:color="auto"/>
            <w:left w:val="none" w:sz="0" w:space="0" w:color="auto"/>
            <w:bottom w:val="none" w:sz="0" w:space="0" w:color="auto"/>
            <w:right w:val="none" w:sz="0" w:space="0" w:color="auto"/>
          </w:divBdr>
          <w:divsChild>
            <w:div w:id="598829161">
              <w:marLeft w:val="0"/>
              <w:marRight w:val="0"/>
              <w:marTop w:val="0"/>
              <w:marBottom w:val="0"/>
              <w:divBdr>
                <w:top w:val="none" w:sz="0" w:space="0" w:color="auto"/>
                <w:left w:val="none" w:sz="0" w:space="0" w:color="auto"/>
                <w:bottom w:val="none" w:sz="0" w:space="0" w:color="auto"/>
                <w:right w:val="none" w:sz="0" w:space="0" w:color="auto"/>
              </w:divBdr>
              <w:divsChild>
                <w:div w:id="2052220602">
                  <w:marLeft w:val="1"/>
                  <w:marRight w:val="1"/>
                  <w:marTop w:val="2"/>
                  <w:marBottom w:val="0"/>
                  <w:divBdr>
                    <w:top w:val="none" w:sz="0" w:space="0" w:color="auto"/>
                    <w:left w:val="none" w:sz="0" w:space="0" w:color="auto"/>
                    <w:bottom w:val="none" w:sz="0" w:space="0" w:color="auto"/>
                    <w:right w:val="none" w:sz="0" w:space="0" w:color="auto"/>
                  </w:divBdr>
                  <w:divsChild>
                    <w:div w:id="443118306">
                      <w:marLeft w:val="0"/>
                      <w:marRight w:val="0"/>
                      <w:marTop w:val="0"/>
                      <w:marBottom w:val="0"/>
                      <w:divBdr>
                        <w:top w:val="none" w:sz="0" w:space="0" w:color="auto"/>
                        <w:left w:val="none" w:sz="0" w:space="0" w:color="auto"/>
                        <w:bottom w:val="none" w:sz="0" w:space="0" w:color="auto"/>
                        <w:right w:val="none" w:sz="0" w:space="0" w:color="auto"/>
                      </w:divBdr>
                      <w:divsChild>
                        <w:div w:id="1296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5">
          <w:marLeft w:val="0"/>
          <w:marRight w:val="0"/>
          <w:marTop w:val="0"/>
          <w:marBottom w:val="0"/>
          <w:divBdr>
            <w:top w:val="none" w:sz="0" w:space="0" w:color="auto"/>
            <w:left w:val="none" w:sz="0" w:space="0" w:color="auto"/>
            <w:bottom w:val="none" w:sz="0" w:space="0" w:color="auto"/>
            <w:right w:val="none" w:sz="0" w:space="0" w:color="auto"/>
          </w:divBdr>
          <w:divsChild>
            <w:div w:id="1677464276">
              <w:marLeft w:val="0"/>
              <w:marRight w:val="0"/>
              <w:marTop w:val="0"/>
              <w:marBottom w:val="0"/>
              <w:divBdr>
                <w:top w:val="none" w:sz="0" w:space="0" w:color="auto"/>
                <w:left w:val="none" w:sz="0" w:space="0" w:color="auto"/>
                <w:bottom w:val="none" w:sz="0" w:space="0" w:color="auto"/>
                <w:right w:val="none" w:sz="0" w:space="0" w:color="auto"/>
              </w:divBdr>
              <w:divsChild>
                <w:div w:id="894897012">
                  <w:marLeft w:val="1"/>
                  <w:marRight w:val="1"/>
                  <w:marTop w:val="2"/>
                  <w:marBottom w:val="0"/>
                  <w:divBdr>
                    <w:top w:val="none" w:sz="0" w:space="0" w:color="auto"/>
                    <w:left w:val="none" w:sz="0" w:space="0" w:color="auto"/>
                    <w:bottom w:val="none" w:sz="0" w:space="0" w:color="auto"/>
                    <w:right w:val="none" w:sz="0" w:space="0" w:color="auto"/>
                  </w:divBdr>
                  <w:divsChild>
                    <w:div w:id="1680426821">
                      <w:marLeft w:val="0"/>
                      <w:marRight w:val="0"/>
                      <w:marTop w:val="0"/>
                      <w:marBottom w:val="0"/>
                      <w:divBdr>
                        <w:top w:val="none" w:sz="0" w:space="0" w:color="auto"/>
                        <w:left w:val="none" w:sz="0" w:space="0" w:color="auto"/>
                        <w:bottom w:val="none" w:sz="0" w:space="0" w:color="auto"/>
                        <w:right w:val="none" w:sz="0" w:space="0" w:color="auto"/>
                      </w:divBdr>
                      <w:divsChild>
                        <w:div w:id="4141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 w:id="2102751151">
      <w:bodyDiv w:val="1"/>
      <w:marLeft w:val="0"/>
      <w:marRight w:val="0"/>
      <w:marTop w:val="0"/>
      <w:marBottom w:val="0"/>
      <w:divBdr>
        <w:top w:val="none" w:sz="0" w:space="0" w:color="auto"/>
        <w:left w:val="none" w:sz="0" w:space="0" w:color="auto"/>
        <w:bottom w:val="none" w:sz="0" w:space="0" w:color="auto"/>
        <w:right w:val="none" w:sz="0" w:space="0" w:color="auto"/>
      </w:divBdr>
    </w:div>
    <w:div w:id="211277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sway.com/ibXwKnJtSfpZEmC1?ref=Link" TargetMode="External"/><Relationship Id="rId3" Type="http://schemas.openxmlformats.org/officeDocument/2006/relationships/customXml" Target="../customXml/item3.xml"/><Relationship Id="rId21" Type="http://schemas.openxmlformats.org/officeDocument/2006/relationships/hyperlink" Target="https://www.businessexpertpress.com/books/contract-law-a-comparison-of-civil-law-and-common-law-jurisdictions/" TargetMode="External"/><Relationship Id="rId7" Type="http://schemas.openxmlformats.org/officeDocument/2006/relationships/settings" Target="settings.xml"/><Relationship Id="rId12" Type="http://schemas.openxmlformats.org/officeDocument/2006/relationships/hyperlink" Target="https://blogs.brighton.ac.uk/bbsblog/2018/07/06/brighton-business-school-becomes-member-of-aacsb/" TargetMode="External"/><Relationship Id="rId17" Type="http://schemas.openxmlformats.org/officeDocument/2006/relationships/hyperlink" Target="https://blogs.brighton.ac.uk/bbsblog/files/2018/07/Dragons-Den-26-of-53-15gbasi.jpg" TargetMode="External"/><Relationship Id="rId25" Type="http://schemas.openxmlformats.org/officeDocument/2006/relationships/hyperlink" Target="https://mydepartment.brighton.ac.uk/business/AD/LAT/docs/Learning%20and%20Teaching%20Conference/Learning%20and%20Teaching%20July%2018%20TH.doc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s://www.brighton.ac.uk/bb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blogs.brighton.ac.uk/bbsqlt/files/2018/04/NEW-LT-conference-graphic-2018-pwddni.pn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businessexpertpress.com/wp-content/uploads/2018/04/1840.pn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05DvX6wL3Cs&amp;feature=youtu.be" TargetMode="External"/><Relationship Id="rId22" Type="http://schemas.openxmlformats.org/officeDocument/2006/relationships/hyperlink" Target="http://blogs.brighton.ac.uk/bbsqlt/2018/07/09/3rd-annual-bbs-learning-and-teaching-conference-2018-on-6th-july/" TargetMode="External"/><Relationship Id="rId27" Type="http://schemas.openxmlformats.org/officeDocument/2006/relationships/hyperlink" Target="https://mydepartment.brighton.ac.uk/business/AD/LAT/docs/Learning%20and%20Teaching%20Conference/Programme%20BBS%20Learning%20and%20Teaching%20Conference%202018.doc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53B0F-E9C1-47EC-BA11-32F6AE2C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C2F70E9-873F-4572-B12B-C24E8A73B5A9}">
  <ds:schemaRefs>
    <ds:schemaRef ds:uri="http://schemas.microsoft.com/sharepoint/v3/contenttype/forms"/>
  </ds:schemaRefs>
</ds:datastoreItem>
</file>

<file path=customXml/itemProps3.xml><?xml version="1.0" encoding="utf-8"?>
<ds:datastoreItem xmlns:ds="http://schemas.openxmlformats.org/officeDocument/2006/customXml" ds:itemID="{C10CF8E1-140C-4088-93B6-24FADF071D7C}">
  <ds:schemaRefs>
    <ds:schemaRef ds:uri="http://schemas.microsoft.com/office/2006/metadata/properties"/>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91EC16CD-2AD5-4197-9F82-69EDD744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1382</Words>
  <Characters>7883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2018-06-28T14:42:00Z</cp:lastPrinted>
  <dcterms:created xsi:type="dcterms:W3CDTF">2018-07-31T20:05:00Z</dcterms:created>
  <dcterms:modified xsi:type="dcterms:W3CDTF">2018-07-31T20:05:00Z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