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1EBD" w14:textId="403D9B16" w:rsidR="00D36742" w:rsidRPr="00F90184" w:rsidRDefault="00F90184" w:rsidP="00617B29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F90184">
        <w:rPr>
          <w:rFonts w:asciiTheme="majorHAnsi" w:hAnsiTheme="majorHAnsi"/>
          <w:b/>
          <w:sz w:val="28"/>
          <w:szCs w:val="28"/>
        </w:rPr>
        <w:t xml:space="preserve">Centre for </w:t>
      </w:r>
      <w:r w:rsidR="000379E1">
        <w:rPr>
          <w:rFonts w:asciiTheme="majorHAnsi" w:hAnsiTheme="majorHAnsi"/>
          <w:b/>
          <w:sz w:val="28"/>
          <w:szCs w:val="28"/>
        </w:rPr>
        <w:t>Digital Media Cultures</w:t>
      </w:r>
      <w:r w:rsidR="00A26F69">
        <w:rPr>
          <w:rFonts w:asciiTheme="majorHAnsi" w:hAnsiTheme="majorHAnsi"/>
          <w:b/>
          <w:sz w:val="28"/>
          <w:szCs w:val="28"/>
        </w:rPr>
        <w:t xml:space="preserve"> (</w:t>
      </w:r>
      <w:r w:rsidR="000379E1">
        <w:rPr>
          <w:rFonts w:asciiTheme="majorHAnsi" w:hAnsiTheme="majorHAnsi"/>
          <w:b/>
          <w:sz w:val="28"/>
          <w:szCs w:val="28"/>
        </w:rPr>
        <w:t>DMC</w:t>
      </w:r>
      <w:r w:rsidR="00A26F69">
        <w:rPr>
          <w:rFonts w:asciiTheme="majorHAnsi" w:hAnsiTheme="majorHAnsi"/>
          <w:b/>
          <w:sz w:val="28"/>
          <w:szCs w:val="28"/>
        </w:rPr>
        <w:t>)</w:t>
      </w:r>
    </w:p>
    <w:p w14:paraId="78F920F5" w14:textId="77777777" w:rsidR="00F90184" w:rsidRPr="00F90184" w:rsidRDefault="00F90184" w:rsidP="00F9018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9534204" w14:textId="4614C45B" w:rsidR="00095320" w:rsidRDefault="00095320" w:rsidP="00617B29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Centre Activities Funding Application 201</w:t>
      </w:r>
      <w:r w:rsidR="00543BC7"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b/>
          <w:sz w:val="28"/>
          <w:szCs w:val="28"/>
        </w:rPr>
        <w:t>-</w:t>
      </w:r>
      <w:r w:rsidR="00543BC7">
        <w:rPr>
          <w:rFonts w:asciiTheme="majorHAnsi" w:hAnsiTheme="majorHAnsi"/>
          <w:b/>
          <w:sz w:val="28"/>
          <w:szCs w:val="28"/>
        </w:rPr>
        <w:t>20</w:t>
      </w:r>
      <w:bookmarkStart w:id="0" w:name="_GoBack"/>
      <w:bookmarkEnd w:id="0"/>
    </w:p>
    <w:p w14:paraId="0024AA10" w14:textId="77777777" w:rsidR="00272650" w:rsidRPr="00272650" w:rsidRDefault="00272650" w:rsidP="00F9018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459DF" w14:textId="5CEBCE48" w:rsidR="00272650" w:rsidRPr="005923D8" w:rsidRDefault="00272650" w:rsidP="00272650">
      <w:pPr>
        <w:rPr>
          <w:rFonts w:asciiTheme="majorHAnsi" w:hAnsiTheme="majorHAnsi"/>
        </w:rPr>
      </w:pPr>
      <w:r w:rsidRPr="005923D8">
        <w:rPr>
          <w:rFonts w:asciiTheme="majorHAnsi" w:hAnsiTheme="majorHAnsi"/>
        </w:rPr>
        <w:t>Please use this form to apply for funding for Centre Activities</w:t>
      </w:r>
      <w:r w:rsidR="005923D8" w:rsidRPr="005923D8">
        <w:rPr>
          <w:rFonts w:asciiTheme="majorHAnsi" w:hAnsiTheme="majorHAnsi"/>
        </w:rPr>
        <w:t xml:space="preserve">. </w:t>
      </w:r>
      <w:r w:rsidR="005425D1">
        <w:rPr>
          <w:rFonts w:asciiTheme="majorHAnsi" w:hAnsiTheme="majorHAnsi"/>
        </w:rPr>
        <w:t xml:space="preserve">All members (including PhD students) are invited to apply. </w:t>
      </w:r>
      <w:r w:rsidR="000379E1">
        <w:rPr>
          <w:rFonts w:asciiTheme="majorHAnsi" w:hAnsiTheme="majorHAnsi"/>
        </w:rPr>
        <w:t>The m</w:t>
      </w:r>
      <w:r w:rsidRPr="005923D8">
        <w:rPr>
          <w:rFonts w:asciiTheme="majorHAnsi" w:hAnsiTheme="majorHAnsi"/>
        </w:rPr>
        <w:t xml:space="preserve">aximum amount for each application is </w:t>
      </w:r>
      <w:r w:rsidR="000379E1">
        <w:rPr>
          <w:rFonts w:asciiTheme="majorHAnsi" w:hAnsiTheme="majorHAnsi"/>
        </w:rPr>
        <w:t xml:space="preserve">not normally expected to exceed </w:t>
      </w:r>
      <w:r w:rsidRPr="005923D8">
        <w:rPr>
          <w:rFonts w:asciiTheme="majorHAnsi" w:hAnsiTheme="majorHAnsi"/>
        </w:rPr>
        <w:t>£1,000.</w:t>
      </w:r>
      <w:r w:rsidR="00A26F69">
        <w:rPr>
          <w:rFonts w:asciiTheme="majorHAnsi" w:hAnsiTheme="majorHAnsi"/>
        </w:rPr>
        <w:t xml:space="preserve"> </w:t>
      </w:r>
      <w:r w:rsidR="0029597D">
        <w:rPr>
          <w:rFonts w:asciiTheme="majorHAnsi" w:hAnsiTheme="majorHAnsi"/>
        </w:rPr>
        <w:t>A budget of around £</w:t>
      </w:r>
      <w:r w:rsidR="00554DE7">
        <w:rPr>
          <w:rFonts w:asciiTheme="majorHAnsi" w:hAnsiTheme="majorHAnsi"/>
        </w:rPr>
        <w:t>6</w:t>
      </w:r>
      <w:r w:rsidR="0029597D">
        <w:rPr>
          <w:rFonts w:asciiTheme="majorHAnsi" w:hAnsiTheme="majorHAnsi"/>
        </w:rPr>
        <w:t>,</w:t>
      </w:r>
      <w:r w:rsidR="00FB3E18">
        <w:rPr>
          <w:rFonts w:asciiTheme="majorHAnsi" w:hAnsiTheme="majorHAnsi"/>
        </w:rPr>
        <w:t>5</w:t>
      </w:r>
      <w:r w:rsidR="0029597D">
        <w:rPr>
          <w:rFonts w:asciiTheme="majorHAnsi" w:hAnsiTheme="majorHAnsi"/>
        </w:rPr>
        <w:t xml:space="preserve">00 is available for </w:t>
      </w:r>
      <w:proofErr w:type="spellStart"/>
      <w:r w:rsidR="0029597D">
        <w:rPr>
          <w:rFonts w:asciiTheme="majorHAnsi" w:hAnsiTheme="majorHAnsi"/>
        </w:rPr>
        <w:t>centre</w:t>
      </w:r>
      <w:proofErr w:type="spellEnd"/>
      <w:r w:rsidR="0029597D">
        <w:rPr>
          <w:rFonts w:asciiTheme="majorHAnsi" w:hAnsiTheme="majorHAnsi"/>
        </w:rPr>
        <w:t xml:space="preserve"> activities</w:t>
      </w:r>
      <w:r w:rsidR="00FB3E18">
        <w:rPr>
          <w:rFonts w:asciiTheme="majorHAnsi" w:hAnsiTheme="majorHAnsi"/>
        </w:rPr>
        <w:t xml:space="preserve"> across 3 calls</w:t>
      </w:r>
      <w:r w:rsidR="0029597D">
        <w:rPr>
          <w:rFonts w:asciiTheme="majorHAnsi" w:hAnsiTheme="majorHAnsi"/>
        </w:rPr>
        <w:t xml:space="preserve">. </w:t>
      </w:r>
    </w:p>
    <w:p w14:paraId="255E1762" w14:textId="77777777" w:rsidR="00272650" w:rsidRDefault="00272650" w:rsidP="00272650">
      <w:pPr>
        <w:rPr>
          <w:rFonts w:asciiTheme="majorHAnsi" w:hAnsiTheme="majorHAnsi"/>
        </w:rPr>
      </w:pPr>
    </w:p>
    <w:p w14:paraId="7F35477F" w14:textId="4ADEF31A" w:rsidR="005425D1" w:rsidRPr="005425D1" w:rsidRDefault="005425D1" w:rsidP="00272650">
      <w:pPr>
        <w:rPr>
          <w:rFonts w:ascii="Calibri" w:hAnsi="Calibri" w:cs="Calibri"/>
        </w:rPr>
      </w:pPr>
      <w:r w:rsidRPr="005425D1">
        <w:rPr>
          <w:rFonts w:ascii="Calibri" w:hAnsi="Calibri" w:cs="Calibri"/>
        </w:rPr>
        <w:t xml:space="preserve">Note: The proposed activities </w:t>
      </w:r>
      <w:r w:rsidR="009C6CDE">
        <w:rPr>
          <w:rFonts w:ascii="Calibri" w:hAnsi="Calibri" w:cs="Calibri"/>
        </w:rPr>
        <w:t>need to take place before 1 August 20</w:t>
      </w:r>
      <w:r w:rsidR="00554DE7">
        <w:rPr>
          <w:rFonts w:ascii="Calibri" w:hAnsi="Calibri" w:cs="Calibri"/>
        </w:rPr>
        <w:t>20</w:t>
      </w:r>
      <w:r w:rsidR="009C6CDE">
        <w:rPr>
          <w:rFonts w:ascii="Calibri" w:hAnsi="Calibri" w:cs="Calibri"/>
        </w:rPr>
        <w:t>. Two other calls for activities will be</w:t>
      </w:r>
      <w:r w:rsidR="00FB3E18">
        <w:rPr>
          <w:rFonts w:ascii="Calibri" w:hAnsi="Calibri" w:cs="Calibri"/>
        </w:rPr>
        <w:t xml:space="preserve"> sent during the academic year, with </w:t>
      </w:r>
      <w:r w:rsidR="00554DE7">
        <w:rPr>
          <w:rFonts w:ascii="Calibri" w:hAnsi="Calibri" w:cs="Calibri"/>
        </w:rPr>
        <w:t>Feb</w:t>
      </w:r>
      <w:r w:rsidR="007E3CA5">
        <w:rPr>
          <w:rFonts w:ascii="Calibri" w:hAnsi="Calibri" w:cs="Calibri"/>
        </w:rPr>
        <w:t xml:space="preserve"> 20</w:t>
      </w:r>
      <w:r w:rsidR="00554DE7">
        <w:rPr>
          <w:rFonts w:ascii="Calibri" w:hAnsi="Calibri" w:cs="Calibri"/>
        </w:rPr>
        <w:t>20</w:t>
      </w:r>
      <w:r w:rsidR="00FB3E18">
        <w:rPr>
          <w:rFonts w:ascii="Calibri" w:hAnsi="Calibri" w:cs="Calibri"/>
        </w:rPr>
        <w:t xml:space="preserve"> and May </w:t>
      </w:r>
      <w:r w:rsidR="007E3CA5">
        <w:rPr>
          <w:rFonts w:ascii="Calibri" w:hAnsi="Calibri" w:cs="Calibri"/>
        </w:rPr>
        <w:t>20</w:t>
      </w:r>
      <w:r w:rsidR="00554DE7">
        <w:rPr>
          <w:rFonts w:ascii="Calibri" w:hAnsi="Calibri" w:cs="Calibri"/>
        </w:rPr>
        <w:t>20</w:t>
      </w:r>
      <w:r w:rsidR="007E3CA5">
        <w:rPr>
          <w:rFonts w:ascii="Calibri" w:hAnsi="Calibri" w:cs="Calibri"/>
        </w:rPr>
        <w:t xml:space="preserve"> </w:t>
      </w:r>
      <w:r w:rsidR="00FB3E18">
        <w:rPr>
          <w:rFonts w:ascii="Calibri" w:hAnsi="Calibri" w:cs="Calibri"/>
        </w:rPr>
        <w:t xml:space="preserve">deadlines. </w:t>
      </w:r>
    </w:p>
    <w:p w14:paraId="3A04C64E" w14:textId="77777777" w:rsidR="005425D1" w:rsidRPr="005425D1" w:rsidRDefault="005425D1" w:rsidP="00272650">
      <w:pPr>
        <w:rPr>
          <w:rFonts w:ascii="Calibri" w:hAnsi="Calibri" w:cs="Calibri"/>
        </w:rPr>
      </w:pPr>
    </w:p>
    <w:p w14:paraId="65037DBF" w14:textId="004FB91C" w:rsidR="009C6CDE" w:rsidRDefault="005923D8" w:rsidP="00617B29">
      <w:pPr>
        <w:outlineLvl w:val="0"/>
        <w:rPr>
          <w:rFonts w:asciiTheme="majorHAnsi" w:hAnsiTheme="majorHAnsi"/>
        </w:rPr>
      </w:pPr>
      <w:r w:rsidRPr="005923D8">
        <w:rPr>
          <w:rFonts w:asciiTheme="majorHAnsi" w:hAnsiTheme="majorHAnsi"/>
        </w:rPr>
        <w:t>Please fill in details under each of the following headings (max. 2 pages in total)</w:t>
      </w:r>
      <w:r w:rsidR="002C009C">
        <w:rPr>
          <w:rFonts w:asciiTheme="majorHAnsi" w:hAnsiTheme="majorHAnsi"/>
        </w:rPr>
        <w:t xml:space="preserve"> and submit to </w:t>
      </w:r>
      <w:r w:rsidR="00554DE7">
        <w:rPr>
          <w:rFonts w:asciiTheme="majorHAnsi" w:hAnsiTheme="majorHAnsi"/>
        </w:rPr>
        <w:t>Michael Carey</w:t>
      </w:r>
      <w:r w:rsidR="009C6CDE">
        <w:rPr>
          <w:rFonts w:asciiTheme="majorHAnsi" w:hAnsiTheme="majorHAnsi"/>
        </w:rPr>
        <w:t xml:space="preserve"> </w:t>
      </w:r>
      <w:hyperlink r:id="rId6" w:history="1">
        <w:r w:rsidR="00554DE7" w:rsidRPr="00CD465D">
          <w:rPr>
            <w:rStyle w:val="Hyperlink"/>
            <w:rFonts w:asciiTheme="majorHAnsi" w:hAnsiTheme="majorHAnsi"/>
          </w:rPr>
          <w:t>m.carey@brighton.ac.uk</w:t>
        </w:r>
      </w:hyperlink>
      <w:r w:rsidR="009C6CDE">
        <w:rPr>
          <w:rFonts w:asciiTheme="majorHAnsi" w:hAnsiTheme="majorHAnsi"/>
        </w:rPr>
        <w:t>.</w:t>
      </w:r>
    </w:p>
    <w:p w14:paraId="0DD27718" w14:textId="0CB76EA5" w:rsidR="009C6CDE" w:rsidRDefault="005425D1" w:rsidP="00617B29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Deadline </w:t>
      </w:r>
      <w:r w:rsidR="009C6CDE" w:rsidRPr="007C449E">
        <w:rPr>
          <w:rFonts w:asciiTheme="majorHAnsi" w:hAnsiTheme="majorHAnsi"/>
          <w:b/>
          <w:u w:val="single"/>
        </w:rPr>
        <w:t xml:space="preserve">Wednesday </w:t>
      </w:r>
      <w:r w:rsidR="00554DE7" w:rsidRPr="007C449E">
        <w:rPr>
          <w:rFonts w:asciiTheme="majorHAnsi" w:hAnsiTheme="majorHAnsi"/>
          <w:b/>
          <w:u w:val="single"/>
        </w:rPr>
        <w:t>29</w:t>
      </w:r>
      <w:r w:rsidR="00554DE7" w:rsidRPr="007C449E">
        <w:rPr>
          <w:rFonts w:asciiTheme="majorHAnsi" w:hAnsiTheme="majorHAnsi"/>
          <w:b/>
          <w:u w:val="single"/>
          <w:vertAlign w:val="superscript"/>
        </w:rPr>
        <w:t>th</w:t>
      </w:r>
      <w:r w:rsidR="00554DE7" w:rsidRPr="007C449E">
        <w:rPr>
          <w:rFonts w:asciiTheme="majorHAnsi" w:hAnsiTheme="majorHAnsi"/>
          <w:b/>
          <w:u w:val="single"/>
        </w:rPr>
        <w:t xml:space="preserve"> November</w:t>
      </w:r>
      <w:r w:rsidR="009C6CDE" w:rsidRPr="007C449E">
        <w:rPr>
          <w:rFonts w:asciiTheme="majorHAnsi" w:hAnsiTheme="majorHAnsi"/>
          <w:b/>
          <w:u w:val="single"/>
        </w:rPr>
        <w:t xml:space="preserve"> 201</w:t>
      </w:r>
      <w:r w:rsidR="007E3CA5" w:rsidRPr="007C449E">
        <w:rPr>
          <w:rFonts w:asciiTheme="majorHAnsi" w:hAnsiTheme="majorHAnsi"/>
          <w:b/>
          <w:u w:val="single"/>
        </w:rPr>
        <w:t>9</w:t>
      </w:r>
      <w:r w:rsidR="009C6CDE" w:rsidRPr="007C449E">
        <w:rPr>
          <w:rFonts w:asciiTheme="majorHAnsi" w:hAnsiTheme="majorHAnsi"/>
          <w:b/>
          <w:u w:val="single"/>
        </w:rPr>
        <w:t>, 5pm</w:t>
      </w:r>
      <w:r w:rsidR="009C6CDE">
        <w:rPr>
          <w:rFonts w:asciiTheme="majorHAnsi" w:hAnsiTheme="majorHAnsi"/>
          <w:b/>
        </w:rPr>
        <w:t xml:space="preserve">. </w:t>
      </w:r>
    </w:p>
    <w:p w14:paraId="238B25CD" w14:textId="77777777" w:rsidR="00A26F69" w:rsidRDefault="00A26F69" w:rsidP="00272650">
      <w:pPr>
        <w:rPr>
          <w:rFonts w:asciiTheme="majorHAnsi" w:hAnsiTheme="majorHAnsi"/>
        </w:rPr>
      </w:pPr>
    </w:p>
    <w:p w14:paraId="7563672B" w14:textId="1E47DF12" w:rsidR="005425D1" w:rsidRPr="005923D8" w:rsidRDefault="00823DDD" w:rsidP="002726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Applications will be reviewed by the Management Board. </w:t>
      </w:r>
      <w:r w:rsidR="005425D1">
        <w:rPr>
          <w:rFonts w:asciiTheme="majorHAnsi" w:hAnsiTheme="majorHAnsi"/>
        </w:rPr>
        <w:t xml:space="preserve">We aim to let applicants know the outcome of their applications </w:t>
      </w:r>
      <w:r w:rsidR="009C6CDE">
        <w:rPr>
          <w:rFonts w:asciiTheme="majorHAnsi" w:hAnsiTheme="majorHAnsi"/>
        </w:rPr>
        <w:t xml:space="preserve">in </w:t>
      </w:r>
      <w:r w:rsidR="00AB6155">
        <w:rPr>
          <w:rFonts w:asciiTheme="majorHAnsi" w:hAnsiTheme="majorHAnsi"/>
        </w:rPr>
        <w:t>the first week of December</w:t>
      </w:r>
      <w:r w:rsidR="005425D1">
        <w:rPr>
          <w:rFonts w:asciiTheme="majorHAnsi" w:hAnsiTheme="majorHAnsi"/>
        </w:rPr>
        <w:t xml:space="preserve">. </w:t>
      </w:r>
    </w:p>
    <w:p w14:paraId="042BF4E1" w14:textId="28EBF5B8" w:rsidR="00272650" w:rsidRDefault="00272650" w:rsidP="00272650">
      <w:pPr>
        <w:rPr>
          <w:rFonts w:asciiTheme="majorHAnsi" w:hAnsiTheme="majorHAnsi"/>
        </w:rPr>
      </w:pPr>
    </w:p>
    <w:p w14:paraId="7F3E59C0" w14:textId="0B393450" w:rsidR="007C449E" w:rsidRDefault="007C449E" w:rsidP="00272650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</w:t>
      </w:r>
    </w:p>
    <w:p w14:paraId="0039D75D" w14:textId="77777777" w:rsidR="007C449E" w:rsidRPr="005923D8" w:rsidRDefault="007C449E" w:rsidP="00272650">
      <w:pPr>
        <w:rPr>
          <w:rFonts w:asciiTheme="majorHAnsi" w:hAnsiTheme="majorHAnsi"/>
        </w:rPr>
      </w:pPr>
    </w:p>
    <w:p w14:paraId="199CC8DC" w14:textId="6D299A0C" w:rsidR="00272650" w:rsidRDefault="00272650" w:rsidP="00617B29">
      <w:pPr>
        <w:outlineLvl w:val="0"/>
        <w:rPr>
          <w:rFonts w:asciiTheme="majorHAnsi" w:hAnsiTheme="majorHAnsi"/>
          <w:b/>
        </w:rPr>
      </w:pPr>
      <w:r w:rsidRPr="00272650">
        <w:rPr>
          <w:rFonts w:asciiTheme="majorHAnsi" w:hAnsiTheme="majorHAnsi"/>
          <w:b/>
        </w:rPr>
        <w:t>Title</w:t>
      </w:r>
      <w:r w:rsidR="00A26F69">
        <w:rPr>
          <w:rFonts w:asciiTheme="majorHAnsi" w:hAnsiTheme="majorHAnsi"/>
          <w:b/>
        </w:rPr>
        <w:t>:</w:t>
      </w:r>
    </w:p>
    <w:p w14:paraId="2C7AE4A5" w14:textId="77777777" w:rsidR="00A26F69" w:rsidRPr="00272650" w:rsidRDefault="00A26F69" w:rsidP="00272650">
      <w:pPr>
        <w:rPr>
          <w:rFonts w:asciiTheme="majorHAnsi" w:hAnsiTheme="majorHAnsi"/>
          <w:b/>
        </w:rPr>
      </w:pPr>
    </w:p>
    <w:p w14:paraId="2ED2575F" w14:textId="77777777" w:rsidR="00272650" w:rsidRPr="00272650" w:rsidRDefault="00272650" w:rsidP="00272650">
      <w:pPr>
        <w:rPr>
          <w:rFonts w:asciiTheme="majorHAnsi" w:hAnsiTheme="majorHAnsi"/>
          <w:b/>
        </w:rPr>
      </w:pPr>
    </w:p>
    <w:p w14:paraId="52377C7A" w14:textId="67AE7304" w:rsidR="00272650" w:rsidRDefault="00272650" w:rsidP="00617B29">
      <w:pPr>
        <w:outlineLvl w:val="0"/>
        <w:rPr>
          <w:rFonts w:asciiTheme="majorHAnsi" w:hAnsiTheme="majorHAnsi"/>
          <w:b/>
        </w:rPr>
      </w:pPr>
      <w:r w:rsidRPr="00272650">
        <w:rPr>
          <w:rFonts w:asciiTheme="majorHAnsi" w:hAnsiTheme="majorHAnsi"/>
          <w:b/>
        </w:rPr>
        <w:t xml:space="preserve">Details of </w:t>
      </w:r>
      <w:r w:rsidR="000379E1">
        <w:rPr>
          <w:rFonts w:asciiTheme="majorHAnsi" w:hAnsiTheme="majorHAnsi"/>
          <w:b/>
        </w:rPr>
        <w:t>activity</w:t>
      </w:r>
      <w:r w:rsidRPr="00272650">
        <w:rPr>
          <w:rFonts w:asciiTheme="majorHAnsi" w:hAnsiTheme="majorHAnsi"/>
          <w:b/>
        </w:rPr>
        <w:t>, aims and outcomes</w:t>
      </w:r>
      <w:r w:rsidR="00A26F69">
        <w:rPr>
          <w:rFonts w:asciiTheme="majorHAnsi" w:hAnsiTheme="majorHAnsi"/>
          <w:b/>
        </w:rPr>
        <w:t>:</w:t>
      </w:r>
    </w:p>
    <w:p w14:paraId="2C35F168" w14:textId="77777777" w:rsidR="00A26F69" w:rsidRPr="00272650" w:rsidRDefault="00A26F69" w:rsidP="00272650">
      <w:pPr>
        <w:rPr>
          <w:rFonts w:asciiTheme="majorHAnsi" w:hAnsiTheme="majorHAnsi"/>
          <w:b/>
        </w:rPr>
      </w:pPr>
    </w:p>
    <w:p w14:paraId="6E5F7162" w14:textId="77777777" w:rsidR="00272650" w:rsidRPr="00272650" w:rsidRDefault="00272650" w:rsidP="00272650">
      <w:pPr>
        <w:rPr>
          <w:rFonts w:asciiTheme="majorHAnsi" w:hAnsiTheme="majorHAnsi"/>
          <w:b/>
        </w:rPr>
      </w:pPr>
    </w:p>
    <w:p w14:paraId="5E8DAFD7" w14:textId="1E54DDF9" w:rsidR="00272650" w:rsidRDefault="005923D8" w:rsidP="0027265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</w:t>
      </w:r>
      <w:r w:rsidR="00272650" w:rsidRPr="00272650">
        <w:rPr>
          <w:rFonts w:asciiTheme="majorHAnsi" w:hAnsiTheme="majorHAnsi"/>
          <w:b/>
        </w:rPr>
        <w:t>enefits</w:t>
      </w:r>
      <w:r>
        <w:rPr>
          <w:rFonts w:asciiTheme="majorHAnsi" w:hAnsiTheme="majorHAnsi"/>
          <w:b/>
        </w:rPr>
        <w:t xml:space="preserve"> of activity for the Centre</w:t>
      </w:r>
      <w:r w:rsidR="00272650">
        <w:rPr>
          <w:rFonts w:asciiTheme="majorHAnsi" w:hAnsiTheme="majorHAnsi"/>
          <w:b/>
        </w:rPr>
        <w:t xml:space="preserve"> </w:t>
      </w:r>
      <w:r w:rsidR="00272650" w:rsidRPr="005923D8">
        <w:rPr>
          <w:rFonts w:asciiTheme="majorHAnsi" w:hAnsiTheme="majorHAnsi"/>
        </w:rPr>
        <w:t>(</w:t>
      </w:r>
      <w:r w:rsidR="005425D1">
        <w:rPr>
          <w:rFonts w:asciiTheme="majorHAnsi" w:hAnsiTheme="majorHAnsi"/>
        </w:rPr>
        <w:t>For example</w:t>
      </w:r>
      <w:r w:rsidRPr="005923D8">
        <w:rPr>
          <w:rFonts w:asciiTheme="majorHAnsi" w:hAnsiTheme="majorHAnsi"/>
        </w:rPr>
        <w:t>:</w:t>
      </w:r>
      <w:r w:rsidR="00272650" w:rsidRPr="005923D8">
        <w:rPr>
          <w:rFonts w:asciiTheme="majorHAnsi" w:hAnsiTheme="majorHAnsi"/>
        </w:rPr>
        <w:t xml:space="preserve"> </w:t>
      </w:r>
      <w:r w:rsidRPr="005923D8">
        <w:rPr>
          <w:rFonts w:asciiTheme="majorHAnsi" w:hAnsiTheme="majorHAnsi"/>
        </w:rPr>
        <w:t xml:space="preserve">external bid funding, </w:t>
      </w:r>
      <w:r w:rsidR="000379E1">
        <w:rPr>
          <w:rFonts w:asciiTheme="majorHAnsi" w:hAnsiTheme="majorHAnsi"/>
        </w:rPr>
        <w:t>research outputs, postgraduate a</w:t>
      </w:r>
      <w:r w:rsidRPr="005923D8">
        <w:rPr>
          <w:rFonts w:asciiTheme="majorHAnsi" w:hAnsiTheme="majorHAnsi"/>
        </w:rPr>
        <w:t>ctivity, facilitating collaborative research opportunities, facilitating external partnerships and collaborations</w:t>
      </w:r>
      <w:r>
        <w:rPr>
          <w:rFonts w:asciiTheme="majorHAnsi" w:hAnsiTheme="majorHAnsi"/>
        </w:rPr>
        <w:t>, research impact</w:t>
      </w:r>
      <w:r w:rsidR="000379E1">
        <w:rPr>
          <w:rFonts w:asciiTheme="majorHAnsi" w:hAnsiTheme="majorHAnsi"/>
        </w:rPr>
        <w:t>, external visibility</w:t>
      </w:r>
      <w:r w:rsidR="005425D1">
        <w:rPr>
          <w:rFonts w:asciiTheme="majorHAnsi" w:hAnsiTheme="majorHAnsi"/>
        </w:rPr>
        <w:t>, research &amp; enterprise skills development</w:t>
      </w:r>
      <w:r w:rsidRPr="005923D8">
        <w:rPr>
          <w:rFonts w:asciiTheme="majorHAnsi" w:hAnsiTheme="majorHAnsi"/>
        </w:rPr>
        <w:t>)</w:t>
      </w:r>
      <w:r w:rsidR="00A26F69">
        <w:rPr>
          <w:rFonts w:asciiTheme="majorHAnsi" w:hAnsiTheme="majorHAnsi"/>
        </w:rPr>
        <w:t>:</w:t>
      </w:r>
    </w:p>
    <w:p w14:paraId="01A25AD2" w14:textId="77777777" w:rsidR="00A26F69" w:rsidRPr="005923D8" w:rsidRDefault="00A26F69" w:rsidP="00272650">
      <w:pPr>
        <w:rPr>
          <w:rFonts w:asciiTheme="majorHAnsi" w:hAnsiTheme="majorHAnsi"/>
        </w:rPr>
      </w:pPr>
    </w:p>
    <w:p w14:paraId="423EE69D" w14:textId="77777777" w:rsidR="00272650" w:rsidRPr="005923D8" w:rsidRDefault="00272650" w:rsidP="00272650">
      <w:pPr>
        <w:rPr>
          <w:rFonts w:asciiTheme="majorHAnsi" w:hAnsiTheme="majorHAnsi"/>
        </w:rPr>
      </w:pPr>
    </w:p>
    <w:p w14:paraId="6B711210" w14:textId="512A68E2" w:rsidR="00272650" w:rsidRDefault="00272650" w:rsidP="00617B29">
      <w:pPr>
        <w:outlineLvl w:val="0"/>
        <w:rPr>
          <w:rFonts w:asciiTheme="majorHAnsi" w:hAnsiTheme="majorHAnsi"/>
          <w:b/>
        </w:rPr>
      </w:pPr>
      <w:r w:rsidRPr="00272650">
        <w:rPr>
          <w:rFonts w:asciiTheme="majorHAnsi" w:hAnsiTheme="majorHAnsi"/>
          <w:b/>
        </w:rPr>
        <w:t>Involvement of Centre Members</w:t>
      </w:r>
      <w:r w:rsidR="00A26F69">
        <w:rPr>
          <w:rFonts w:asciiTheme="majorHAnsi" w:hAnsiTheme="majorHAnsi"/>
          <w:b/>
        </w:rPr>
        <w:t xml:space="preserve"> and benefits (to individual members and to Centre cohesion): </w:t>
      </w:r>
    </w:p>
    <w:p w14:paraId="4C82EBB3" w14:textId="77777777" w:rsidR="00A26F69" w:rsidRPr="00272650" w:rsidRDefault="00A26F69" w:rsidP="00272650">
      <w:pPr>
        <w:rPr>
          <w:rFonts w:asciiTheme="majorHAnsi" w:hAnsiTheme="majorHAnsi"/>
          <w:b/>
        </w:rPr>
      </w:pPr>
    </w:p>
    <w:p w14:paraId="0221F2ED" w14:textId="77777777" w:rsidR="00272650" w:rsidRPr="00272650" w:rsidRDefault="00272650" w:rsidP="00272650">
      <w:pPr>
        <w:rPr>
          <w:rFonts w:asciiTheme="majorHAnsi" w:hAnsiTheme="majorHAnsi"/>
          <w:b/>
        </w:rPr>
      </w:pPr>
    </w:p>
    <w:p w14:paraId="6BCED0D8" w14:textId="6478BE71" w:rsidR="00272650" w:rsidRDefault="00FB3E18" w:rsidP="00617B29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(</w:t>
      </w:r>
      <w:proofErr w:type="spellStart"/>
      <w:r>
        <w:rPr>
          <w:rFonts w:asciiTheme="majorHAnsi" w:hAnsiTheme="majorHAnsi"/>
          <w:b/>
        </w:rPr>
        <w:t>itemised</w:t>
      </w:r>
      <w:proofErr w:type="spellEnd"/>
      <w:r>
        <w:rPr>
          <w:rFonts w:asciiTheme="majorHAnsi" w:hAnsiTheme="majorHAnsi"/>
          <w:b/>
        </w:rPr>
        <w:t>, including known and estimated costs):</w:t>
      </w:r>
    </w:p>
    <w:p w14:paraId="100609BD" w14:textId="77777777" w:rsidR="00A26F69" w:rsidRDefault="00A26F69" w:rsidP="00272650">
      <w:pPr>
        <w:rPr>
          <w:rFonts w:asciiTheme="majorHAnsi" w:hAnsiTheme="majorHAnsi"/>
          <w:b/>
        </w:rPr>
      </w:pPr>
    </w:p>
    <w:p w14:paraId="525BB713" w14:textId="77777777" w:rsidR="00A26F69" w:rsidRPr="00272650" w:rsidRDefault="00A26F69" w:rsidP="00272650">
      <w:pPr>
        <w:rPr>
          <w:rFonts w:asciiTheme="majorHAnsi" w:hAnsiTheme="majorHAnsi"/>
          <w:b/>
        </w:rPr>
      </w:pPr>
    </w:p>
    <w:p w14:paraId="7C9FB307" w14:textId="77777777" w:rsidR="00272650" w:rsidRPr="00272650" w:rsidRDefault="00272650" w:rsidP="00272650">
      <w:pPr>
        <w:rPr>
          <w:rFonts w:asciiTheme="majorHAnsi" w:hAnsiTheme="majorHAnsi"/>
          <w:b/>
        </w:rPr>
      </w:pPr>
    </w:p>
    <w:p w14:paraId="46890425" w14:textId="77777777" w:rsidR="00F90184" w:rsidRPr="00272650" w:rsidRDefault="00F90184" w:rsidP="00F90184">
      <w:pPr>
        <w:rPr>
          <w:rFonts w:asciiTheme="majorHAnsi" w:hAnsiTheme="majorHAnsi"/>
        </w:rPr>
      </w:pPr>
    </w:p>
    <w:sectPr w:rsidR="00F90184" w:rsidRPr="00272650" w:rsidSect="00703E25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30B0"/>
    <w:multiLevelType w:val="hybridMultilevel"/>
    <w:tmpl w:val="183CFB9E"/>
    <w:lvl w:ilvl="0" w:tplc="AA4C907A">
      <w:start w:val="1"/>
      <w:numFmt w:val="decimal"/>
      <w:lvlText w:val="%1."/>
      <w:lvlJc w:val="left"/>
      <w:pPr>
        <w:ind w:left="151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31D15208"/>
    <w:multiLevelType w:val="hybridMultilevel"/>
    <w:tmpl w:val="C742A5FE"/>
    <w:lvl w:ilvl="0" w:tplc="39A03CFA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3F3D4C8E"/>
    <w:multiLevelType w:val="hybridMultilevel"/>
    <w:tmpl w:val="8B92FCA4"/>
    <w:lvl w:ilvl="0" w:tplc="D452CB66">
      <w:start w:val="4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4"/>
    <w:rsid w:val="000379E1"/>
    <w:rsid w:val="00095320"/>
    <w:rsid w:val="00101DE4"/>
    <w:rsid w:val="001C471B"/>
    <w:rsid w:val="00272650"/>
    <w:rsid w:val="0029597D"/>
    <w:rsid w:val="002C009C"/>
    <w:rsid w:val="00385FD1"/>
    <w:rsid w:val="004402FD"/>
    <w:rsid w:val="005425D1"/>
    <w:rsid w:val="00543BC7"/>
    <w:rsid w:val="00554DE7"/>
    <w:rsid w:val="005906F1"/>
    <w:rsid w:val="005923D8"/>
    <w:rsid w:val="00617B29"/>
    <w:rsid w:val="00683323"/>
    <w:rsid w:val="00703E25"/>
    <w:rsid w:val="007C449E"/>
    <w:rsid w:val="007E3CA5"/>
    <w:rsid w:val="00823DDD"/>
    <w:rsid w:val="009C6CDE"/>
    <w:rsid w:val="00A26F69"/>
    <w:rsid w:val="00AB6155"/>
    <w:rsid w:val="00BA1097"/>
    <w:rsid w:val="00BF095B"/>
    <w:rsid w:val="00C411F2"/>
    <w:rsid w:val="00D36742"/>
    <w:rsid w:val="00D43115"/>
    <w:rsid w:val="00D67FE3"/>
    <w:rsid w:val="00D929C1"/>
    <w:rsid w:val="00E7514E"/>
    <w:rsid w:val="00EB0AEC"/>
    <w:rsid w:val="00EC7980"/>
    <w:rsid w:val="00F427CF"/>
    <w:rsid w:val="00F90184"/>
    <w:rsid w:val="00F94B83"/>
    <w:rsid w:val="00F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97601"/>
  <w14:defaultImageDpi w14:val="300"/>
  <w15:docId w15:val="{E899D747-C15F-1A4F-934F-43F3E5C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0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0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carey@brighto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BE85-1723-40C2-A56C-236960C2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Doyle</dc:creator>
  <cp:keywords/>
  <dc:description/>
  <cp:lastModifiedBy>Mary Darking</cp:lastModifiedBy>
  <cp:revision>6</cp:revision>
  <cp:lastPrinted>2017-10-21T10:08:00Z</cp:lastPrinted>
  <dcterms:created xsi:type="dcterms:W3CDTF">2019-11-04T22:19:00Z</dcterms:created>
  <dcterms:modified xsi:type="dcterms:W3CDTF">2019-11-04T22:21:00Z</dcterms:modified>
</cp:coreProperties>
</file>